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FB" w:rsidRDefault="00D013FB" w:rsidP="00D013FB">
      <w:pPr>
        <w:rPr>
          <w:iCs/>
          <w:color w:val="00B050"/>
        </w:rPr>
      </w:pPr>
      <w:r>
        <w:rPr>
          <w:iCs/>
          <w:color w:val="00B050"/>
        </w:rPr>
        <w:t>M10</w:t>
      </w:r>
      <w:r w:rsidRPr="00C719C1">
        <w:rPr>
          <w:iCs/>
          <w:color w:val="00B050"/>
        </w:rPr>
        <w:t xml:space="preserve">: </w:t>
      </w:r>
      <w:r>
        <w:rPr>
          <w:iCs/>
          <w:color w:val="00B050"/>
        </w:rPr>
        <w:t>Gesamtenergiebedarf</w:t>
      </w:r>
    </w:p>
    <w:p w:rsidR="00D013FB" w:rsidRPr="00B91EE5" w:rsidRDefault="00D013FB" w:rsidP="00D013FB">
      <w:pPr>
        <w:pStyle w:val="Formatvorlage5"/>
      </w:pPr>
      <w:r w:rsidRPr="00B91EE5">
        <w:t>Gesamtenergiebedarf</w:t>
      </w:r>
    </w:p>
    <w:p w:rsidR="00D013FB" w:rsidRPr="00D82AB1" w:rsidRDefault="00D013FB" w:rsidP="00D013FB">
      <w:pPr>
        <w:pStyle w:val="Formatvorlage5"/>
      </w:pPr>
      <w:r w:rsidRPr="00D82AB1">
        <w:t>Grundumsatz</w:t>
      </w:r>
    </w:p>
    <w:p w:rsidR="00D013FB" w:rsidRPr="00B91EE5" w:rsidRDefault="00D013FB" w:rsidP="00D013FB">
      <w:r w:rsidRPr="00B91EE5">
        <w:t>Der Grundumsatz (GU) ist die Energiemenge, die ein Mensch in völliger Ruhe, z.</w:t>
      </w:r>
      <w:r>
        <w:t xml:space="preserve"> </w:t>
      </w:r>
      <w:r w:rsidRPr="00B91EE5">
        <w:t>B.  im Liegen, zwölf Stunden nach der letzten Nahrungsaufnahme, in einem Raum mit einer Temperatur von 20</w:t>
      </w:r>
      <w:r>
        <w:t xml:space="preserve"> </w:t>
      </w:r>
      <w:r w:rsidRPr="00B91EE5">
        <w:t>°</w:t>
      </w:r>
      <w:r>
        <w:t xml:space="preserve"> </w:t>
      </w:r>
      <w:r w:rsidRPr="00B91EE5">
        <w:t>C durchschnittlich, benötigt.</w:t>
      </w:r>
    </w:p>
    <w:p w:rsidR="00D013FB" w:rsidRPr="00B91EE5" w:rsidRDefault="00D013FB" w:rsidP="00D013FB">
      <w:pPr>
        <w:pStyle w:val="berschrift1"/>
        <w:spacing w:before="240"/>
        <w:rPr>
          <w:rFonts w:ascii="Arial" w:hAnsi="Arial" w:cs="Arial"/>
          <w:sz w:val="22"/>
          <w:szCs w:val="22"/>
        </w:rPr>
      </w:pPr>
      <w:r w:rsidRPr="00B91EE5">
        <w:rPr>
          <w:rFonts w:ascii="Arial" w:hAnsi="Arial" w:cs="Arial"/>
          <w:sz w:val="22"/>
          <w:szCs w:val="22"/>
        </w:rPr>
        <w:t>Berechnung des GU: 4,2 kJ je kg Körpergewicht (KG) und Stunde</w:t>
      </w:r>
    </w:p>
    <w:p w:rsidR="00D013FB" w:rsidRPr="00B91EE5" w:rsidRDefault="00D013FB" w:rsidP="00D013FB"/>
    <w:p w:rsidR="00D013FB" w:rsidRPr="00B91EE5" w:rsidRDefault="00D013FB" w:rsidP="00D013FB">
      <w:pPr>
        <w:pStyle w:val="Formatvorlage5"/>
      </w:pPr>
      <w:r w:rsidRPr="00B91EE5">
        <w:t>Leistungsumsatz</w:t>
      </w:r>
    </w:p>
    <w:p w:rsidR="00D013FB" w:rsidRPr="00B91EE5" w:rsidRDefault="00D013FB" w:rsidP="00D013FB">
      <w:pPr>
        <w:spacing w:after="120"/>
      </w:pPr>
      <w:r w:rsidRPr="00B91EE5">
        <w:t>Leistungsumsatz ist die Energiemenge, die ein Mensch für zusätzliche Leistungen über den Grundumsatz hinaus benötigt.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D013FB" w:rsidRPr="00B91EE5" w:rsidTr="00443BB3">
        <w:trPr>
          <w:cantSplit/>
        </w:trPr>
        <w:tc>
          <w:tcPr>
            <w:tcW w:w="9492" w:type="dxa"/>
            <w:gridSpan w:val="4"/>
          </w:tcPr>
          <w:p w:rsidR="00D013FB" w:rsidRPr="00B91EE5" w:rsidRDefault="00D013FB" w:rsidP="00443BB3">
            <w:pPr>
              <w:spacing w:after="120"/>
              <w:jc w:val="center"/>
            </w:pPr>
            <w:r w:rsidRPr="00B91EE5">
              <w:rPr>
                <w:b/>
              </w:rPr>
              <w:t>Körperliche Aktivität:</w:t>
            </w:r>
            <w:r w:rsidRPr="00B91EE5">
              <w:rPr>
                <w:b/>
              </w:rPr>
              <w:br/>
            </w:r>
            <w:r w:rsidRPr="00B91EE5">
              <w:t>(PAL = körperlicher Aktivitätsgrad)</w:t>
            </w:r>
          </w:p>
        </w:tc>
      </w:tr>
      <w:tr w:rsidR="00D013FB" w:rsidRPr="00B91EE5" w:rsidTr="00443BB3"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  <w:jc w:val="center"/>
              <w:rPr>
                <w:b/>
              </w:rPr>
            </w:pPr>
            <w:r w:rsidRPr="00B91EE5">
              <w:rPr>
                <w:b/>
              </w:rPr>
              <w:t>PAL-Wert 1,4-1,5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  <w:jc w:val="center"/>
              <w:rPr>
                <w:b/>
              </w:rPr>
            </w:pPr>
            <w:r w:rsidRPr="00B91EE5">
              <w:rPr>
                <w:b/>
              </w:rPr>
              <w:t>PAL-Wert 1,6 – 1,7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  <w:jc w:val="center"/>
              <w:rPr>
                <w:b/>
              </w:rPr>
            </w:pPr>
            <w:r w:rsidRPr="00B91EE5">
              <w:rPr>
                <w:b/>
              </w:rPr>
              <w:t xml:space="preserve">PAL-Wert 1,8-1,9 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  <w:jc w:val="center"/>
              <w:rPr>
                <w:b/>
              </w:rPr>
            </w:pPr>
            <w:r w:rsidRPr="00B91EE5">
              <w:rPr>
                <w:b/>
              </w:rPr>
              <w:t xml:space="preserve">PAL-Wert 2,0 – 2,4 </w:t>
            </w:r>
          </w:p>
        </w:tc>
      </w:tr>
      <w:tr w:rsidR="00D013FB" w:rsidRPr="00B91EE5" w:rsidTr="00443BB3"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</w:pPr>
            <w:r w:rsidRPr="00B91EE5">
              <w:t>Ausschließlich sitzende Tätigkeit mit wenig oder keiner anstrengenden Freizeitaktivität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</w:pPr>
            <w:r w:rsidRPr="00B91EE5">
              <w:t>Sitzende Tätigkeit zeitweilig auch zusätzlicher Energiebedarf für gehende und stehende Tätigkeiten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</w:pPr>
            <w:r w:rsidRPr="00B91EE5">
              <w:t>Überwiegend gehende und stehende Arbeit</w:t>
            </w:r>
          </w:p>
        </w:tc>
        <w:tc>
          <w:tcPr>
            <w:tcW w:w="2373" w:type="dxa"/>
          </w:tcPr>
          <w:p w:rsidR="00D013FB" w:rsidRPr="00B91EE5" w:rsidRDefault="00D013FB" w:rsidP="00443BB3">
            <w:pPr>
              <w:spacing w:before="120" w:after="120"/>
            </w:pPr>
            <w:r w:rsidRPr="00B91EE5">
              <w:t>Körperlich anstrengende Arbeit</w:t>
            </w:r>
          </w:p>
        </w:tc>
      </w:tr>
    </w:tbl>
    <w:p w:rsidR="00D013FB" w:rsidRPr="00B91EE5" w:rsidRDefault="00D013FB" w:rsidP="00D013FB">
      <w:pPr>
        <w:spacing w:after="120"/>
      </w:pPr>
    </w:p>
    <w:p w:rsidR="00D013FB" w:rsidRPr="00B91EE5" w:rsidRDefault="00D013FB" w:rsidP="00D013FB">
      <w:pPr>
        <w:pStyle w:val="Formatvorlage5"/>
      </w:pPr>
      <w:r w:rsidRPr="00B91EE5">
        <w:t>Gesamtenergiebedarf:</w:t>
      </w:r>
    </w:p>
    <w:p w:rsidR="00D013FB" w:rsidRPr="00B91EE5" w:rsidRDefault="00D013FB" w:rsidP="00D013FB">
      <w:pPr>
        <w:pStyle w:val="Textkrper-Zeileneinzug"/>
        <w:rPr>
          <w:rFonts w:ascii="Arial" w:hAnsi="Arial" w:cs="Arial"/>
        </w:rPr>
      </w:pPr>
      <w:r w:rsidRPr="00B91EE5">
        <w:rPr>
          <w:rFonts w:ascii="Arial" w:hAnsi="Arial" w:cs="Arial"/>
        </w:rPr>
        <w:t>Der Gesamtenergiebedarf wird in Abhängigkeit vom Grundumsatz bestimmt. Ausgehend von der körperlichen Aktivität und dem Freizeitverhalten, wird der Gesamtenergiebedarf im Mehrfachen des Grundumsatzes angegeben.</w:t>
      </w:r>
    </w:p>
    <w:p w:rsidR="00D013FB" w:rsidRPr="00B91EE5" w:rsidRDefault="00D013FB" w:rsidP="00D013FB">
      <w:pPr>
        <w:pStyle w:val="Formatvorlage5"/>
      </w:pPr>
      <w:r w:rsidRPr="00B91EE5">
        <w:t>PAL-Wert x GU = Gesamtenergiebedarf</w:t>
      </w:r>
    </w:p>
    <w:p w:rsidR="00D013FB" w:rsidRPr="00B91EE5" w:rsidRDefault="00D013FB" w:rsidP="00D013FB">
      <w:pPr>
        <w:spacing w:after="120"/>
      </w:pPr>
    </w:p>
    <w:p w:rsidR="00D013FB" w:rsidRPr="00B91EE5" w:rsidRDefault="00D013FB" w:rsidP="00D013FB">
      <w:pPr>
        <w:spacing w:after="120"/>
        <w:rPr>
          <w:b/>
          <w:u w:val="single"/>
        </w:rPr>
      </w:pPr>
      <w:r w:rsidRPr="00B91EE5">
        <w:rPr>
          <w:b/>
          <w:u w:val="single"/>
        </w:rPr>
        <w:t>Aufgaben:</w:t>
      </w:r>
    </w:p>
    <w:p w:rsidR="00D013FB" w:rsidRPr="00B91EE5" w:rsidRDefault="00D013FB" w:rsidP="00D013FB">
      <w:pPr>
        <w:numPr>
          <w:ilvl w:val="0"/>
          <w:numId w:val="35"/>
        </w:numPr>
        <w:spacing w:after="120"/>
      </w:pPr>
      <w:r w:rsidRPr="00B91EE5">
        <w:t>Berechne deinen persönlichen Grundumsatz!</w:t>
      </w:r>
    </w:p>
    <w:p w:rsidR="00D013FB" w:rsidRPr="00B91EE5" w:rsidRDefault="00D013FB" w:rsidP="00D013FB">
      <w:pPr>
        <w:numPr>
          <w:ilvl w:val="0"/>
          <w:numId w:val="35"/>
        </w:numPr>
        <w:spacing w:after="120"/>
      </w:pPr>
      <w:r w:rsidRPr="00B91EE5">
        <w:t>Bestimme deinen persönlichen Leistungsumsatz!</w:t>
      </w:r>
    </w:p>
    <w:p w:rsidR="00D013FB" w:rsidRPr="00B91EE5" w:rsidRDefault="00D013FB" w:rsidP="00D013FB">
      <w:pPr>
        <w:numPr>
          <w:ilvl w:val="0"/>
          <w:numId w:val="35"/>
        </w:numPr>
        <w:spacing w:after="120"/>
      </w:pPr>
      <w:r w:rsidRPr="00B91EE5">
        <w:t>Berechne deinen persönlichen Gesamtenergiebedarf!</w:t>
      </w:r>
    </w:p>
    <w:p w:rsidR="00D013FB" w:rsidRPr="00B91EE5" w:rsidRDefault="00D013FB" w:rsidP="00D013FB">
      <w:pPr>
        <w:numPr>
          <w:ilvl w:val="0"/>
          <w:numId w:val="35"/>
        </w:numPr>
        <w:spacing w:after="120"/>
      </w:pPr>
      <w:r w:rsidRPr="00B91EE5">
        <w:t>Beurteile folgende Aussage:</w:t>
      </w:r>
      <w:r>
        <w:t xml:space="preserve"> „</w:t>
      </w:r>
      <w:r w:rsidRPr="00B91EE5">
        <w:t>Wenn ich eine Stunde spazieren gehe, kann ich dafür ein Stück Schwarzwälder Kirschtorte essen!</w:t>
      </w:r>
      <w:r>
        <w:t>“</w:t>
      </w:r>
      <w:r w:rsidRPr="00B91EE5">
        <w:t xml:space="preserve"> </w:t>
      </w:r>
    </w:p>
    <w:p w:rsidR="00D013FB" w:rsidRPr="00B91EE5" w:rsidRDefault="00D013FB" w:rsidP="00D013FB">
      <w:pPr>
        <w:numPr>
          <w:ilvl w:val="0"/>
          <w:numId w:val="35"/>
        </w:numPr>
        <w:spacing w:after="120"/>
        <w:rPr>
          <w:sz w:val="20"/>
        </w:rPr>
      </w:pPr>
      <w:r w:rsidRPr="00B91EE5">
        <w:t>Vergleiche die Höhe von Grundumsatz und Leistungsumsatz. Notiere deine Beobachtung.</w:t>
      </w:r>
      <w:bookmarkStart w:id="0" w:name="_GoBack"/>
      <w:bookmarkEnd w:id="0"/>
    </w:p>
    <w:sectPr w:rsidR="00D013FB" w:rsidRPr="00B91EE5" w:rsidSect="00D013F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013FB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013FB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6B6A-45AA-4EC5-8ADB-F1B73D1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1491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2013-07-12T15:55:00Z</dcterms:modified>
</cp:coreProperties>
</file>