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A42DCB" w:rsidRPr="00A42DCB" w:rsidTr="005910CA">
        <w:trPr>
          <w:trHeight w:hRule="exact" w:val="510"/>
        </w:trPr>
        <w:tc>
          <w:tcPr>
            <w:tcW w:w="9747" w:type="dxa"/>
            <w:vAlign w:val="center"/>
          </w:tcPr>
          <w:p w:rsidR="0046343E" w:rsidRPr="00A42DCB" w:rsidRDefault="0046343E" w:rsidP="0046343E">
            <w:pPr>
              <w:spacing w:line="276" w:lineRule="auto"/>
              <w:rPr>
                <w:b/>
                <w:sz w:val="28"/>
              </w:rPr>
            </w:pPr>
            <w:r w:rsidRPr="00A42DCB">
              <w:rPr>
                <w:b/>
                <w:sz w:val="28"/>
              </w:rPr>
              <w:t xml:space="preserve">Übung: Fünf Lösungen – „Who </w:t>
            </w:r>
            <w:proofErr w:type="spellStart"/>
            <w:r w:rsidRPr="00A42DCB">
              <w:rPr>
                <w:b/>
                <w:sz w:val="28"/>
              </w:rPr>
              <w:t>is</w:t>
            </w:r>
            <w:proofErr w:type="spellEnd"/>
            <w:r w:rsidRPr="00A42DCB">
              <w:rPr>
                <w:b/>
                <w:sz w:val="28"/>
              </w:rPr>
              <w:t xml:space="preserve"> </w:t>
            </w:r>
            <w:proofErr w:type="spellStart"/>
            <w:r w:rsidRPr="00A42DCB">
              <w:rPr>
                <w:b/>
                <w:sz w:val="28"/>
              </w:rPr>
              <w:t>who</w:t>
            </w:r>
            <w:proofErr w:type="spellEnd"/>
            <w:r w:rsidRPr="00A42DCB">
              <w:rPr>
                <w:b/>
                <w:sz w:val="28"/>
              </w:rPr>
              <w:t>?“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46343E" w:rsidRPr="00A42DCB" w:rsidRDefault="0046343E" w:rsidP="00E35BF0">
            <w:pPr>
              <w:spacing w:line="276" w:lineRule="auto"/>
              <w:rPr>
                <w:b/>
                <w:sz w:val="28"/>
              </w:rPr>
            </w:pPr>
            <w:r w:rsidRPr="00A42DCB">
              <w:rPr>
                <w:b/>
                <w:sz w:val="36"/>
              </w:rPr>
              <w:t>Ü3</w:t>
            </w:r>
          </w:p>
        </w:tc>
      </w:tr>
    </w:tbl>
    <w:p w:rsidR="0026076D" w:rsidRPr="00A42DCB" w:rsidRDefault="0026076D" w:rsidP="000D42EF">
      <w:pPr>
        <w:tabs>
          <w:tab w:val="left" w:pos="567"/>
        </w:tabs>
        <w:spacing w:before="360" w:after="360" w:line="240" w:lineRule="auto"/>
        <w:ind w:left="567" w:hanging="567"/>
        <w:rPr>
          <w:sz w:val="28"/>
        </w:rPr>
      </w:pPr>
      <w:r w:rsidRPr="00A42DCB">
        <w:rPr>
          <w:sz w:val="28"/>
        </w:rPr>
        <w:t xml:space="preserve">Ziel: Du </w:t>
      </w:r>
      <w:r w:rsidR="003A59C7" w:rsidRPr="00A42DCB">
        <w:rPr>
          <w:sz w:val="28"/>
        </w:rPr>
        <w:t xml:space="preserve">verknüpfst dein Wissen über </w:t>
      </w:r>
      <w:r w:rsidR="00C329F1" w:rsidRPr="00A42DCB">
        <w:rPr>
          <w:sz w:val="28"/>
        </w:rPr>
        <w:t xml:space="preserve">die Eigenschaften von sauren und </w:t>
      </w:r>
      <w:r w:rsidR="003A59C7" w:rsidRPr="00A42DCB">
        <w:rPr>
          <w:sz w:val="28"/>
        </w:rPr>
        <w:br/>
      </w:r>
      <w:r w:rsidR="00C329F1" w:rsidRPr="00A42DCB">
        <w:rPr>
          <w:sz w:val="28"/>
        </w:rPr>
        <w:t>alkalischen Lösungen</w:t>
      </w:r>
      <w:r w:rsidR="003A59C7" w:rsidRPr="00A42DCB">
        <w:rPr>
          <w:sz w:val="28"/>
        </w:rPr>
        <w:t>, die</w:t>
      </w:r>
      <w:r w:rsidR="00C329F1" w:rsidRPr="00A42DCB">
        <w:rPr>
          <w:sz w:val="28"/>
        </w:rPr>
        <w:t xml:space="preserve"> Verwendung von Indikatoren und</w:t>
      </w:r>
      <w:r w:rsidR="003A59C7" w:rsidRPr="00A42DCB">
        <w:rPr>
          <w:sz w:val="28"/>
        </w:rPr>
        <w:t xml:space="preserve"> </w:t>
      </w:r>
      <w:r w:rsidR="003A59C7" w:rsidRPr="00A42DCB">
        <w:rPr>
          <w:sz w:val="28"/>
        </w:rPr>
        <w:br/>
      </w:r>
      <w:r w:rsidR="00C329F1" w:rsidRPr="00A42DCB">
        <w:rPr>
          <w:sz w:val="28"/>
        </w:rPr>
        <w:t>Nachweisreagen</w:t>
      </w:r>
      <w:r w:rsidR="00792761" w:rsidRPr="00A42DCB">
        <w:rPr>
          <w:sz w:val="28"/>
        </w:rPr>
        <w:t>z</w:t>
      </w:r>
      <w:r w:rsidR="00C329F1" w:rsidRPr="00A42DCB">
        <w:rPr>
          <w:sz w:val="28"/>
        </w:rPr>
        <w:t xml:space="preserve">ien. </w:t>
      </w:r>
    </w:p>
    <w:p w:rsidR="005910CA" w:rsidRPr="00A42DCB" w:rsidRDefault="005910CA" w:rsidP="005910CA">
      <w:pPr>
        <w:spacing w:before="360" w:after="360" w:line="240" w:lineRule="auto"/>
        <w:rPr>
          <w:sz w:val="28"/>
        </w:rPr>
      </w:pPr>
      <w:r w:rsidRPr="00A42DC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988C9" wp14:editId="5A1148BB">
                <wp:simplePos x="0" y="0"/>
                <wp:positionH relativeFrom="column">
                  <wp:posOffset>706755</wp:posOffset>
                </wp:positionH>
                <wp:positionV relativeFrom="paragraph">
                  <wp:posOffset>233680</wp:posOffset>
                </wp:positionV>
                <wp:extent cx="3917950" cy="1212850"/>
                <wp:effectExtent l="0" t="0" r="254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212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7E" w:rsidRDefault="005910CA" w:rsidP="00AC24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0CA">
                              <w:rPr>
                                <w:b/>
                                <w:sz w:val="24"/>
                              </w:rPr>
                              <w:t xml:space="preserve">In den Reagenzgläsern A - E befinden sich </w:t>
                            </w:r>
                          </w:p>
                          <w:p w:rsidR="00AC247E" w:rsidRDefault="005910CA" w:rsidP="00AC24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0CA">
                              <w:rPr>
                                <w:b/>
                                <w:sz w:val="24"/>
                              </w:rPr>
                              <w:t>je</w:t>
                            </w:r>
                            <w:r w:rsidR="00AC247E">
                              <w:rPr>
                                <w:b/>
                                <w:sz w:val="24"/>
                              </w:rPr>
                              <w:t xml:space="preserve">weils getrennt </w:t>
                            </w:r>
                          </w:p>
                          <w:p w:rsidR="00AC247E" w:rsidRPr="000D42EF" w:rsidRDefault="00AC247E" w:rsidP="00AC24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je </w:t>
                            </w:r>
                            <w:r w:rsidR="005910CA" w:rsidRPr="005910CA"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="005910CA" w:rsidRPr="005910CA">
                              <w:rPr>
                                <w:b/>
                                <w:sz w:val="24"/>
                              </w:rPr>
                              <w:t>mL</w:t>
                            </w:r>
                            <w:proofErr w:type="spellEnd"/>
                            <w:r w:rsidRPr="000D42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910CA" w:rsidRPr="005910CA" w:rsidRDefault="00AC247E" w:rsidP="00AC247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42EF">
                              <w:rPr>
                                <w:b/>
                                <w:sz w:val="24"/>
                              </w:rPr>
                              <w:t xml:space="preserve">Natronlauge, Salzsäure, </w:t>
                            </w:r>
                            <w:r w:rsidR="005910CA" w:rsidRPr="005910CA">
                              <w:rPr>
                                <w:b/>
                                <w:sz w:val="24"/>
                              </w:rPr>
                              <w:t>Essigsäurelösung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5910CA" w:rsidRPr="005910CA">
                              <w:rPr>
                                <w:b/>
                                <w:sz w:val="24"/>
                              </w:rPr>
                              <w:t xml:space="preserve">Kochsalzlösung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und </w:t>
                            </w:r>
                            <w:proofErr w:type="spellStart"/>
                            <w:r w:rsidR="005910CA" w:rsidRPr="005910CA">
                              <w:rPr>
                                <w:b/>
                                <w:sz w:val="24"/>
                              </w:rPr>
                              <w:t>demin</w:t>
                            </w:r>
                            <w:proofErr w:type="spellEnd"/>
                            <w:r w:rsidR="005910CA" w:rsidRPr="005910CA">
                              <w:rPr>
                                <w:b/>
                                <w:sz w:val="24"/>
                              </w:rPr>
                              <w:t>.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88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65pt;margin-top:18.4pt;width:308.5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" fillcolor="#c6d9f1">
                <v:textbox>
                  <w:txbxContent>
                    <w:p w:rsidR="00AC247E" w:rsidRDefault="005910CA" w:rsidP="00AC247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910CA">
                        <w:rPr>
                          <w:b/>
                          <w:sz w:val="24"/>
                        </w:rPr>
                        <w:t xml:space="preserve">In den Reagenzgläsern A - E befinden sich </w:t>
                      </w:r>
                    </w:p>
                    <w:p w:rsidR="00AC247E" w:rsidRDefault="005910CA" w:rsidP="00AC247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5910CA">
                        <w:rPr>
                          <w:b/>
                          <w:sz w:val="24"/>
                        </w:rPr>
                        <w:t>je</w:t>
                      </w:r>
                      <w:r w:rsidR="00AC247E">
                        <w:rPr>
                          <w:b/>
                          <w:sz w:val="24"/>
                        </w:rPr>
                        <w:t xml:space="preserve">weils getrennt </w:t>
                      </w:r>
                    </w:p>
                    <w:p w:rsidR="00AC247E" w:rsidRPr="000D42EF" w:rsidRDefault="00AC247E" w:rsidP="00AC247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je </w:t>
                      </w:r>
                      <w:r w:rsidR="005910CA" w:rsidRPr="005910CA">
                        <w:rPr>
                          <w:b/>
                          <w:sz w:val="24"/>
                        </w:rPr>
                        <w:t xml:space="preserve">2 </w:t>
                      </w:r>
                      <w:proofErr w:type="spellStart"/>
                      <w:r w:rsidR="005910CA" w:rsidRPr="005910CA">
                        <w:rPr>
                          <w:b/>
                          <w:sz w:val="24"/>
                        </w:rPr>
                        <w:t>mL</w:t>
                      </w:r>
                      <w:proofErr w:type="spellEnd"/>
                      <w:r w:rsidRPr="000D42E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910CA" w:rsidRPr="005910CA" w:rsidRDefault="00AC247E" w:rsidP="00AC247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D42EF">
                        <w:rPr>
                          <w:b/>
                          <w:sz w:val="24"/>
                        </w:rPr>
                        <w:t xml:space="preserve">Natronlauge, Salzsäure, </w:t>
                      </w:r>
                      <w:r w:rsidR="005910CA" w:rsidRPr="005910CA">
                        <w:rPr>
                          <w:b/>
                          <w:sz w:val="24"/>
                        </w:rPr>
                        <w:t>Essigsäurelösung</w:t>
                      </w:r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r w:rsidR="005910CA" w:rsidRPr="005910CA">
                        <w:rPr>
                          <w:b/>
                          <w:sz w:val="24"/>
                        </w:rPr>
                        <w:t xml:space="preserve">Kochsalzlösung </w:t>
                      </w:r>
                      <w:r>
                        <w:rPr>
                          <w:b/>
                          <w:sz w:val="24"/>
                        </w:rPr>
                        <w:t xml:space="preserve">und </w:t>
                      </w:r>
                      <w:proofErr w:type="spellStart"/>
                      <w:r w:rsidR="005910CA" w:rsidRPr="005910CA">
                        <w:rPr>
                          <w:b/>
                          <w:sz w:val="24"/>
                        </w:rPr>
                        <w:t>demin</w:t>
                      </w:r>
                      <w:proofErr w:type="spellEnd"/>
                      <w:r w:rsidR="005910CA" w:rsidRPr="005910CA">
                        <w:rPr>
                          <w:b/>
                          <w:sz w:val="24"/>
                        </w:rPr>
                        <w:t>. 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0CA" w:rsidRPr="00A42DCB" w:rsidRDefault="005910CA" w:rsidP="005910CA">
      <w:pPr>
        <w:spacing w:before="480" w:after="0"/>
        <w:rPr>
          <w:sz w:val="28"/>
          <w:szCs w:val="24"/>
        </w:rPr>
      </w:pPr>
    </w:p>
    <w:p w:rsidR="005910CA" w:rsidRPr="00A42DCB" w:rsidRDefault="005910CA" w:rsidP="005910CA">
      <w:pPr>
        <w:spacing w:before="480" w:after="0"/>
        <w:rPr>
          <w:sz w:val="28"/>
          <w:szCs w:val="24"/>
        </w:rPr>
      </w:pPr>
    </w:p>
    <w:p w:rsidR="005910CA" w:rsidRPr="00A42DCB" w:rsidRDefault="005910CA" w:rsidP="005910CA">
      <w:pPr>
        <w:spacing w:before="480" w:after="0"/>
        <w:rPr>
          <w:sz w:val="28"/>
          <w:szCs w:val="24"/>
        </w:rPr>
      </w:pPr>
    </w:p>
    <w:p w:rsidR="003A59C7" w:rsidRPr="00A42DCB" w:rsidRDefault="001E7F17" w:rsidP="005910CA">
      <w:pPr>
        <w:spacing w:before="360" w:after="0"/>
        <w:rPr>
          <w:sz w:val="28"/>
          <w:szCs w:val="24"/>
        </w:rPr>
      </w:pPr>
      <w:r w:rsidRPr="00A42DCB">
        <w:rPr>
          <w:sz w:val="28"/>
          <w:szCs w:val="24"/>
        </w:rPr>
        <w:t>AUFGABE</w:t>
      </w:r>
      <w:r w:rsidR="003A59C7" w:rsidRPr="00A42DCB">
        <w:rPr>
          <w:sz w:val="28"/>
          <w:szCs w:val="24"/>
        </w:rPr>
        <w:t>N</w:t>
      </w:r>
    </w:p>
    <w:p w:rsidR="0002777A" w:rsidRPr="00A42DCB" w:rsidRDefault="0002777A" w:rsidP="00AC247E">
      <w:pPr>
        <w:spacing w:after="0"/>
        <w:ind w:left="360"/>
      </w:pPr>
      <w:r w:rsidRPr="00A42DCB">
        <w:t>Identifiziere alle Lösungen.</w:t>
      </w:r>
    </w:p>
    <w:p w:rsidR="000D42EF" w:rsidRPr="00A42DCB" w:rsidRDefault="00AC247E" w:rsidP="000D42EF">
      <w:pPr>
        <w:spacing w:after="0"/>
        <w:ind w:left="360"/>
      </w:pPr>
      <w:r w:rsidRPr="00A42DCB">
        <w:t xml:space="preserve">Du hast zur Verfügung: </w:t>
      </w:r>
    </w:p>
    <w:p w:rsidR="0002777A" w:rsidRPr="00A42DCB" w:rsidRDefault="000D42EF" w:rsidP="0063480C">
      <w:pPr>
        <w:pStyle w:val="Listenabsatz"/>
        <w:numPr>
          <w:ilvl w:val="0"/>
          <w:numId w:val="31"/>
        </w:numPr>
        <w:spacing w:after="0"/>
      </w:pPr>
      <w:r w:rsidRPr="00A42DCB">
        <w:t>Schutzbrille</w:t>
      </w:r>
    </w:p>
    <w:p w:rsidR="000D42EF" w:rsidRPr="00A42DCB" w:rsidRDefault="000D42EF" w:rsidP="0063480C">
      <w:pPr>
        <w:pStyle w:val="Listenabsatz"/>
        <w:numPr>
          <w:ilvl w:val="0"/>
          <w:numId w:val="31"/>
        </w:numPr>
        <w:spacing w:after="0"/>
      </w:pPr>
      <w:proofErr w:type="spellStart"/>
      <w:r w:rsidRPr="00A42DCB">
        <w:t>Thymolphthalein</w:t>
      </w:r>
      <w:proofErr w:type="spellEnd"/>
      <w:r w:rsidR="00A42DCB">
        <w:t>-</w:t>
      </w:r>
      <w:r w:rsidRPr="00A42DCB">
        <w:t xml:space="preserve"> oder </w:t>
      </w:r>
      <w:proofErr w:type="spellStart"/>
      <w:r w:rsidRPr="00A42DCB">
        <w:t>Phenolphthaleinlösung</w:t>
      </w:r>
      <w:proofErr w:type="spellEnd"/>
      <w:r w:rsidRPr="00A42DCB">
        <w:t xml:space="preserve"> (w&lt;1%)</w:t>
      </w:r>
    </w:p>
    <w:p w:rsidR="0002777A" w:rsidRPr="00A42DCB" w:rsidRDefault="00AC247E" w:rsidP="0063480C">
      <w:pPr>
        <w:pStyle w:val="Listenabsatz"/>
        <w:numPr>
          <w:ilvl w:val="0"/>
          <w:numId w:val="31"/>
        </w:numPr>
        <w:spacing w:after="0"/>
      </w:pPr>
      <w:r w:rsidRPr="00A42DCB">
        <w:t>Silbernitratlösung</w:t>
      </w:r>
      <w:r w:rsidR="003606A5" w:rsidRPr="00A42DCB">
        <w:t xml:space="preserve"> (c = 0,01 </w:t>
      </w:r>
      <w:proofErr w:type="spellStart"/>
      <w:r w:rsidR="003606A5" w:rsidRPr="00A42DCB">
        <w:rPr>
          <w:vertAlign w:val="superscript"/>
        </w:rPr>
        <w:t>mol</w:t>
      </w:r>
      <w:proofErr w:type="spellEnd"/>
      <w:r w:rsidR="003606A5" w:rsidRPr="00A42DCB">
        <w:t>/</w:t>
      </w:r>
      <w:r w:rsidR="003606A5" w:rsidRPr="00A42DCB">
        <w:rPr>
          <w:vertAlign w:val="subscript"/>
        </w:rPr>
        <w:t>L</w:t>
      </w:r>
      <w:r w:rsidR="003606A5" w:rsidRPr="00A42DCB">
        <w:t>)</w:t>
      </w:r>
    </w:p>
    <w:p w:rsidR="0002777A" w:rsidRPr="00A42DCB" w:rsidRDefault="0002777A" w:rsidP="0063480C">
      <w:pPr>
        <w:pStyle w:val="Listenabsatz"/>
        <w:numPr>
          <w:ilvl w:val="0"/>
          <w:numId w:val="31"/>
        </w:numPr>
        <w:spacing w:after="0"/>
      </w:pPr>
      <w:r w:rsidRPr="00A42DCB">
        <w:t>eine selbst gewählte Indikatorlösung</w:t>
      </w:r>
      <w:r w:rsidR="0063480C" w:rsidRPr="00A42DCB">
        <w:t xml:space="preserve"> (welche?)</w:t>
      </w:r>
    </w:p>
    <w:p w:rsidR="0002777A" w:rsidRPr="00A42DCB" w:rsidRDefault="0002777A" w:rsidP="0063480C">
      <w:pPr>
        <w:pStyle w:val="Listenabsatz"/>
        <w:numPr>
          <w:ilvl w:val="0"/>
          <w:numId w:val="31"/>
        </w:numPr>
        <w:spacing w:after="0"/>
      </w:pPr>
      <w:r w:rsidRPr="00A42DCB">
        <w:t>Reagenzgläser</w:t>
      </w:r>
    </w:p>
    <w:p w:rsidR="00AC247E" w:rsidRPr="00A42DCB" w:rsidRDefault="00AC247E" w:rsidP="0063480C">
      <w:pPr>
        <w:pStyle w:val="Listenabsatz"/>
        <w:numPr>
          <w:ilvl w:val="0"/>
          <w:numId w:val="31"/>
        </w:numPr>
        <w:spacing w:after="0"/>
      </w:pPr>
      <w:r w:rsidRPr="00A42DCB">
        <w:t>Pipetten</w:t>
      </w:r>
    </w:p>
    <w:p w:rsidR="000D42EF" w:rsidRPr="00A42DCB" w:rsidRDefault="000D42EF">
      <w:pPr>
        <w:rPr>
          <w:sz w:val="24"/>
          <w:szCs w:val="24"/>
        </w:rPr>
      </w:pPr>
    </w:p>
    <w:p w:rsidR="000D42EF" w:rsidRPr="00A42DCB" w:rsidRDefault="000D42EF">
      <w:pPr>
        <w:rPr>
          <w:sz w:val="24"/>
          <w:szCs w:val="24"/>
        </w:rPr>
      </w:pPr>
      <w:bookmarkStart w:id="0" w:name="_GoBack"/>
      <w:bookmarkEnd w:id="0"/>
    </w:p>
    <w:p w:rsidR="000D42EF" w:rsidRPr="00A42DCB" w:rsidRDefault="000D42EF">
      <w:pPr>
        <w:rPr>
          <w:sz w:val="24"/>
          <w:szCs w:val="24"/>
        </w:rPr>
      </w:pPr>
    </w:p>
    <w:p w:rsidR="000D42EF" w:rsidRPr="00A42DCB" w:rsidRDefault="000D42EF">
      <w:pPr>
        <w:rPr>
          <w:sz w:val="24"/>
          <w:szCs w:val="24"/>
        </w:rPr>
      </w:pPr>
    </w:p>
    <w:p w:rsidR="000D42EF" w:rsidRPr="00A42DCB" w:rsidRDefault="000D42EF">
      <w:pPr>
        <w:rPr>
          <w:sz w:val="24"/>
          <w:szCs w:val="24"/>
        </w:rPr>
      </w:pPr>
      <w:r w:rsidRPr="00A42DCB">
        <w:rPr>
          <w:sz w:val="24"/>
          <w:szCs w:val="24"/>
        </w:rPr>
        <w:t>Hinweis für die Lehrkraft:</w:t>
      </w:r>
    </w:p>
    <w:p w:rsidR="000D42EF" w:rsidRPr="00A42DCB" w:rsidRDefault="000D42EF">
      <w:r w:rsidRPr="00A42DCB">
        <w:t xml:space="preserve">Für den Versuch sollten Lösungen einer Konzentration c = 0,1 </w:t>
      </w:r>
      <w:proofErr w:type="spellStart"/>
      <w:r w:rsidR="00A42DCB" w:rsidRPr="00A42DCB">
        <w:rPr>
          <w:vertAlign w:val="superscript"/>
        </w:rPr>
        <w:t>mol</w:t>
      </w:r>
      <w:proofErr w:type="spellEnd"/>
      <w:r w:rsidR="00A42DCB" w:rsidRPr="00A42DCB">
        <w:t>/</w:t>
      </w:r>
      <w:r w:rsidR="00A42DCB" w:rsidRPr="00A42DCB">
        <w:rPr>
          <w:vertAlign w:val="subscript"/>
        </w:rPr>
        <w:t>L</w:t>
      </w:r>
      <w:r w:rsidRPr="00A42DCB">
        <w:t xml:space="preserve"> verwendet, da es sich bei diesen Konzentrationen gemäß alter Richtlinie </w:t>
      </w:r>
      <w:r w:rsidRPr="00A42DCB">
        <w:rPr>
          <w:rFonts w:cs="Times-BoldItalic"/>
          <w:bCs/>
          <w:iCs/>
        </w:rPr>
        <w:t xml:space="preserve">67/548/EWG oder Richtlinie 1999/45/EG </w:t>
      </w:r>
      <w:r w:rsidRPr="00A42DCB">
        <w:t xml:space="preserve">um keine Gefahrstoffe </w:t>
      </w:r>
      <w:r w:rsidRPr="00A42DCB">
        <w:rPr>
          <w:rFonts w:cs="Times-BoldItalic"/>
          <w:bCs/>
          <w:iCs/>
        </w:rPr>
        <w:t xml:space="preserve">handelt. </w:t>
      </w:r>
    </w:p>
    <w:p w:rsidR="003A59C7" w:rsidRPr="00A42DCB" w:rsidRDefault="003A59C7">
      <w:pPr>
        <w:rPr>
          <w:sz w:val="24"/>
          <w:szCs w:val="24"/>
        </w:rPr>
      </w:pPr>
      <w:r w:rsidRPr="00A42DCB">
        <w:rPr>
          <w:sz w:val="24"/>
          <w:szCs w:val="24"/>
        </w:rPr>
        <w:br w:type="page"/>
      </w:r>
    </w:p>
    <w:p w:rsidR="003A59C7" w:rsidRPr="00A42DCB" w:rsidRDefault="003A59C7" w:rsidP="003A59C7">
      <w:pPr>
        <w:spacing w:after="0"/>
        <w:rPr>
          <w:sz w:val="12"/>
          <w:szCs w:val="24"/>
        </w:rPr>
      </w:pPr>
    </w:p>
    <w:p w:rsidR="0002777A" w:rsidRPr="00A42DCB" w:rsidRDefault="00513FF8" w:rsidP="0002777A">
      <w:pPr>
        <w:spacing w:before="240" w:after="120"/>
        <w:rPr>
          <w:sz w:val="28"/>
        </w:rPr>
      </w:pPr>
      <w:r w:rsidRPr="00A42DCB">
        <w:rPr>
          <w:sz w:val="28"/>
        </w:rPr>
        <w:t>L</w:t>
      </w:r>
      <w:r w:rsidR="003A59C7" w:rsidRPr="00A42DCB">
        <w:rPr>
          <w:sz w:val="28"/>
        </w:rPr>
        <w:t xml:space="preserve">ÖSUNG </w:t>
      </w:r>
    </w:p>
    <w:p w:rsidR="00334252" w:rsidRPr="00A42DCB" w:rsidRDefault="00513FF8" w:rsidP="0002777A">
      <w:pPr>
        <w:pStyle w:val="Listenabsatz"/>
        <w:numPr>
          <w:ilvl w:val="0"/>
          <w:numId w:val="30"/>
        </w:numPr>
        <w:spacing w:before="240" w:after="120"/>
      </w:pPr>
      <w:r w:rsidRPr="00A42DCB">
        <w:t>+ je</w:t>
      </w:r>
      <w:r w:rsidR="00AC247E" w:rsidRPr="00A42DCB">
        <w:t xml:space="preserve">weils einige Tropfen </w:t>
      </w:r>
      <w:proofErr w:type="spellStart"/>
      <w:r w:rsidR="00AC247E" w:rsidRPr="00A42DCB">
        <w:t>Phenolphthaleinlösung</w:t>
      </w:r>
      <w:proofErr w:type="spellEnd"/>
      <w:r w:rsidR="00AC247E" w:rsidRPr="00A42DCB">
        <w:t xml:space="preserve"> in alle RG</w:t>
      </w:r>
      <w:r w:rsidRPr="00A42DCB">
        <w:t xml:space="preserve"> </w:t>
      </w:r>
      <w:r w:rsidR="00A55FC5" w:rsidRPr="00A42DCB">
        <w:br/>
      </w:r>
      <w:r w:rsidR="00334252" w:rsidRPr="00A42DCB">
        <w:sym w:font="Wingdings" w:char="F0E0"/>
      </w:r>
      <w:r w:rsidR="00334252" w:rsidRPr="00A42DCB">
        <w:t xml:space="preserve"> </w:t>
      </w:r>
      <w:r w:rsidR="00AC247E" w:rsidRPr="00A42DCB">
        <w:t xml:space="preserve">nur </w:t>
      </w:r>
      <w:r w:rsidR="0002777A" w:rsidRPr="00A42DCB">
        <w:t>C</w:t>
      </w:r>
      <w:r w:rsidRPr="00A42DCB">
        <w:t xml:space="preserve"> färbt sich rot </w:t>
      </w:r>
      <w:r w:rsidRPr="00A42DCB">
        <w:sym w:font="Wingdings" w:char="F0E0"/>
      </w:r>
      <w:r w:rsidRPr="00A42DCB">
        <w:t xml:space="preserve"> </w:t>
      </w:r>
      <w:proofErr w:type="spellStart"/>
      <w:r w:rsidRPr="00A42DCB">
        <w:t>NaOH</w:t>
      </w:r>
      <w:proofErr w:type="spellEnd"/>
    </w:p>
    <w:p w:rsidR="00851FFC" w:rsidRPr="00A42DCB" w:rsidRDefault="0002777A" w:rsidP="0002777A">
      <w:pPr>
        <w:pStyle w:val="Listenabsatz"/>
        <w:numPr>
          <w:ilvl w:val="0"/>
          <w:numId w:val="30"/>
        </w:numPr>
        <w:spacing w:before="240" w:after="120"/>
      </w:pPr>
      <w:r w:rsidRPr="00A42DCB">
        <w:t>+ j</w:t>
      </w:r>
      <w:r w:rsidR="00851FFC" w:rsidRPr="00A42DCB">
        <w:t xml:space="preserve">e 1 </w:t>
      </w:r>
      <w:proofErr w:type="spellStart"/>
      <w:r w:rsidR="00851FFC" w:rsidRPr="00A42DCB">
        <w:t>Tr</w:t>
      </w:r>
      <w:proofErr w:type="spellEnd"/>
      <w:r w:rsidR="00851FFC" w:rsidRPr="00A42DCB">
        <w:t xml:space="preserve">. Silbernitratlösung zu </w:t>
      </w:r>
      <w:r w:rsidRPr="00A42DCB">
        <w:t xml:space="preserve">den restlichen Flüssigkeiten </w:t>
      </w:r>
      <w:r w:rsidR="00851FFC" w:rsidRPr="00A42DCB">
        <w:sym w:font="Wingdings" w:char="F0E0"/>
      </w:r>
      <w:r w:rsidR="00DD5AF3" w:rsidRPr="00A42DCB">
        <w:t xml:space="preserve"> </w:t>
      </w:r>
      <w:r w:rsidR="00851FFC" w:rsidRPr="00A42DCB">
        <w:t xml:space="preserve">Weißer Niederschlag in </w:t>
      </w:r>
      <w:r w:rsidR="0063480C" w:rsidRPr="00A42DCB">
        <w:t xml:space="preserve">D </w:t>
      </w:r>
      <w:r w:rsidRPr="00A42DCB">
        <w:t xml:space="preserve">und </w:t>
      </w:r>
      <w:r w:rsidR="0063480C" w:rsidRPr="00A42DCB">
        <w:t>E</w:t>
      </w:r>
      <w:r w:rsidRPr="00A42DCB">
        <w:br/>
      </w:r>
      <w:r w:rsidR="00851FFC" w:rsidRPr="00A42DCB">
        <w:sym w:font="Wingdings" w:char="F0E0"/>
      </w:r>
      <w:r w:rsidR="00851FFC" w:rsidRPr="00A42DCB">
        <w:t xml:space="preserve"> HCl</w:t>
      </w:r>
      <w:r w:rsidRPr="00A42DCB">
        <w:t xml:space="preserve"> / Kochsalzlösung</w:t>
      </w:r>
    </w:p>
    <w:p w:rsidR="0002777A" w:rsidRPr="00A42DCB" w:rsidRDefault="0002777A" w:rsidP="0002777A">
      <w:pPr>
        <w:pStyle w:val="Listenabsatz"/>
        <w:numPr>
          <w:ilvl w:val="0"/>
          <w:numId w:val="30"/>
        </w:numPr>
        <w:spacing w:before="240" w:after="120"/>
      </w:pPr>
      <w:r w:rsidRPr="00A42DCB">
        <w:t xml:space="preserve">+ je einige Tropfen A </w:t>
      </w:r>
      <w:r w:rsidR="0063480C" w:rsidRPr="00A42DCB">
        <w:t>zu B und D, bis in einem RG eine Farbänderung eintritt</w:t>
      </w:r>
      <w:r w:rsidRPr="00A42DCB">
        <w:br/>
      </w:r>
      <w:r w:rsidRPr="00A42DCB">
        <w:sym w:font="Wingdings" w:char="F0E0"/>
      </w:r>
      <w:r w:rsidRPr="00A42DCB">
        <w:t xml:space="preserve"> </w:t>
      </w:r>
      <w:r w:rsidR="0063480C" w:rsidRPr="00A42DCB">
        <w:t>D</w:t>
      </w:r>
      <w:r w:rsidRPr="00A42DCB">
        <w:t xml:space="preserve"> wird farblos </w:t>
      </w:r>
      <w:r w:rsidRPr="00A42DCB">
        <w:sym w:font="Wingdings" w:char="F0E0"/>
      </w:r>
      <w:r w:rsidRPr="00A42DCB">
        <w:t xml:space="preserve"> Salzsäure</w:t>
      </w:r>
    </w:p>
    <w:p w:rsidR="0002777A" w:rsidRPr="00A42DCB" w:rsidRDefault="0002777A" w:rsidP="0002777A">
      <w:pPr>
        <w:pStyle w:val="Listenabsatz"/>
        <w:spacing w:before="240" w:after="120"/>
      </w:pPr>
      <w:r w:rsidRPr="00A42DCB">
        <w:sym w:font="Wingdings" w:char="F0E0"/>
      </w:r>
      <w:r w:rsidRPr="00A42DCB">
        <w:t xml:space="preserve"> </w:t>
      </w:r>
      <w:r w:rsidR="0063480C" w:rsidRPr="00A42DCB">
        <w:t>E</w:t>
      </w:r>
      <w:r w:rsidRPr="00A42DCB">
        <w:t xml:space="preserve"> ändert sich nicht  </w:t>
      </w:r>
      <w:r w:rsidRPr="00A42DCB">
        <w:sym w:font="Wingdings" w:char="F0E0"/>
      </w:r>
      <w:r w:rsidRPr="00A42DCB">
        <w:t xml:space="preserve"> Kochsalzlösung</w:t>
      </w:r>
    </w:p>
    <w:p w:rsidR="0002777A" w:rsidRPr="00A42DCB" w:rsidRDefault="0002777A" w:rsidP="0002777A">
      <w:pPr>
        <w:pStyle w:val="Listenabsatz"/>
        <w:numPr>
          <w:ilvl w:val="0"/>
          <w:numId w:val="30"/>
        </w:numPr>
        <w:spacing w:before="240" w:after="120"/>
      </w:pPr>
      <w:r w:rsidRPr="00A42DCB">
        <w:t xml:space="preserve">die restlichen Lösungen sind Essigsäurelösung und </w:t>
      </w:r>
      <w:proofErr w:type="spellStart"/>
      <w:r w:rsidRPr="00A42DCB">
        <w:t>demin</w:t>
      </w:r>
      <w:proofErr w:type="spellEnd"/>
      <w:r w:rsidRPr="00A42DCB">
        <w:t>. Wasser</w:t>
      </w:r>
      <w:r w:rsidRPr="00A42DCB">
        <w:br/>
      </w:r>
      <w:r w:rsidRPr="00A42DCB">
        <w:sym w:font="Wingdings" w:char="F0E0"/>
      </w:r>
      <w:r w:rsidRPr="00A42DCB">
        <w:t xml:space="preserve"> jeweils einige Tropfen Universalindikatorlösung dazu geben</w:t>
      </w:r>
    </w:p>
    <w:p w:rsidR="0002777A" w:rsidRPr="00A42DCB" w:rsidRDefault="0002777A" w:rsidP="0002777A">
      <w:pPr>
        <w:pStyle w:val="Listenabsatz"/>
        <w:spacing w:before="240" w:after="120"/>
      </w:pPr>
      <w:r w:rsidRPr="00A42DCB">
        <w:sym w:font="Wingdings" w:char="F0E0"/>
      </w:r>
      <w:r w:rsidRPr="00A42DCB">
        <w:t xml:space="preserve"> </w:t>
      </w:r>
      <w:r w:rsidR="0063480C" w:rsidRPr="00A42DCB">
        <w:t>A färbt sich rot, B</w:t>
      </w:r>
      <w:r w:rsidRPr="00A42DCB">
        <w:t xml:space="preserve"> färbt sich grün</w:t>
      </w:r>
    </w:p>
    <w:p w:rsidR="0002777A" w:rsidRPr="00A42DCB" w:rsidRDefault="0002777A" w:rsidP="0002777A">
      <w:pPr>
        <w:pStyle w:val="Listenabsatz"/>
        <w:spacing w:before="240" w:after="120"/>
      </w:pPr>
      <w:r w:rsidRPr="00A42DCB">
        <w:sym w:font="Wingdings" w:char="F0E0"/>
      </w:r>
      <w:r w:rsidR="0063480C" w:rsidRPr="00A42DCB">
        <w:t xml:space="preserve"> A</w:t>
      </w:r>
      <w:r w:rsidRPr="00A42DCB">
        <w:t xml:space="preserve"> ist die Essigsäurelösung</w:t>
      </w:r>
      <w:r w:rsidR="0063480C" w:rsidRPr="00A42DCB">
        <w:t>, B</w:t>
      </w:r>
      <w:r w:rsidRPr="00A42DCB">
        <w:t xml:space="preserve"> ist das </w:t>
      </w:r>
      <w:proofErr w:type="spellStart"/>
      <w:r w:rsidRPr="00A42DCB">
        <w:t>demin</w:t>
      </w:r>
      <w:proofErr w:type="spellEnd"/>
      <w:r w:rsidRPr="00A42DCB">
        <w:t>. Wasser</w:t>
      </w:r>
    </w:p>
    <w:p w:rsidR="0002777A" w:rsidRPr="00A42DCB" w:rsidRDefault="0002777A" w:rsidP="0002777A">
      <w:pPr>
        <w:pStyle w:val="Listenabsatz"/>
        <w:spacing w:before="240" w:after="120"/>
      </w:pPr>
    </w:p>
    <w:p w:rsidR="0063480C" w:rsidRPr="00A42DCB" w:rsidRDefault="0063480C" w:rsidP="0002777A">
      <w:pPr>
        <w:pStyle w:val="Listenabsatz"/>
        <w:spacing w:before="240" w:after="120"/>
        <w:rPr>
          <w:b/>
          <w:sz w:val="24"/>
        </w:rPr>
      </w:pP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>Ergebnis</w:t>
      </w: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 xml:space="preserve">A: </w:t>
      </w:r>
      <w:r w:rsidR="0063480C" w:rsidRPr="00A42DCB">
        <w:rPr>
          <w:b/>
          <w:sz w:val="24"/>
        </w:rPr>
        <w:t>Essigsäurelösung</w:t>
      </w: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>B</w:t>
      </w:r>
      <w:r w:rsidR="0063480C" w:rsidRPr="00A42DCB">
        <w:rPr>
          <w:b/>
          <w:sz w:val="24"/>
        </w:rPr>
        <w:t>:</w:t>
      </w:r>
      <w:r w:rsidRPr="00A42DCB">
        <w:rPr>
          <w:b/>
          <w:sz w:val="24"/>
        </w:rPr>
        <w:t xml:space="preserve"> </w:t>
      </w:r>
      <w:proofErr w:type="spellStart"/>
      <w:r w:rsidR="0063480C" w:rsidRPr="00A42DCB">
        <w:rPr>
          <w:b/>
          <w:sz w:val="24"/>
        </w:rPr>
        <w:t>demin</w:t>
      </w:r>
      <w:proofErr w:type="spellEnd"/>
      <w:r w:rsidR="0063480C" w:rsidRPr="00A42DCB">
        <w:rPr>
          <w:b/>
          <w:sz w:val="24"/>
        </w:rPr>
        <w:t>. Wasser</w:t>
      </w: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>C</w:t>
      </w:r>
      <w:r w:rsidR="0063480C" w:rsidRPr="00A42DCB">
        <w:rPr>
          <w:b/>
          <w:sz w:val="24"/>
        </w:rPr>
        <w:t xml:space="preserve">: </w:t>
      </w:r>
      <w:r w:rsidRPr="00A42DCB">
        <w:rPr>
          <w:b/>
          <w:sz w:val="24"/>
        </w:rPr>
        <w:t>Natronlauge</w:t>
      </w: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>D</w:t>
      </w:r>
      <w:r w:rsidR="0063480C" w:rsidRPr="00A42DCB">
        <w:rPr>
          <w:b/>
          <w:sz w:val="24"/>
        </w:rPr>
        <w:t>: Salzsäure</w:t>
      </w:r>
    </w:p>
    <w:p w:rsidR="0002777A" w:rsidRPr="00A42DCB" w:rsidRDefault="0002777A" w:rsidP="0002777A">
      <w:pPr>
        <w:pStyle w:val="Listenabsatz"/>
        <w:spacing w:before="240" w:after="120"/>
        <w:rPr>
          <w:b/>
          <w:sz w:val="24"/>
        </w:rPr>
      </w:pPr>
      <w:r w:rsidRPr="00A42DCB">
        <w:rPr>
          <w:b/>
          <w:sz w:val="24"/>
        </w:rPr>
        <w:t>E</w:t>
      </w:r>
      <w:r w:rsidR="0063480C" w:rsidRPr="00A42DCB">
        <w:rPr>
          <w:b/>
          <w:sz w:val="24"/>
        </w:rPr>
        <w:t>: Kochsalzlösung</w:t>
      </w:r>
    </w:p>
    <w:sectPr w:rsidR="0002777A" w:rsidRPr="00A42DC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1E" w:rsidRDefault="00F9381E" w:rsidP="00184B05">
      <w:pPr>
        <w:spacing w:after="0" w:line="240" w:lineRule="auto"/>
      </w:pPr>
      <w:r>
        <w:separator/>
      </w:r>
    </w:p>
  </w:endnote>
  <w:endnote w:type="continuationSeparator" w:id="0">
    <w:p w:rsidR="00F9381E" w:rsidRDefault="00F9381E" w:rsidP="001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05" w:rsidRPr="00CF731B" w:rsidRDefault="00CF731B" w:rsidP="00CF731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5910CA">
      <w:rPr>
        <w:noProof/>
        <w:sz w:val="14"/>
        <w:szCs w:val="14"/>
      </w:rPr>
      <w:t>Experiment_entwickeln_M032_Ue3_5 Loesungen_SB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1E" w:rsidRDefault="00F9381E" w:rsidP="00184B05">
      <w:pPr>
        <w:spacing w:after="0" w:line="240" w:lineRule="auto"/>
      </w:pPr>
      <w:r>
        <w:separator/>
      </w:r>
    </w:p>
  </w:footnote>
  <w:footnote w:type="continuationSeparator" w:id="0">
    <w:p w:rsidR="00F9381E" w:rsidRDefault="00F9381E" w:rsidP="0018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EE8"/>
    <w:multiLevelType w:val="hybridMultilevel"/>
    <w:tmpl w:val="F604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CD2"/>
    <w:multiLevelType w:val="hybridMultilevel"/>
    <w:tmpl w:val="2CCAB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DD3"/>
    <w:multiLevelType w:val="hybridMultilevel"/>
    <w:tmpl w:val="E124D92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86" w:hanging="360"/>
      </w:pPr>
    </w:lvl>
    <w:lvl w:ilvl="2" w:tplc="0407001B" w:tentative="1">
      <w:start w:val="1"/>
      <w:numFmt w:val="lowerRoman"/>
      <w:lvlText w:val="%3."/>
      <w:lvlJc w:val="right"/>
      <w:pPr>
        <w:ind w:left="2206" w:hanging="180"/>
      </w:pPr>
    </w:lvl>
    <w:lvl w:ilvl="3" w:tplc="0407000F" w:tentative="1">
      <w:start w:val="1"/>
      <w:numFmt w:val="decimal"/>
      <w:lvlText w:val="%4."/>
      <w:lvlJc w:val="left"/>
      <w:pPr>
        <w:ind w:left="2926" w:hanging="360"/>
      </w:pPr>
    </w:lvl>
    <w:lvl w:ilvl="4" w:tplc="04070019" w:tentative="1">
      <w:start w:val="1"/>
      <w:numFmt w:val="lowerLetter"/>
      <w:lvlText w:val="%5."/>
      <w:lvlJc w:val="left"/>
      <w:pPr>
        <w:ind w:left="3646" w:hanging="360"/>
      </w:pPr>
    </w:lvl>
    <w:lvl w:ilvl="5" w:tplc="0407001B" w:tentative="1">
      <w:start w:val="1"/>
      <w:numFmt w:val="lowerRoman"/>
      <w:lvlText w:val="%6."/>
      <w:lvlJc w:val="right"/>
      <w:pPr>
        <w:ind w:left="4366" w:hanging="180"/>
      </w:pPr>
    </w:lvl>
    <w:lvl w:ilvl="6" w:tplc="0407000F" w:tentative="1">
      <w:start w:val="1"/>
      <w:numFmt w:val="decimal"/>
      <w:lvlText w:val="%7."/>
      <w:lvlJc w:val="left"/>
      <w:pPr>
        <w:ind w:left="5086" w:hanging="360"/>
      </w:pPr>
    </w:lvl>
    <w:lvl w:ilvl="7" w:tplc="04070019" w:tentative="1">
      <w:start w:val="1"/>
      <w:numFmt w:val="lowerLetter"/>
      <w:lvlText w:val="%8."/>
      <w:lvlJc w:val="left"/>
      <w:pPr>
        <w:ind w:left="5806" w:hanging="360"/>
      </w:pPr>
    </w:lvl>
    <w:lvl w:ilvl="8" w:tplc="04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0EEB7895"/>
    <w:multiLevelType w:val="hybridMultilevel"/>
    <w:tmpl w:val="BC767D10"/>
    <w:lvl w:ilvl="0" w:tplc="BEC063E0">
      <w:start w:val="1"/>
      <w:numFmt w:val="lowerLetter"/>
      <w:lvlText w:val="%1."/>
      <w:lvlJc w:val="center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0CF16EF"/>
    <w:multiLevelType w:val="multilevel"/>
    <w:tmpl w:val="0C542D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113553A2"/>
    <w:multiLevelType w:val="hybridMultilevel"/>
    <w:tmpl w:val="674656B0"/>
    <w:lvl w:ilvl="0" w:tplc="5BC046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141FD"/>
    <w:multiLevelType w:val="hybridMultilevel"/>
    <w:tmpl w:val="96222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F7A"/>
    <w:multiLevelType w:val="hybridMultilevel"/>
    <w:tmpl w:val="F57888F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3A617A"/>
    <w:multiLevelType w:val="hybridMultilevel"/>
    <w:tmpl w:val="A08A63B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7943B9"/>
    <w:multiLevelType w:val="hybridMultilevel"/>
    <w:tmpl w:val="B79204F2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EEA0964"/>
    <w:multiLevelType w:val="hybridMultilevel"/>
    <w:tmpl w:val="CA36301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8640D26"/>
    <w:multiLevelType w:val="hybridMultilevel"/>
    <w:tmpl w:val="4A3C51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9D55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1D3632"/>
    <w:multiLevelType w:val="hybridMultilevel"/>
    <w:tmpl w:val="465A5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015FDF"/>
    <w:multiLevelType w:val="hybridMultilevel"/>
    <w:tmpl w:val="6B78381A"/>
    <w:lvl w:ilvl="0" w:tplc="C5108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D67AC"/>
    <w:multiLevelType w:val="hybridMultilevel"/>
    <w:tmpl w:val="60CCD9FC"/>
    <w:lvl w:ilvl="0" w:tplc="C5108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5227438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0066FF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01697"/>
    <w:multiLevelType w:val="hybridMultilevel"/>
    <w:tmpl w:val="302A1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37933"/>
    <w:multiLevelType w:val="hybridMultilevel"/>
    <w:tmpl w:val="C3DEACBC"/>
    <w:lvl w:ilvl="0" w:tplc="51406E5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BEC063E0">
      <w:start w:val="1"/>
      <w:numFmt w:val="lowerLetter"/>
      <w:lvlText w:val="%2."/>
      <w:lvlJc w:val="center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F1E98"/>
    <w:multiLevelType w:val="hybridMultilevel"/>
    <w:tmpl w:val="D15C3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00BF5"/>
    <w:multiLevelType w:val="hybridMultilevel"/>
    <w:tmpl w:val="BB368BDE"/>
    <w:lvl w:ilvl="0" w:tplc="BEC063E0">
      <w:start w:val="1"/>
      <w:numFmt w:val="lowerLetter"/>
      <w:lvlText w:val="%1."/>
      <w:lvlJc w:val="center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9B37002"/>
    <w:multiLevelType w:val="multilevel"/>
    <w:tmpl w:val="0407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1">
    <w:nsid w:val="59C34E01"/>
    <w:multiLevelType w:val="hybridMultilevel"/>
    <w:tmpl w:val="53E25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1140A"/>
    <w:multiLevelType w:val="hybridMultilevel"/>
    <w:tmpl w:val="EDA453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289D"/>
    <w:multiLevelType w:val="hybridMultilevel"/>
    <w:tmpl w:val="8132F1A8"/>
    <w:lvl w:ilvl="0" w:tplc="8EEC9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58600E"/>
    <w:multiLevelType w:val="hybridMultilevel"/>
    <w:tmpl w:val="6458DC12"/>
    <w:lvl w:ilvl="0" w:tplc="C5108B4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7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4A50C3"/>
    <w:multiLevelType w:val="hybridMultilevel"/>
    <w:tmpl w:val="43C2CD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D32B00"/>
    <w:multiLevelType w:val="hybridMultilevel"/>
    <w:tmpl w:val="D784706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74D5566F"/>
    <w:multiLevelType w:val="hybridMultilevel"/>
    <w:tmpl w:val="4E08E096"/>
    <w:lvl w:ilvl="0" w:tplc="C5108B4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81A6200"/>
    <w:multiLevelType w:val="hybridMultilevel"/>
    <w:tmpl w:val="774ADB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8F7A60"/>
    <w:multiLevelType w:val="hybridMultilevel"/>
    <w:tmpl w:val="BAC6CC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5A2D"/>
    <w:multiLevelType w:val="hybridMultilevel"/>
    <w:tmpl w:val="90C673E6"/>
    <w:lvl w:ilvl="0" w:tplc="C5108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25"/>
  </w:num>
  <w:num w:numId="10">
    <w:abstractNumId w:val="19"/>
  </w:num>
  <w:num w:numId="11">
    <w:abstractNumId w:val="26"/>
  </w:num>
  <w:num w:numId="12">
    <w:abstractNumId w:val="9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3"/>
  </w:num>
  <w:num w:numId="18">
    <w:abstractNumId w:val="5"/>
  </w:num>
  <w:num w:numId="19">
    <w:abstractNumId w:val="29"/>
  </w:num>
  <w:num w:numId="20">
    <w:abstractNumId w:val="12"/>
  </w:num>
  <w:num w:numId="21">
    <w:abstractNumId w:val="20"/>
  </w:num>
  <w:num w:numId="22">
    <w:abstractNumId w:val="4"/>
  </w:num>
  <w:num w:numId="23">
    <w:abstractNumId w:val="22"/>
  </w:num>
  <w:num w:numId="24">
    <w:abstractNumId w:val="8"/>
  </w:num>
  <w:num w:numId="25">
    <w:abstractNumId w:val="7"/>
  </w:num>
  <w:num w:numId="26">
    <w:abstractNumId w:val="30"/>
  </w:num>
  <w:num w:numId="27">
    <w:abstractNumId w:val="24"/>
  </w:num>
  <w:num w:numId="28">
    <w:abstractNumId w:val="10"/>
  </w:num>
  <w:num w:numId="29">
    <w:abstractNumId w:val="14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40"/>
    <w:rsid w:val="00014EC2"/>
    <w:rsid w:val="0002167D"/>
    <w:rsid w:val="0002777A"/>
    <w:rsid w:val="000C219C"/>
    <w:rsid w:val="000D42EF"/>
    <w:rsid w:val="000E111A"/>
    <w:rsid w:val="00106F71"/>
    <w:rsid w:val="00132F02"/>
    <w:rsid w:val="00151283"/>
    <w:rsid w:val="00151762"/>
    <w:rsid w:val="00184B05"/>
    <w:rsid w:val="00184E00"/>
    <w:rsid w:val="00197C3B"/>
    <w:rsid w:val="001C3930"/>
    <w:rsid w:val="001E06AC"/>
    <w:rsid w:val="001E788D"/>
    <w:rsid w:val="001E7F17"/>
    <w:rsid w:val="001F76BA"/>
    <w:rsid w:val="0026076D"/>
    <w:rsid w:val="00261C70"/>
    <w:rsid w:val="002645BA"/>
    <w:rsid w:val="002830D3"/>
    <w:rsid w:val="002A0CC5"/>
    <w:rsid w:val="002A3555"/>
    <w:rsid w:val="00301D91"/>
    <w:rsid w:val="00303624"/>
    <w:rsid w:val="00323334"/>
    <w:rsid w:val="00334252"/>
    <w:rsid w:val="00335934"/>
    <w:rsid w:val="0035372F"/>
    <w:rsid w:val="003606A5"/>
    <w:rsid w:val="00365F20"/>
    <w:rsid w:val="00387C9D"/>
    <w:rsid w:val="0039300E"/>
    <w:rsid w:val="003A2C56"/>
    <w:rsid w:val="003A59C7"/>
    <w:rsid w:val="003B3F39"/>
    <w:rsid w:val="003C79B3"/>
    <w:rsid w:val="003D541B"/>
    <w:rsid w:val="003D7E0C"/>
    <w:rsid w:val="003E2A59"/>
    <w:rsid w:val="00411338"/>
    <w:rsid w:val="00415939"/>
    <w:rsid w:val="00415964"/>
    <w:rsid w:val="004341E6"/>
    <w:rsid w:val="00440941"/>
    <w:rsid w:val="00450B0C"/>
    <w:rsid w:val="0046343E"/>
    <w:rsid w:val="004A3CB2"/>
    <w:rsid w:val="004B024F"/>
    <w:rsid w:val="004D4E38"/>
    <w:rsid w:val="004F636E"/>
    <w:rsid w:val="00513FF8"/>
    <w:rsid w:val="00540772"/>
    <w:rsid w:val="00550B61"/>
    <w:rsid w:val="00550E01"/>
    <w:rsid w:val="005910CA"/>
    <w:rsid w:val="005A253A"/>
    <w:rsid w:val="005A7867"/>
    <w:rsid w:val="005C0B2B"/>
    <w:rsid w:val="005D2CE1"/>
    <w:rsid w:val="005F50D4"/>
    <w:rsid w:val="0063480C"/>
    <w:rsid w:val="0063521A"/>
    <w:rsid w:val="006444CC"/>
    <w:rsid w:val="006C2FD6"/>
    <w:rsid w:val="006C56AF"/>
    <w:rsid w:val="006D6C86"/>
    <w:rsid w:val="006F1CCD"/>
    <w:rsid w:val="006F6A67"/>
    <w:rsid w:val="00700B48"/>
    <w:rsid w:val="00714E56"/>
    <w:rsid w:val="00754A1C"/>
    <w:rsid w:val="00792761"/>
    <w:rsid w:val="00792B70"/>
    <w:rsid w:val="007D5083"/>
    <w:rsid w:val="007D6882"/>
    <w:rsid w:val="00801285"/>
    <w:rsid w:val="008226B2"/>
    <w:rsid w:val="00841F7E"/>
    <w:rsid w:val="00851FFC"/>
    <w:rsid w:val="008565BA"/>
    <w:rsid w:val="008979A6"/>
    <w:rsid w:val="008D00EE"/>
    <w:rsid w:val="008D1D7F"/>
    <w:rsid w:val="008D6D82"/>
    <w:rsid w:val="008F03A7"/>
    <w:rsid w:val="0094378A"/>
    <w:rsid w:val="0094700E"/>
    <w:rsid w:val="0095639C"/>
    <w:rsid w:val="00967B34"/>
    <w:rsid w:val="009A2CD2"/>
    <w:rsid w:val="009F7797"/>
    <w:rsid w:val="00A01DA7"/>
    <w:rsid w:val="00A23295"/>
    <w:rsid w:val="00A3112B"/>
    <w:rsid w:val="00A42DCB"/>
    <w:rsid w:val="00A55FC5"/>
    <w:rsid w:val="00A921C8"/>
    <w:rsid w:val="00A97A40"/>
    <w:rsid w:val="00AA66BB"/>
    <w:rsid w:val="00AC247E"/>
    <w:rsid w:val="00AD30F3"/>
    <w:rsid w:val="00AF045B"/>
    <w:rsid w:val="00AF0975"/>
    <w:rsid w:val="00AF371A"/>
    <w:rsid w:val="00B00B0B"/>
    <w:rsid w:val="00B1002A"/>
    <w:rsid w:val="00B5151A"/>
    <w:rsid w:val="00B52963"/>
    <w:rsid w:val="00B7485C"/>
    <w:rsid w:val="00B823B7"/>
    <w:rsid w:val="00BC25F1"/>
    <w:rsid w:val="00BD5C02"/>
    <w:rsid w:val="00BF4B72"/>
    <w:rsid w:val="00C00660"/>
    <w:rsid w:val="00C329F1"/>
    <w:rsid w:val="00C5306D"/>
    <w:rsid w:val="00C64F2F"/>
    <w:rsid w:val="00C96F9D"/>
    <w:rsid w:val="00CA1217"/>
    <w:rsid w:val="00CF731B"/>
    <w:rsid w:val="00D23B4D"/>
    <w:rsid w:val="00D24D0C"/>
    <w:rsid w:val="00D91977"/>
    <w:rsid w:val="00DB6FEA"/>
    <w:rsid w:val="00DD5AF3"/>
    <w:rsid w:val="00DE33BB"/>
    <w:rsid w:val="00DF6CAF"/>
    <w:rsid w:val="00E07A37"/>
    <w:rsid w:val="00E51CB3"/>
    <w:rsid w:val="00E5231D"/>
    <w:rsid w:val="00E6377B"/>
    <w:rsid w:val="00E63C10"/>
    <w:rsid w:val="00EA348F"/>
    <w:rsid w:val="00EB0977"/>
    <w:rsid w:val="00EB523F"/>
    <w:rsid w:val="00EE602A"/>
    <w:rsid w:val="00EF29E2"/>
    <w:rsid w:val="00EF78A9"/>
    <w:rsid w:val="00F0281C"/>
    <w:rsid w:val="00F02985"/>
    <w:rsid w:val="00F20CB9"/>
    <w:rsid w:val="00F33117"/>
    <w:rsid w:val="00F9381E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362E2-F022-4949-A1B9-E28CFB77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0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B05"/>
  </w:style>
  <w:style w:type="paragraph" w:styleId="Fuzeile">
    <w:name w:val="footer"/>
    <w:basedOn w:val="Standard"/>
    <w:link w:val="FuzeileZchn"/>
    <w:uiPriority w:val="99"/>
    <w:unhideWhenUsed/>
    <w:rsid w:val="0018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3</cp:revision>
  <cp:lastPrinted>2014-04-10T10:10:00Z</cp:lastPrinted>
  <dcterms:created xsi:type="dcterms:W3CDTF">2015-01-29T10:47:00Z</dcterms:created>
  <dcterms:modified xsi:type="dcterms:W3CDTF">2015-01-29T10:48:00Z</dcterms:modified>
</cp:coreProperties>
</file>