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1.4.3 Wichtige </w:t>
      </w:r>
      <w:r>
        <w:rPr>
          <w:b/>
          <w:bCs/>
          <w:sz w:val="32"/>
          <w:szCs w:val="32"/>
        </w:rPr>
        <w:t xml:space="preserve">Illokutionsverben </w:t>
      </w:r>
      <w:r>
        <w:rPr>
          <w:b/>
          <w:bCs/>
          <w:i w:val="false"/>
          <w:iCs w:val="false"/>
          <w:sz w:val="32"/>
          <w:szCs w:val="32"/>
        </w:rPr>
        <w:t xml:space="preserve">zur Analyse von </w:t>
      </w:r>
      <w:r>
        <w:rPr>
          <w:b/>
          <w:bCs/>
          <w:i w:val="false"/>
          <w:iCs w:val="false"/>
          <w:sz w:val="32"/>
          <w:szCs w:val="32"/>
        </w:rPr>
        <w:t>argumentierende</w:t>
      </w:r>
      <w:r>
        <w:rPr>
          <w:b/>
          <w:bCs/>
          <w:i w:val="false"/>
          <w:iCs w:val="false"/>
          <w:sz w:val="32"/>
          <w:szCs w:val="32"/>
        </w:rPr>
        <w:t>n</w:t>
      </w:r>
    </w:p>
    <w:p>
      <w:pPr>
        <w:pStyle w:val="Normal"/>
        <w:ind w:left="737" w:right="0" w:hanging="0"/>
        <w:jc w:val="both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</w:rPr>
        <w:t>Texte</w:t>
      </w:r>
      <w:r>
        <w:rPr>
          <w:b/>
          <w:bCs/>
          <w:i w:val="false"/>
          <w:iCs w:val="false"/>
          <w:sz w:val="32"/>
          <w:szCs w:val="32"/>
        </w:rPr>
        <w:t>n</w:t>
      </w:r>
      <w:r>
        <w:rPr>
          <w:b/>
          <w:bCs/>
          <w:i w:val="false"/>
          <w:iCs w:val="false"/>
          <w:sz w:val="32"/>
          <w:szCs w:val="32"/>
        </w:rPr>
        <w:t xml:space="preserve">  / Rede</w:t>
      </w:r>
      <w:r>
        <w:rPr>
          <w:b/>
          <w:bCs/>
          <w:i w:val="false"/>
          <w:iCs w:val="false"/>
          <w:sz w:val="32"/>
          <w:szCs w:val="32"/>
        </w:rPr>
        <w:t>n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/>
          <w:bCs/>
          <w:sz w:val="21"/>
          <w:szCs w:val="21"/>
        </w:rPr>
        <w:t xml:space="preserve">Natürlich sind statt der finiten Illokutionsverben auch andere Ausdrucksweisen möglich, z.B. agensloses Passiv </w:t>
      </w:r>
      <w:r>
        <w:rPr>
          <w:b w:val="false"/>
          <w:bCs w:val="false"/>
          <w:sz w:val="21"/>
          <w:szCs w:val="21"/>
        </w:rPr>
        <w:t xml:space="preserve">(an dieser Stelle wird </w:t>
      </w:r>
      <w:r>
        <w:rPr>
          <w:b w:val="false"/>
          <w:bCs w:val="false"/>
          <w:sz w:val="21"/>
          <w:szCs w:val="21"/>
        </w:rPr>
        <w:t>kritisiert</w:t>
      </w:r>
      <w:r>
        <w:rPr>
          <w:b w:val="false"/>
          <w:bCs w:val="false"/>
          <w:sz w:val="21"/>
          <w:szCs w:val="21"/>
        </w:rPr>
        <w:t>, dass)</w:t>
      </w:r>
      <w:r>
        <w:rPr>
          <w:b/>
          <w:bCs/>
          <w:sz w:val="21"/>
          <w:szCs w:val="21"/>
        </w:rPr>
        <w:t xml:space="preserve"> oder adverbiale Bestimmung </w:t>
      </w:r>
      <w:r>
        <w:rPr>
          <w:b w:val="false"/>
          <w:bCs w:val="false"/>
          <w:sz w:val="21"/>
          <w:szCs w:val="21"/>
        </w:rPr>
        <w:t xml:space="preserve">(Durch diese Andeutung ...).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Zu jeder Illokution muss auch deren </w:t>
      </w:r>
      <w:r>
        <w:rPr>
          <w:b/>
          <w:bCs/>
          <w:sz w:val="21"/>
          <w:szCs w:val="21"/>
        </w:rPr>
        <w:t xml:space="preserve">Inhalt </w:t>
      </w:r>
      <w:r>
        <w:rPr>
          <w:b w:val="false"/>
          <w:bCs w:val="false"/>
          <w:sz w:val="21"/>
          <w:szCs w:val="21"/>
        </w:rPr>
        <w:t xml:space="preserve">möglichst abstrakt, möglichst knapp und möglichst in eigenen Worten wiedergegeben werden; von besonderer Bedeutung sind dabei </w:t>
      </w:r>
      <w:r>
        <w:rPr>
          <w:b/>
          <w:bCs/>
          <w:sz w:val="21"/>
          <w:szCs w:val="21"/>
        </w:rPr>
        <w:t>logische Verhältnisse</w:t>
      </w:r>
      <w:r>
        <w:rPr>
          <w:b w:val="false"/>
          <w:bCs w:val="false"/>
          <w:sz w:val="21"/>
          <w:szCs w:val="21"/>
        </w:rPr>
        <w:t xml:space="preserve"> (s.u.)</w:t>
      </w:r>
    </w:p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  <w:highlight w:val="lightGray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1"/>
                <w:szCs w:val="21"/>
                <w:highlight w:val="lightGray"/>
                <w:u w:val="none"/>
              </w:rPr>
              <w:t>Darstellungsfunktion</w:t>
            </w:r>
            <w:r>
              <w:rPr>
                <w:b w:val="false"/>
                <w:bCs w:val="false"/>
                <w:sz w:val="21"/>
                <w:szCs w:val="21"/>
                <w:highlight w:val="lightGray"/>
                <w:u w:val="none"/>
              </w:rPr>
              <w:t xml:space="preserve"> der Sprache </w:t>
            </w:r>
          </w:p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b/>
                <w:bCs/>
                <w:sz w:val="21"/>
                <w:szCs w:val="21"/>
              </w:rPr>
              <w:t>behauptet / stellt die These auf</w:t>
            </w:r>
            <w:r>
              <w:rPr>
                <w:sz w:val="21"/>
                <w:szCs w:val="21"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t>stellt die Vermutung an</w:t>
            </w:r>
            <w:r>
              <w:rPr>
                <w:b w:val="false"/>
                <w:bCs w:val="false"/>
                <w:sz w:val="21"/>
                <w:szCs w:val="21"/>
              </w:rPr>
              <w:t>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Daraus </w:t>
            </w:r>
            <w:r>
              <w:rPr>
                <w:b/>
                <w:bCs/>
                <w:sz w:val="21"/>
                <w:szCs w:val="21"/>
              </w:rPr>
              <w:t>schließt / folgert</w:t>
            </w:r>
            <w:r>
              <w:rPr>
                <w:sz w:val="21"/>
                <w:szCs w:val="21"/>
              </w:rPr>
              <w:t xml:space="preserve"> er,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Dies </w:t>
            </w:r>
            <w:r>
              <w:rPr>
                <w:b/>
                <w:bCs/>
                <w:sz w:val="21"/>
                <w:szCs w:val="21"/>
              </w:rPr>
              <w:t>begründet</w:t>
            </w:r>
            <w:r>
              <w:rPr>
                <w:sz w:val="21"/>
                <w:szCs w:val="21"/>
              </w:rPr>
              <w:t xml:space="preserve"> sie damit, </w:t>
            </w:r>
            <w:r>
              <w:rPr>
                <w:sz w:val="21"/>
                <w:szCs w:val="21"/>
              </w:rPr>
              <w:t xml:space="preserve">dass… / </w:t>
            </w:r>
            <w:r>
              <w:rPr>
                <w:b/>
                <w:bCs/>
                <w:sz w:val="21"/>
                <w:szCs w:val="21"/>
              </w:rPr>
              <w:t>stützt</w:t>
            </w:r>
            <w:r>
              <w:rPr>
                <w:sz w:val="21"/>
                <w:szCs w:val="21"/>
              </w:rPr>
              <w:t xml:space="preserve"> sie durch die Aussage,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Das </w:t>
            </w:r>
            <w:r>
              <w:rPr>
                <w:b/>
                <w:bCs/>
                <w:sz w:val="21"/>
                <w:szCs w:val="21"/>
              </w:rPr>
              <w:t>führt er darauf zurück,</w:t>
            </w:r>
            <w:r>
              <w:rPr>
                <w:sz w:val="21"/>
                <w:szCs w:val="21"/>
              </w:rPr>
              <w:t xml:space="preserve"> dass … / Dafür </w:t>
            </w:r>
            <w:r>
              <w:rPr>
                <w:b/>
                <w:bCs/>
                <w:sz w:val="21"/>
                <w:szCs w:val="21"/>
              </w:rPr>
              <w:t>macht</w:t>
            </w:r>
            <w:r>
              <w:rPr>
                <w:sz w:val="21"/>
                <w:szCs w:val="21"/>
              </w:rPr>
              <w:t xml:space="preserve"> er … </w:t>
            </w:r>
            <w:r>
              <w:rPr>
                <w:b/>
                <w:bCs/>
                <w:sz w:val="21"/>
                <w:szCs w:val="21"/>
              </w:rPr>
              <w:t>verantwortlich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Dies </w:t>
            </w:r>
            <w:r>
              <w:rPr>
                <w:b/>
                <w:bCs/>
                <w:sz w:val="21"/>
                <w:szCs w:val="21"/>
              </w:rPr>
              <w:t>belegt / veranschaulicht / illustriert</w:t>
            </w:r>
            <w:r>
              <w:rPr>
                <w:sz w:val="21"/>
                <w:szCs w:val="21"/>
              </w:rPr>
              <w:t xml:space="preserve"> sie dadurch, dass / </w:t>
            </w:r>
            <w:r>
              <w:rPr>
                <w:b/>
                <w:bCs/>
                <w:sz w:val="21"/>
                <w:szCs w:val="21"/>
              </w:rPr>
              <w:t>am Beispiel</w:t>
            </w:r>
            <w:r>
              <w:rPr>
                <w:sz w:val="21"/>
                <w:szCs w:val="21"/>
              </w:rPr>
              <w:t xml:space="preserve"> des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>erläutert</w:t>
            </w:r>
            <w:r>
              <w:rPr>
                <w:sz w:val="21"/>
                <w:szCs w:val="21"/>
              </w:rPr>
              <w:t xml:space="preserve"> dies, indem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 </w:t>
            </w:r>
            <w:r>
              <w:rPr>
                <w:b/>
                <w:bCs/>
                <w:sz w:val="21"/>
                <w:szCs w:val="21"/>
              </w:rPr>
              <w:t>stellt</w:t>
            </w:r>
            <w:r>
              <w:rPr>
                <w:sz w:val="21"/>
                <w:szCs w:val="21"/>
              </w:rPr>
              <w:t xml:space="preserve"> er </w:t>
            </w:r>
            <w:r>
              <w:rPr>
                <w:b/>
                <w:bCs/>
                <w:sz w:val="21"/>
                <w:szCs w:val="21"/>
              </w:rPr>
              <w:t>gegenüber</w:t>
            </w:r>
            <w:r>
              <w:rPr>
                <w:sz w:val="21"/>
                <w:szCs w:val="21"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t>hält</w:t>
            </w:r>
            <w:r>
              <w:rPr>
                <w:sz w:val="21"/>
                <w:szCs w:val="21"/>
              </w:rPr>
              <w:t xml:space="preserve"> er </w:t>
            </w:r>
            <w:r>
              <w:rPr>
                <w:b/>
                <w:bCs/>
                <w:sz w:val="21"/>
                <w:szCs w:val="21"/>
              </w:rPr>
              <w:t>entgegen,</w:t>
            </w:r>
            <w:r>
              <w:rPr>
                <w:sz w:val="21"/>
                <w:szCs w:val="21"/>
              </w:rPr>
              <w:t xml:space="preserve"> dass…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b/>
                <w:bCs/>
                <w:sz w:val="21"/>
                <w:szCs w:val="21"/>
              </w:rPr>
              <w:t>räumt ein</w:t>
            </w:r>
            <w:r>
              <w:rPr>
                <w:sz w:val="21"/>
                <w:szCs w:val="21"/>
              </w:rPr>
              <w:t>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>relativiert</w:t>
            </w:r>
            <w:r>
              <w:rPr>
                <w:sz w:val="21"/>
                <w:szCs w:val="21"/>
              </w:rPr>
              <w:t xml:space="preserve"> die Sichtweise, dass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b/>
                <w:bCs/>
                <w:sz w:val="21"/>
                <w:szCs w:val="21"/>
              </w:rPr>
              <w:t>verallgemeinert</w:t>
            </w:r>
            <w:r>
              <w:rPr>
                <w:sz w:val="21"/>
                <w:szCs w:val="21"/>
              </w:rPr>
              <w:t xml:space="preserve"> diese Aussage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sz w:val="21"/>
                <w:szCs w:val="21"/>
                <w:highlight w:val="lightGray"/>
                <w:u w:val="none"/>
              </w:rPr>
            </w:pPr>
            <w:r>
              <w:rPr>
                <w:sz w:val="21"/>
                <w:szCs w:val="21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1"/>
                <w:szCs w:val="21"/>
                <w:highlight w:val="lightGray"/>
                <w:u w:val="none"/>
              </w:rPr>
              <w:t>Appellfunktion</w:t>
            </w:r>
            <w:r>
              <w:rPr>
                <w:sz w:val="21"/>
                <w:szCs w:val="21"/>
                <w:highlight w:val="lightGray"/>
                <w:u w:val="none"/>
              </w:rPr>
              <w:t xml:space="preserve"> der Sprache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b/>
                <w:bCs/>
                <w:sz w:val="21"/>
                <w:szCs w:val="21"/>
              </w:rPr>
              <w:t>weist</w:t>
            </w:r>
            <w:r>
              <w:rPr>
                <w:sz w:val="21"/>
                <w:szCs w:val="21"/>
              </w:rPr>
              <w:t xml:space="preserve"> (eindrücklich) darauf </w:t>
            </w:r>
            <w:r>
              <w:rPr>
                <w:b/>
                <w:bCs/>
                <w:sz w:val="21"/>
                <w:szCs w:val="21"/>
              </w:rPr>
              <w:t>hin,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>warnt</w:t>
            </w:r>
            <w:r>
              <w:rPr>
                <w:sz w:val="21"/>
                <w:szCs w:val="21"/>
              </w:rPr>
              <w:t xml:space="preserve"> davor, </w:t>
            </w:r>
            <w:r>
              <w:rPr>
                <w:sz w:val="21"/>
                <w:szCs w:val="21"/>
              </w:rPr>
              <w:t xml:space="preserve">dass ...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b/>
                <w:bCs/>
                <w:sz w:val="21"/>
                <w:szCs w:val="21"/>
              </w:rPr>
              <w:t>appelliert an</w:t>
            </w:r>
            <w:r>
              <w:rPr>
                <w:sz w:val="21"/>
                <w:szCs w:val="21"/>
              </w:rPr>
              <w:t xml:space="preserve">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 xml:space="preserve">fordert / fordert </w:t>
            </w:r>
            <w:r>
              <w:rPr>
                <w:b w:val="false"/>
                <w:bCs w:val="false"/>
                <w:sz w:val="21"/>
                <w:szCs w:val="21"/>
              </w:rPr>
              <w:t>dazu</w:t>
            </w:r>
            <w:r>
              <w:rPr>
                <w:b/>
                <w:bCs/>
                <w:sz w:val="21"/>
                <w:szCs w:val="21"/>
              </w:rPr>
              <w:t xml:space="preserve"> auf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Sie entwertet / kritisiert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 xml:space="preserve">(um den Leser / Hörer damit auzufrütteln)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  <w:highlight w:val="lightGray"/>
                <w:u w:val="none"/>
              </w:rPr>
            </w:pPr>
            <w:r>
              <w:rPr>
                <w:b w:val="false"/>
                <w:bCs w:val="false"/>
                <w:sz w:val="21"/>
                <w:szCs w:val="21"/>
                <w:highlight w:val="lightGray"/>
                <w:u w:val="none"/>
              </w:rPr>
              <w:t xml:space="preserve">Dominanz der </w:t>
            </w:r>
            <w:r>
              <w:rPr>
                <w:b/>
                <w:bCs/>
                <w:sz w:val="21"/>
                <w:szCs w:val="21"/>
                <w:highlight w:val="lightGray"/>
                <w:u w:val="none"/>
              </w:rPr>
              <w:t>Ausdrucksfunktion</w:t>
            </w:r>
            <w:r>
              <w:rPr>
                <w:b w:val="false"/>
                <w:bCs w:val="false"/>
                <w:sz w:val="21"/>
                <w:szCs w:val="21"/>
                <w:highlight w:val="lightGray"/>
                <w:u w:val="none"/>
              </w:rPr>
              <w:t xml:space="preserve"> der Sprache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  <w:u w:val="single"/>
              </w:rPr>
            </w:pPr>
            <w:r>
              <w:rPr>
                <w:b w:val="false"/>
                <w:bCs w:val="false"/>
                <w:sz w:val="21"/>
                <w:szCs w:val="21"/>
                <w:u w:val="single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Sie</w:t>
            </w:r>
            <w:r>
              <w:rPr>
                <w:b/>
                <w:bCs/>
                <w:sz w:val="21"/>
                <w:szCs w:val="21"/>
              </w:rPr>
              <w:t xml:space="preserve"> beklagt / bedauert / </w:t>
            </w:r>
            <w:r>
              <w:rPr>
                <w:b/>
                <w:bCs/>
                <w:sz w:val="21"/>
                <w:szCs w:val="21"/>
              </w:rPr>
              <w:t xml:space="preserve">kritisiert  </w:t>
            </w:r>
            <w:r>
              <w:rPr>
                <w:b w:val="false"/>
                <w:bCs w:val="false"/>
                <w:sz w:val="21"/>
                <w:szCs w:val="21"/>
              </w:rPr>
              <w:t>(i.S. von 'empfindet als problematisch')</w:t>
            </w:r>
            <w:r>
              <w:rPr>
                <w:b/>
                <w:bCs/>
                <w:sz w:val="21"/>
                <w:szCs w:val="21"/>
              </w:rPr>
              <w:t>, dass ...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>befürchtet</w:t>
            </w:r>
            <w:r>
              <w:rPr>
                <w:b w:val="false"/>
                <w:bCs w:val="false"/>
                <w:sz w:val="21"/>
                <w:szCs w:val="21"/>
              </w:rPr>
              <w:t>, dass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Sie</w:t>
            </w:r>
            <w:r>
              <w:rPr>
                <w:b/>
                <w:bCs/>
                <w:sz w:val="21"/>
                <w:szCs w:val="21"/>
              </w:rPr>
              <w:t xml:space="preserve"> verleiht ihrer Hoffnung Ausdruck, </w:t>
            </w:r>
            <w:r>
              <w:rPr>
                <w:b w:val="false"/>
                <w:bCs w:val="false"/>
                <w:sz w:val="21"/>
                <w:szCs w:val="21"/>
              </w:rPr>
              <w:t>dass …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Er </w:t>
            </w:r>
            <w:r>
              <w:rPr>
                <w:b/>
                <w:bCs/>
                <w:sz w:val="21"/>
                <w:szCs w:val="21"/>
              </w:rPr>
              <w:t>versprich</w:t>
            </w:r>
            <w:r>
              <w:rPr>
                <w:b w:val="false"/>
                <w:bCs w:val="false"/>
                <w:sz w:val="21"/>
                <w:szCs w:val="21"/>
              </w:rPr>
              <w:t>t, ...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jc w:val="both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/>
                <w:i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highlight w:val="lightGray"/>
              </w:rPr>
              <w:t>Inhalt</w:t>
            </w:r>
            <w:r>
              <w:rPr>
                <w:i/>
                <w:iCs/>
                <w:sz w:val="21"/>
                <w:szCs w:val="21"/>
                <w:highlight w:val="lightGray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1"/>
                <w:szCs w:val="21"/>
                <w:highlight w:val="lightGray"/>
              </w:rPr>
              <w:t xml:space="preserve">(propositionaler Gehalt) der Illokutionen </w:t>
            </w:r>
          </w:p>
          <w:p>
            <w:pPr>
              <w:pStyle w:val="Normal"/>
              <w:jc w:val="both"/>
              <w:rPr>
                <w:rFonts w:ascii="Liberation Serif" w:hAnsi="Liberation Serif"/>
                <w:i w:val="false"/>
                <w:i w:val="false"/>
                <w:iCs w:val="false"/>
                <w:sz w:val="21"/>
                <w:szCs w:val="21"/>
                <w:highlight w:val="lightGray"/>
              </w:rPr>
            </w:pPr>
            <w:r>
              <w:rPr>
                <w:i w:val="false"/>
                <w:iCs w:val="false"/>
                <w:sz w:val="21"/>
                <w:szCs w:val="21"/>
                <w:highlight w:val="lightGray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i/>
                <w:i/>
                <w:iCs/>
                <w:sz w:val="21"/>
                <w:szCs w:val="21"/>
              </w:rPr>
            </w:pP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>Hier ist besonderer Wert auf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</w:rPr>
              <w:t>logische Verhältnisse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1"/>
                <w:szCs w:val="21"/>
              </w:rPr>
              <w:t>zu legen: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 </w:t>
            </w:r>
            <w:r>
              <w:rPr>
                <w:sz w:val="21"/>
                <w:szCs w:val="21"/>
              </w:rPr>
              <w:t>vertritt die Ansicht, dies se</w:t>
            </w:r>
            <w:r>
              <w:rPr>
                <w:sz w:val="21"/>
                <w:szCs w:val="21"/>
              </w:rPr>
              <w:t xml:space="preserve">i </w:t>
            </w:r>
            <w:r>
              <w:rPr>
                <w:sz w:val="21"/>
                <w:szCs w:val="21"/>
              </w:rPr>
              <w:t xml:space="preserve">eine </w:t>
            </w:r>
            <w:r>
              <w:rPr>
                <w:b/>
                <w:bCs/>
                <w:sz w:val="21"/>
                <w:szCs w:val="21"/>
              </w:rPr>
              <w:t>Folge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Er sieht darin </w:t>
            </w:r>
            <w:r>
              <w:rPr>
                <w:b w:val="false"/>
                <w:bCs w:val="false"/>
                <w:sz w:val="21"/>
                <w:szCs w:val="21"/>
              </w:rPr>
              <w:t xml:space="preserve">eine </w:t>
            </w:r>
            <w:r>
              <w:rPr>
                <w:b/>
                <w:bCs/>
                <w:sz w:val="21"/>
                <w:szCs w:val="21"/>
              </w:rPr>
              <w:t>Voraussetzung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Ihr zufolge ist das (k)</w:t>
            </w:r>
            <w:r>
              <w:rPr>
                <w:sz w:val="21"/>
                <w:szCs w:val="21"/>
              </w:rPr>
              <w:t xml:space="preserve">eine (notwendige / hinreichende) </w:t>
            </w:r>
            <w:r>
              <w:rPr>
                <w:b/>
                <w:bCs/>
                <w:sz w:val="21"/>
                <w:szCs w:val="21"/>
              </w:rPr>
              <w:t>Bedingung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Hierin sieht er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ein</w:t>
            </w:r>
            <w:r>
              <w:rPr>
                <w:b w:val="false"/>
                <w:bCs w:val="false"/>
                <w:sz w:val="21"/>
                <w:szCs w:val="21"/>
              </w:rPr>
              <w:t>en</w:t>
            </w:r>
            <w:r>
              <w:rPr>
                <w:b/>
                <w:bCs/>
                <w:sz w:val="21"/>
                <w:szCs w:val="21"/>
              </w:rPr>
              <w:t xml:space="preserve"> Widerspruch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Als </w:t>
            </w:r>
            <w:r>
              <w:rPr>
                <w:b/>
                <w:bCs/>
                <w:sz w:val="21"/>
                <w:szCs w:val="21"/>
              </w:rPr>
              <w:t xml:space="preserve">Grund </w:t>
            </w:r>
            <w:r>
              <w:rPr>
                <w:b w:val="false"/>
                <w:bCs w:val="false"/>
                <w:sz w:val="21"/>
                <w:szCs w:val="21"/>
              </w:rPr>
              <w:t>führt sie an, dass ...</w:t>
            </w:r>
          </w:p>
        </w:tc>
      </w:tr>
    </w:tbl>
    <w:p>
      <w:pPr>
        <w:pStyle w:val="Textkrper"/>
        <w:spacing w:lineRule="auto" w:line="240" w:before="0" w:after="113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275</Words>
  <Characters>1542</Characters>
  <CharactersWithSpaces>1797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2018-03-21T15:13:51Z</dcterms:created>
  <dc:creator/>
  <dc:description/>
  <dc:language>de-DE</dc:language>
  <cp:lastModifiedBy/>
  <dcterms:modified xsi:type="dcterms:W3CDTF">2018-03-21T15:16:55Z</dcterms:modified>
  <cp:revision>1</cp:revision>
  <dc:subject/>
  <dc:title/>
</cp:coreProperties>
</file>