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3FDB1" w14:textId="77777777" w:rsidR="006E3325" w:rsidRPr="006E3325" w:rsidRDefault="006E3325" w:rsidP="001E1F64">
      <w:pPr>
        <w:pStyle w:val="StandardWeb"/>
        <w:suppressLineNumbers/>
        <w:shd w:val="clear" w:color="auto" w:fill="FFFFFF"/>
        <w:spacing w:line="276" w:lineRule="auto"/>
        <w:textAlignment w:val="baseline"/>
        <w:rPr>
          <w:rFonts w:ascii="Helvetica" w:hAnsi="Helvetica" w:cs="Helvetica"/>
          <w:b/>
          <w:bCs/>
          <w:i/>
          <w:color w:val="272727"/>
          <w:kern w:val="36"/>
          <w:sz w:val="36"/>
          <w:szCs w:val="48"/>
          <w:lang w:val="en-GB"/>
        </w:rPr>
      </w:pPr>
      <w:r w:rsidRPr="006E3325">
        <w:rPr>
          <w:rFonts w:ascii="Helvetica" w:hAnsi="Helvetica" w:cs="Helvetica"/>
          <w:b/>
          <w:bCs/>
          <w:i/>
          <w:color w:val="272727"/>
          <w:kern w:val="36"/>
          <w:sz w:val="36"/>
          <w:szCs w:val="48"/>
          <w:lang w:val="en-GB"/>
        </w:rPr>
        <w:t>Life hacking: why self-optimising can be suboptimal</w:t>
      </w:r>
    </w:p>
    <w:p w14:paraId="4DB83D68" w14:textId="4929864E" w:rsidR="0088149A" w:rsidRDefault="0088149A">
      <w:pPr>
        <w:spacing w:line="276" w:lineRule="auto"/>
        <w:rPr>
          <w:rFonts w:ascii="Helvetica" w:eastAsia="Times New Roman" w:hAnsi="Helvetica" w:cs="Helvetica"/>
          <w:b/>
          <w:bCs/>
          <w:i/>
          <w:color w:val="272727"/>
          <w:kern w:val="36"/>
          <w:sz w:val="28"/>
          <w:szCs w:val="40"/>
          <w:lang w:val="en-GB" w:eastAsia="de-D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6E0B5" wp14:editId="74DEF17E">
                <wp:simplePos x="0" y="0"/>
                <wp:positionH relativeFrom="column">
                  <wp:posOffset>-38100</wp:posOffset>
                </wp:positionH>
                <wp:positionV relativeFrom="paragraph">
                  <wp:posOffset>295275</wp:posOffset>
                </wp:positionV>
                <wp:extent cx="5981700" cy="46863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6863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09411" w14:textId="77777777" w:rsidR="0088149A" w:rsidRDefault="0088149A" w:rsidP="0088149A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</w:rPr>
                            </w:pPr>
                          </w:p>
                          <w:p w14:paraId="42BD3421" w14:textId="0E37EFD9" w:rsidR="0088149A" w:rsidRPr="0088149A" w:rsidRDefault="00B52F23" w:rsidP="0088149A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hyperlink r:id="rId9" w:history="1">
                              <w:hyperlink r:id="rId10" w:history="1">
                                <w:r w:rsidR="0088149A" w:rsidRPr="0088149A">
                                  <w:rPr>
                                    <w:rStyle w:val="Hyperlink"/>
                                    <w:rFonts w:ascii="Verdana" w:hAnsi="Verdana"/>
                                    <w:sz w:val="40"/>
                                    <w:szCs w:val="40"/>
                                  </w:rPr>
                                  <w:t>https://www.theguardian.com/science/2019/apr/05/lif</w:t>
                                </w:r>
                                <w:r w:rsidR="0088149A" w:rsidRPr="0088149A">
                                  <w:rPr>
                                    <w:rStyle w:val="Hyperlink"/>
                                    <w:rFonts w:ascii="Verdana" w:hAnsi="Verdana"/>
                                    <w:sz w:val="40"/>
                                    <w:szCs w:val="40"/>
                                  </w:rPr>
                                  <w:t>e</w:t>
                                </w:r>
                                <w:r w:rsidR="0088149A" w:rsidRPr="0088149A">
                                  <w:rPr>
                                    <w:rStyle w:val="Hyperlink"/>
                                    <w:rFonts w:ascii="Verdana" w:hAnsi="Verdana"/>
                                    <w:sz w:val="40"/>
                                    <w:szCs w:val="40"/>
                                  </w:rPr>
                                  <w:t>-hacking-why-self-optimising-can-be-suboptimal</w:t>
                                </w:r>
                              </w:hyperlink>
                            </w:hyperlink>
                          </w:p>
                          <w:p w14:paraId="6F85BBAA" w14:textId="2EE492FE" w:rsidR="0088149A" w:rsidRPr="00B84E5A" w:rsidRDefault="0088149A" w:rsidP="0088149A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</w:pPr>
                            <w:r w:rsidRPr="00581F3A"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 xml:space="preserve"> </w:t>
                            </w:r>
                            <w:r w:rsidRPr="00B84E5A"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>(</w:t>
                            </w:r>
                            <w:proofErr w:type="spellStart"/>
                            <w:r w:rsidRPr="00B84E5A"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>Zugriff</w:t>
                            </w:r>
                            <w:proofErr w:type="spellEnd"/>
                            <w:r w:rsidRPr="00B84E5A"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 xml:space="preserve"> 17.10.2019)</w:t>
                            </w:r>
                          </w:p>
                          <w:p w14:paraId="59FCCADA" w14:textId="77777777" w:rsidR="0088149A" w:rsidRPr="00B84E5A" w:rsidRDefault="0088149A" w:rsidP="008814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lang w:val="en-GB"/>
                              </w:rPr>
                            </w:pPr>
                          </w:p>
                          <w:p w14:paraId="51FEF306" w14:textId="77777777" w:rsidR="0088149A" w:rsidRPr="00B84E5A" w:rsidRDefault="0088149A" w:rsidP="008814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lang w:val="en-GB"/>
                              </w:rPr>
                            </w:pPr>
                          </w:p>
                          <w:p w14:paraId="3CBE0140" w14:textId="77777777" w:rsidR="0088149A" w:rsidRPr="009A25EC" w:rsidRDefault="0088149A" w:rsidP="008814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lang w:val="en-GB"/>
                              </w:rPr>
                            </w:pPr>
                            <w:proofErr w:type="spellStart"/>
                            <w:r w:rsidRPr="009A25EC">
                              <w:rPr>
                                <w:rFonts w:ascii="Verdana" w:hAnsi="Verdana"/>
                                <w:b/>
                                <w:sz w:val="40"/>
                                <w:lang w:val="en-GB"/>
                              </w:rPr>
                              <w:t>Textauszug</w:t>
                            </w:r>
                            <w:proofErr w:type="spellEnd"/>
                            <w:r w:rsidRPr="009A25EC">
                              <w:rPr>
                                <w:rFonts w:ascii="Verdana" w:hAnsi="Verdana"/>
                                <w:b/>
                                <w:sz w:val="40"/>
                                <w:lang w:val="en-GB"/>
                              </w:rPr>
                              <w:t>:</w:t>
                            </w:r>
                          </w:p>
                          <w:p w14:paraId="4666C5FA" w14:textId="69D2A313" w:rsidR="0088149A" w:rsidRPr="00B84E5A" w:rsidRDefault="0088149A" w:rsidP="008814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</w:pPr>
                            <w:r w:rsidRPr="00B84E5A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“However noble the</w:t>
                            </w:r>
                            <w:r w:rsidR="00B84E5A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 xml:space="preserve"> </w:t>
                            </w:r>
                            <w:r w:rsidRPr="00B84E5A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…</w:t>
                            </w:r>
                            <w:r w:rsidR="00B84E5A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 xml:space="preserve"> </w:t>
                            </w:r>
                            <w:r w:rsidRPr="00B84E5A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health, and intelligence.</w:t>
                            </w:r>
                          </w:p>
                          <w:p w14:paraId="6DF4EA14" w14:textId="77777777" w:rsidR="0088149A" w:rsidRPr="00B84E5A" w:rsidRDefault="0088149A" w:rsidP="008814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</w:pPr>
                            <w:r w:rsidRPr="00B84E5A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[…]</w:t>
                            </w:r>
                          </w:p>
                          <w:p w14:paraId="6042C672" w14:textId="0CE1BA3D" w:rsidR="0088149A" w:rsidRPr="00B84E5A" w:rsidRDefault="0088149A" w:rsidP="008814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</w:pPr>
                            <w:r w:rsidRPr="00B84E5A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However, naively optimising</w:t>
                            </w:r>
                            <w:r w:rsidR="00B84E5A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 xml:space="preserve"> </w:t>
                            </w:r>
                            <w:r w:rsidRPr="00B84E5A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…</w:t>
                            </w:r>
                            <w:r w:rsidR="00B84E5A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 xml:space="preserve"> </w:t>
                            </w:r>
                            <w:r w:rsidRPr="00B84E5A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appreciation for moderation.”</w:t>
                            </w:r>
                          </w:p>
                          <w:p w14:paraId="7CC3E737" w14:textId="4D27487D" w:rsidR="0088149A" w:rsidRPr="0088149A" w:rsidRDefault="0088149A" w:rsidP="0088149A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</w:pPr>
                            <w:r w:rsidRPr="0088149A"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>287</w:t>
                            </w:r>
                            <w:r w:rsidRPr="0088149A"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8149A"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>Wörter</w:t>
                            </w:r>
                            <w:proofErr w:type="spellEnd"/>
                            <w:r w:rsidRPr="0088149A"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6E0B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pt;margin-top:23.25pt;width:471pt;height:36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" strokeweight=".5pt">
                <v:fill r:id="rId11" o:title="" recolor="t" rotate="t" type="tile"/>
                <v:textbox>
                  <w:txbxContent>
                    <w:p w14:paraId="3F809411" w14:textId="77777777" w:rsidR="0088149A" w:rsidRDefault="0088149A" w:rsidP="0088149A">
                      <w:pPr>
                        <w:jc w:val="center"/>
                        <w:rPr>
                          <w:rFonts w:ascii="Verdana" w:hAnsi="Verdana"/>
                          <w:sz w:val="40"/>
                        </w:rPr>
                      </w:pPr>
                    </w:p>
                    <w:p w14:paraId="42BD3421" w14:textId="0E37EFD9" w:rsidR="0088149A" w:rsidRPr="0088149A" w:rsidRDefault="00B52F23" w:rsidP="0088149A">
                      <w:pPr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hyperlink r:id="rId12" w:history="1">
                        <w:hyperlink r:id="rId13" w:history="1">
                          <w:r w:rsidR="0088149A" w:rsidRPr="0088149A">
                            <w:rPr>
                              <w:rStyle w:val="Hyperlink"/>
                              <w:rFonts w:ascii="Verdana" w:hAnsi="Verdana"/>
                              <w:sz w:val="40"/>
                              <w:szCs w:val="40"/>
                            </w:rPr>
                            <w:t>https://www.theguardian.com/science/2019/apr/05/lif</w:t>
                          </w:r>
                          <w:r w:rsidR="0088149A" w:rsidRPr="0088149A">
                            <w:rPr>
                              <w:rStyle w:val="Hyperlink"/>
                              <w:rFonts w:ascii="Verdana" w:hAnsi="Verdana"/>
                              <w:sz w:val="40"/>
                              <w:szCs w:val="40"/>
                            </w:rPr>
                            <w:t>e</w:t>
                          </w:r>
                          <w:r w:rsidR="0088149A" w:rsidRPr="0088149A">
                            <w:rPr>
                              <w:rStyle w:val="Hyperlink"/>
                              <w:rFonts w:ascii="Verdana" w:hAnsi="Verdana"/>
                              <w:sz w:val="40"/>
                              <w:szCs w:val="40"/>
                            </w:rPr>
                            <w:t>-hacking-why-self-optimising-can-be-suboptimal</w:t>
                          </w:r>
                        </w:hyperlink>
                      </w:hyperlink>
                    </w:p>
                    <w:p w14:paraId="6F85BBAA" w14:textId="2EE492FE" w:rsidR="0088149A" w:rsidRPr="00B84E5A" w:rsidRDefault="0088149A" w:rsidP="0088149A">
                      <w:pPr>
                        <w:jc w:val="center"/>
                        <w:rPr>
                          <w:rFonts w:ascii="Verdana" w:hAnsi="Verdana"/>
                          <w:sz w:val="40"/>
                          <w:lang w:val="en-GB"/>
                        </w:rPr>
                      </w:pPr>
                      <w:r w:rsidRPr="00581F3A">
                        <w:rPr>
                          <w:rFonts w:ascii="Verdana" w:hAnsi="Verdana"/>
                          <w:sz w:val="40"/>
                          <w:lang w:val="en-GB"/>
                        </w:rPr>
                        <w:t xml:space="preserve"> </w:t>
                      </w:r>
                      <w:r w:rsidRPr="00B84E5A">
                        <w:rPr>
                          <w:rFonts w:ascii="Verdana" w:hAnsi="Verdana"/>
                          <w:sz w:val="40"/>
                          <w:lang w:val="en-GB"/>
                        </w:rPr>
                        <w:t>(</w:t>
                      </w:r>
                      <w:proofErr w:type="spellStart"/>
                      <w:r w:rsidRPr="00B84E5A">
                        <w:rPr>
                          <w:rFonts w:ascii="Verdana" w:hAnsi="Verdana"/>
                          <w:sz w:val="40"/>
                          <w:lang w:val="en-GB"/>
                        </w:rPr>
                        <w:t>Zugriff</w:t>
                      </w:r>
                      <w:proofErr w:type="spellEnd"/>
                      <w:r w:rsidRPr="00B84E5A">
                        <w:rPr>
                          <w:rFonts w:ascii="Verdana" w:hAnsi="Verdana"/>
                          <w:sz w:val="40"/>
                          <w:lang w:val="en-GB"/>
                        </w:rPr>
                        <w:t xml:space="preserve"> 17.10.2019)</w:t>
                      </w:r>
                    </w:p>
                    <w:p w14:paraId="59FCCADA" w14:textId="77777777" w:rsidR="0088149A" w:rsidRPr="00B84E5A" w:rsidRDefault="0088149A" w:rsidP="0088149A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lang w:val="en-GB"/>
                        </w:rPr>
                      </w:pPr>
                    </w:p>
                    <w:p w14:paraId="51FEF306" w14:textId="77777777" w:rsidR="0088149A" w:rsidRPr="00B84E5A" w:rsidRDefault="0088149A" w:rsidP="0088149A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lang w:val="en-GB"/>
                        </w:rPr>
                      </w:pPr>
                    </w:p>
                    <w:p w14:paraId="3CBE0140" w14:textId="77777777" w:rsidR="0088149A" w:rsidRPr="009A25EC" w:rsidRDefault="0088149A" w:rsidP="0088149A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lang w:val="en-GB"/>
                        </w:rPr>
                      </w:pPr>
                      <w:proofErr w:type="spellStart"/>
                      <w:r w:rsidRPr="009A25EC">
                        <w:rPr>
                          <w:rFonts w:ascii="Verdana" w:hAnsi="Verdana"/>
                          <w:b/>
                          <w:sz w:val="40"/>
                          <w:lang w:val="en-GB"/>
                        </w:rPr>
                        <w:t>Textauszug</w:t>
                      </w:r>
                      <w:proofErr w:type="spellEnd"/>
                      <w:r w:rsidRPr="009A25EC">
                        <w:rPr>
                          <w:rFonts w:ascii="Verdana" w:hAnsi="Verdana"/>
                          <w:b/>
                          <w:sz w:val="40"/>
                          <w:lang w:val="en-GB"/>
                        </w:rPr>
                        <w:t>:</w:t>
                      </w:r>
                    </w:p>
                    <w:p w14:paraId="4666C5FA" w14:textId="69D2A313" w:rsidR="0088149A" w:rsidRPr="00B84E5A" w:rsidRDefault="0088149A" w:rsidP="0088149A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</w:pPr>
                      <w:r w:rsidRPr="00B84E5A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“However noble the</w:t>
                      </w:r>
                      <w:r w:rsidR="00B84E5A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 xml:space="preserve"> </w:t>
                      </w:r>
                      <w:r w:rsidRPr="00B84E5A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…</w:t>
                      </w:r>
                      <w:r w:rsidR="00B84E5A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 xml:space="preserve"> </w:t>
                      </w:r>
                      <w:r w:rsidRPr="00B84E5A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health, and intelligence.</w:t>
                      </w:r>
                    </w:p>
                    <w:p w14:paraId="6DF4EA14" w14:textId="77777777" w:rsidR="0088149A" w:rsidRPr="00B84E5A" w:rsidRDefault="0088149A" w:rsidP="0088149A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</w:pPr>
                      <w:r w:rsidRPr="00B84E5A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[…]</w:t>
                      </w:r>
                    </w:p>
                    <w:p w14:paraId="6042C672" w14:textId="0CE1BA3D" w:rsidR="0088149A" w:rsidRPr="00B84E5A" w:rsidRDefault="0088149A" w:rsidP="0088149A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</w:pPr>
                      <w:r w:rsidRPr="00B84E5A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However, naively optimising</w:t>
                      </w:r>
                      <w:r w:rsidR="00B84E5A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 xml:space="preserve"> </w:t>
                      </w:r>
                      <w:r w:rsidRPr="00B84E5A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…</w:t>
                      </w:r>
                      <w:r w:rsidR="00B84E5A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 xml:space="preserve"> </w:t>
                      </w:r>
                      <w:r w:rsidRPr="00B84E5A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appreciation for moderation.”</w:t>
                      </w:r>
                    </w:p>
                    <w:p w14:paraId="7CC3E737" w14:textId="4D27487D" w:rsidR="0088149A" w:rsidRPr="0088149A" w:rsidRDefault="0088149A" w:rsidP="0088149A">
                      <w:pPr>
                        <w:jc w:val="center"/>
                        <w:rPr>
                          <w:rFonts w:ascii="Verdana" w:hAnsi="Verdana"/>
                          <w:sz w:val="40"/>
                          <w:lang w:val="en-GB"/>
                        </w:rPr>
                      </w:pPr>
                      <w:r w:rsidRPr="0088149A">
                        <w:rPr>
                          <w:rFonts w:ascii="Verdana" w:hAnsi="Verdana"/>
                          <w:sz w:val="40"/>
                          <w:lang w:val="en-GB"/>
                        </w:rPr>
                        <w:t>(</w:t>
                      </w:r>
                      <w:r>
                        <w:rPr>
                          <w:rFonts w:ascii="Verdana" w:hAnsi="Verdana"/>
                          <w:sz w:val="40"/>
                          <w:lang w:val="en-GB"/>
                        </w:rPr>
                        <w:t>287</w:t>
                      </w:r>
                      <w:r w:rsidRPr="0088149A">
                        <w:rPr>
                          <w:rFonts w:ascii="Verdana" w:hAnsi="Verdana"/>
                          <w:sz w:val="40"/>
                          <w:lang w:val="en-GB"/>
                        </w:rPr>
                        <w:t xml:space="preserve"> </w:t>
                      </w:r>
                      <w:proofErr w:type="spellStart"/>
                      <w:r w:rsidRPr="0088149A">
                        <w:rPr>
                          <w:rFonts w:ascii="Verdana" w:hAnsi="Verdana"/>
                          <w:sz w:val="40"/>
                          <w:lang w:val="en-GB"/>
                        </w:rPr>
                        <w:t>Wörter</w:t>
                      </w:r>
                      <w:proofErr w:type="spellEnd"/>
                      <w:r w:rsidRPr="0088149A">
                        <w:rPr>
                          <w:rFonts w:ascii="Verdana" w:hAnsi="Verdana"/>
                          <w:sz w:val="40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b/>
          <w:bCs/>
          <w:i/>
          <w:color w:val="272727"/>
          <w:kern w:val="36"/>
          <w:sz w:val="28"/>
          <w:szCs w:val="40"/>
          <w:lang w:val="en-GB"/>
        </w:rPr>
        <w:br w:type="page"/>
      </w:r>
    </w:p>
    <w:p w14:paraId="7A5EE37A" w14:textId="77777777" w:rsidR="00581F3A" w:rsidRPr="00AC3C36" w:rsidRDefault="00581F3A" w:rsidP="00581F3A">
      <w:pPr>
        <w:jc w:val="center"/>
        <w:rPr>
          <w:i/>
          <w:iCs/>
        </w:rPr>
      </w:pPr>
      <w:r w:rsidRPr="00AC3C36">
        <w:rPr>
          <w:rFonts w:ascii="Verdana" w:hAnsi="Verdana"/>
          <w:b/>
          <w:i/>
          <w:iCs/>
          <w:sz w:val="28"/>
        </w:rPr>
        <w:lastRenderedPageBreak/>
        <w:t>Life Hacking</w:t>
      </w:r>
    </w:p>
    <w:p w14:paraId="2549C0A6" w14:textId="77777777" w:rsidR="00581F3A" w:rsidRDefault="00581F3A" w:rsidP="00581F3A">
      <w:pPr>
        <w:ind w:left="-284"/>
        <w:rPr>
          <w:rFonts w:ascii="Verdana" w:hAnsi="Verdana"/>
          <w:b/>
          <w:szCs w:val="20"/>
        </w:rPr>
      </w:pPr>
    </w:p>
    <w:p w14:paraId="19706790" w14:textId="77777777" w:rsidR="00581F3A" w:rsidRDefault="00581F3A" w:rsidP="00581F3A">
      <w:pPr>
        <w:ind w:left="-284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mögliche Aufgaben (monologischer Teil):</w:t>
      </w:r>
    </w:p>
    <w:p w14:paraId="0841CF31" w14:textId="77777777" w:rsidR="00581F3A" w:rsidRDefault="00581F3A" w:rsidP="00581F3A">
      <w:pPr>
        <w:ind w:left="-284"/>
      </w:pPr>
    </w:p>
    <w:p w14:paraId="5FB6300A" w14:textId="77777777" w:rsidR="00581F3A" w:rsidRPr="00AC3C36" w:rsidRDefault="00581F3A" w:rsidP="00581F3A">
      <w:pPr>
        <w:pStyle w:val="Listenabsatz"/>
        <w:numPr>
          <w:ilvl w:val="0"/>
          <w:numId w:val="5"/>
        </w:numPr>
        <w:suppressAutoHyphens/>
        <w:autoSpaceDN w:val="0"/>
        <w:spacing w:line="276" w:lineRule="auto"/>
        <w:contextualSpacing w:val="0"/>
        <w:textAlignment w:val="baseline"/>
        <w:rPr>
          <w:rFonts w:ascii="Verdana" w:hAnsi="Verdana"/>
          <w:szCs w:val="24"/>
          <w:lang w:val="en-GB"/>
        </w:rPr>
      </w:pPr>
      <w:r w:rsidRPr="00AC3C36">
        <w:rPr>
          <w:rFonts w:ascii="Verdana" w:hAnsi="Verdana"/>
          <w:szCs w:val="24"/>
          <w:lang w:val="en-GB"/>
        </w:rPr>
        <w:t>Summarize what the author says about life hacking and self-optimising.</w:t>
      </w:r>
    </w:p>
    <w:p w14:paraId="6B5DD409" w14:textId="77777777" w:rsidR="00581F3A" w:rsidRPr="00AC3C36" w:rsidRDefault="00581F3A" w:rsidP="00581F3A">
      <w:pPr>
        <w:pStyle w:val="Listenabsatz"/>
        <w:numPr>
          <w:ilvl w:val="0"/>
          <w:numId w:val="2"/>
        </w:numPr>
        <w:suppressAutoHyphens/>
        <w:autoSpaceDN w:val="0"/>
        <w:spacing w:line="276" w:lineRule="auto"/>
        <w:contextualSpacing w:val="0"/>
        <w:textAlignment w:val="baseline"/>
        <w:rPr>
          <w:rFonts w:ascii="Verdana" w:hAnsi="Verdana"/>
          <w:szCs w:val="24"/>
          <w:lang w:val="en-GB"/>
        </w:rPr>
      </w:pPr>
      <w:r w:rsidRPr="00AC3C36">
        <w:rPr>
          <w:rFonts w:ascii="Verdana" w:hAnsi="Verdana"/>
          <w:szCs w:val="24"/>
          <w:lang w:val="en-GB"/>
        </w:rPr>
        <w:t>Analyse the concept of self-improvement and discuss it in the context of the “ambiguity of belonging”.</w:t>
      </w:r>
    </w:p>
    <w:p w14:paraId="099C4666" w14:textId="77777777" w:rsidR="00581F3A" w:rsidRPr="00AC3C36" w:rsidRDefault="00581F3A" w:rsidP="00581F3A">
      <w:pPr>
        <w:ind w:left="-284"/>
        <w:rPr>
          <w:rFonts w:ascii="Verdana" w:hAnsi="Verdana"/>
          <w:b/>
          <w:szCs w:val="24"/>
          <w:lang w:val="en-GB"/>
        </w:rPr>
      </w:pPr>
    </w:p>
    <w:p w14:paraId="4B456489" w14:textId="77777777" w:rsidR="00581F3A" w:rsidRPr="00AC3C36" w:rsidRDefault="00581F3A" w:rsidP="00581F3A">
      <w:pPr>
        <w:ind w:left="-284"/>
        <w:rPr>
          <w:rFonts w:ascii="Verdana" w:hAnsi="Verdana"/>
          <w:b/>
          <w:szCs w:val="24"/>
          <w:lang w:val="en-GB"/>
        </w:rPr>
      </w:pPr>
    </w:p>
    <w:p w14:paraId="402EBF6D" w14:textId="77777777" w:rsidR="00581F3A" w:rsidRPr="00AC3C36" w:rsidRDefault="00581F3A" w:rsidP="00581F3A">
      <w:pPr>
        <w:ind w:left="-284"/>
        <w:rPr>
          <w:rFonts w:ascii="Verdana" w:hAnsi="Verdana"/>
          <w:b/>
          <w:szCs w:val="24"/>
          <w:lang w:val="en-GB"/>
        </w:rPr>
      </w:pPr>
    </w:p>
    <w:p w14:paraId="5C728267" w14:textId="77777777" w:rsidR="00581F3A" w:rsidRDefault="00581F3A" w:rsidP="00581F3A">
      <w:pPr>
        <w:ind w:left="-284"/>
        <w:rPr>
          <w:rFonts w:ascii="Verdana" w:hAnsi="Verdana"/>
          <w:b/>
          <w:szCs w:val="24"/>
        </w:rPr>
      </w:pPr>
      <w:r w:rsidRPr="00AC3C36">
        <w:rPr>
          <w:rFonts w:ascii="Verdana" w:hAnsi="Verdana"/>
          <w:b/>
          <w:szCs w:val="24"/>
        </w:rPr>
        <w:t>mögliche weitere Impulse (dialogischer Teil):</w:t>
      </w:r>
    </w:p>
    <w:p w14:paraId="30018009" w14:textId="77777777" w:rsidR="00581F3A" w:rsidRPr="00AC3C36" w:rsidRDefault="00581F3A" w:rsidP="00581F3A">
      <w:pPr>
        <w:ind w:left="-284"/>
        <w:rPr>
          <w:rFonts w:ascii="Verdana" w:hAnsi="Verdana"/>
          <w:szCs w:val="24"/>
        </w:rPr>
      </w:pPr>
    </w:p>
    <w:p w14:paraId="4499B236" w14:textId="77777777" w:rsidR="00581F3A" w:rsidRDefault="00581F3A" w:rsidP="00581F3A">
      <w:pPr>
        <w:spacing w:line="276" w:lineRule="auto"/>
        <w:ind w:left="-2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a) </w:t>
      </w:r>
      <w:r w:rsidRPr="00AC3C36">
        <w:rPr>
          <w:rFonts w:ascii="Verdana" w:hAnsi="Verdana"/>
          <w:szCs w:val="24"/>
        </w:rPr>
        <w:t>Erweiterung des Umfelds der Aufgabe</w:t>
      </w:r>
      <w:r>
        <w:rPr>
          <w:rFonts w:ascii="Verdana" w:hAnsi="Verdana"/>
          <w:szCs w:val="24"/>
        </w:rPr>
        <w:t>:</w:t>
      </w:r>
    </w:p>
    <w:p w14:paraId="57568C65" w14:textId="77777777" w:rsidR="00581F3A" w:rsidRPr="00AC3C36" w:rsidRDefault="00581F3A" w:rsidP="00581F3A">
      <w:pPr>
        <w:spacing w:line="276" w:lineRule="auto"/>
        <w:ind w:left="-284"/>
        <w:rPr>
          <w:rFonts w:ascii="Verdana" w:hAnsi="Verdana"/>
          <w:szCs w:val="24"/>
        </w:rPr>
      </w:pPr>
    </w:p>
    <w:p w14:paraId="2E54E32C" w14:textId="77777777" w:rsidR="00581F3A" w:rsidRPr="00AC3C36" w:rsidRDefault="00581F3A" w:rsidP="003A43DA">
      <w:pPr>
        <w:numPr>
          <w:ilvl w:val="0"/>
          <w:numId w:val="6"/>
        </w:numPr>
        <w:suppressAutoHyphens/>
        <w:autoSpaceDN w:val="0"/>
        <w:spacing w:line="276" w:lineRule="auto"/>
        <w:ind w:left="709"/>
        <w:textAlignment w:val="baseline"/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>C</w:t>
      </w:r>
      <w:r w:rsidRPr="00AC3C36">
        <w:rPr>
          <w:rFonts w:ascii="Verdana" w:hAnsi="Verdana"/>
          <w:szCs w:val="24"/>
          <w:lang w:val="en-GB"/>
        </w:rPr>
        <w:t xml:space="preserve">omment on the idea of life-hacking in </w:t>
      </w:r>
      <w:r w:rsidRPr="00AC3C36">
        <w:rPr>
          <w:rFonts w:ascii="Verdana" w:hAnsi="Verdana"/>
          <w:i/>
          <w:iCs/>
          <w:szCs w:val="24"/>
          <w:lang w:val="en-GB"/>
        </w:rPr>
        <w:t xml:space="preserve">The Shape of Things </w:t>
      </w:r>
      <w:r w:rsidRPr="00AC3C36">
        <w:rPr>
          <w:rFonts w:ascii="Verdana" w:hAnsi="Verdana"/>
          <w:szCs w:val="24"/>
          <w:lang w:val="en-GB"/>
        </w:rPr>
        <w:t xml:space="preserve">and </w:t>
      </w:r>
      <w:r w:rsidRPr="00AC3C36">
        <w:rPr>
          <w:rFonts w:ascii="Verdana" w:hAnsi="Verdana"/>
          <w:i/>
          <w:iCs/>
          <w:szCs w:val="24"/>
          <w:lang w:val="en-GB"/>
        </w:rPr>
        <w:t xml:space="preserve">Gran Torino </w:t>
      </w:r>
      <w:r w:rsidRPr="00AC3C36">
        <w:rPr>
          <w:rFonts w:ascii="Verdana" w:hAnsi="Verdana"/>
          <w:szCs w:val="24"/>
          <w:lang w:val="en-GB"/>
        </w:rPr>
        <w:t>and relate this to the text.</w:t>
      </w:r>
    </w:p>
    <w:p w14:paraId="099BD8B8" w14:textId="77777777" w:rsidR="00581F3A" w:rsidRPr="00AC3C36" w:rsidRDefault="00581F3A" w:rsidP="003A43DA">
      <w:pPr>
        <w:numPr>
          <w:ilvl w:val="0"/>
          <w:numId w:val="4"/>
        </w:numPr>
        <w:suppressAutoHyphens/>
        <w:autoSpaceDN w:val="0"/>
        <w:spacing w:line="276" w:lineRule="auto"/>
        <w:ind w:left="709"/>
        <w:textAlignment w:val="baseline"/>
        <w:rPr>
          <w:rFonts w:ascii="Verdana" w:hAnsi="Verdana"/>
          <w:szCs w:val="24"/>
          <w:lang w:val="en-GB"/>
        </w:rPr>
      </w:pPr>
      <w:r w:rsidRPr="00AC3C36">
        <w:rPr>
          <w:rFonts w:ascii="Verdana" w:hAnsi="Verdana"/>
          <w:szCs w:val="24"/>
          <w:lang w:val="en-GB"/>
        </w:rPr>
        <w:t xml:space="preserve">Explain </w:t>
      </w:r>
      <w:r>
        <w:rPr>
          <w:rFonts w:ascii="Verdana" w:hAnsi="Verdana"/>
          <w:szCs w:val="24"/>
          <w:lang w:val="en-GB"/>
        </w:rPr>
        <w:t xml:space="preserve">and illustrate </w:t>
      </w:r>
      <w:r w:rsidRPr="00AC3C36">
        <w:rPr>
          <w:rFonts w:ascii="Verdana" w:hAnsi="Verdana"/>
          <w:szCs w:val="24"/>
          <w:lang w:val="en-GB"/>
        </w:rPr>
        <w:t>other factors that make the need to belong ambiguous. How do they shape our identity?</w:t>
      </w:r>
    </w:p>
    <w:p w14:paraId="3AD5B421" w14:textId="77777777" w:rsidR="00581F3A" w:rsidRPr="00AC3C36" w:rsidRDefault="00581F3A" w:rsidP="00581F3A">
      <w:pPr>
        <w:pStyle w:val="Listenabsatz"/>
        <w:spacing w:line="276" w:lineRule="auto"/>
        <w:ind w:left="1440"/>
        <w:rPr>
          <w:rFonts w:ascii="Verdana" w:hAnsi="Verdana"/>
          <w:szCs w:val="24"/>
          <w:lang w:val="en-GB"/>
        </w:rPr>
      </w:pPr>
    </w:p>
    <w:p w14:paraId="336C330D" w14:textId="77777777" w:rsidR="00581F3A" w:rsidRDefault="00581F3A" w:rsidP="00581F3A">
      <w:pPr>
        <w:spacing w:line="276" w:lineRule="auto"/>
        <w:ind w:left="-283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b) </w:t>
      </w:r>
      <w:r w:rsidRPr="00AC3C36">
        <w:rPr>
          <w:rFonts w:ascii="Verdana" w:hAnsi="Verdana"/>
          <w:szCs w:val="24"/>
        </w:rPr>
        <w:t>Bezug zu weiteren Themen des Bildungsplans:</w:t>
      </w:r>
    </w:p>
    <w:p w14:paraId="58EF4420" w14:textId="77777777" w:rsidR="00581F3A" w:rsidRPr="00AC3C36" w:rsidRDefault="00581F3A" w:rsidP="00581F3A">
      <w:pPr>
        <w:spacing w:line="276" w:lineRule="auto"/>
        <w:ind w:left="-283"/>
        <w:rPr>
          <w:rFonts w:ascii="Verdana" w:hAnsi="Verdana"/>
          <w:szCs w:val="24"/>
        </w:rPr>
      </w:pPr>
    </w:p>
    <w:p w14:paraId="6E15679F" w14:textId="77777777" w:rsidR="00581F3A" w:rsidRPr="00AC3C36" w:rsidRDefault="00581F3A" w:rsidP="003A43DA">
      <w:pPr>
        <w:pStyle w:val="Listenabsatz"/>
        <w:numPr>
          <w:ilvl w:val="0"/>
          <w:numId w:val="7"/>
        </w:numPr>
        <w:tabs>
          <w:tab w:val="left" w:pos="685"/>
        </w:tabs>
        <w:suppressAutoHyphens/>
        <w:autoSpaceDN w:val="0"/>
        <w:spacing w:line="276" w:lineRule="auto"/>
        <w:ind w:left="851" w:hanging="340"/>
        <w:contextualSpacing w:val="0"/>
        <w:textAlignment w:val="baseline"/>
        <w:rPr>
          <w:rFonts w:ascii="Verdana" w:hAnsi="Verdana"/>
          <w:szCs w:val="24"/>
          <w:lang w:val="en-GB"/>
        </w:rPr>
      </w:pPr>
      <w:r w:rsidRPr="00AC3C36">
        <w:rPr>
          <w:rFonts w:ascii="Verdana" w:hAnsi="Verdana"/>
          <w:szCs w:val="24"/>
          <w:lang w:val="en-GB"/>
        </w:rPr>
        <w:t>Explain how belonging to a certain ethnic group can influence one’s sense of belonging</w:t>
      </w:r>
      <w:r>
        <w:rPr>
          <w:rFonts w:ascii="Verdana" w:hAnsi="Verdana"/>
          <w:szCs w:val="24"/>
          <w:lang w:val="en-GB"/>
        </w:rPr>
        <w:t>.</w:t>
      </w:r>
    </w:p>
    <w:p w14:paraId="46354376" w14:textId="77777777" w:rsidR="00581F3A" w:rsidRPr="00AC3C36" w:rsidRDefault="00581F3A" w:rsidP="003A43DA">
      <w:pPr>
        <w:pStyle w:val="Listenabsatz"/>
        <w:numPr>
          <w:ilvl w:val="0"/>
          <w:numId w:val="3"/>
        </w:numPr>
        <w:tabs>
          <w:tab w:val="left" w:pos="685"/>
        </w:tabs>
        <w:suppressAutoHyphens/>
        <w:autoSpaceDN w:val="0"/>
        <w:spacing w:line="276" w:lineRule="auto"/>
        <w:ind w:left="851" w:hanging="340"/>
        <w:contextualSpacing w:val="0"/>
        <w:textAlignment w:val="baseline"/>
        <w:rPr>
          <w:rFonts w:ascii="Verdana" w:hAnsi="Verdana"/>
          <w:szCs w:val="24"/>
          <w:lang w:val="en-GB"/>
        </w:rPr>
      </w:pPr>
      <w:r w:rsidRPr="00AC3C36">
        <w:rPr>
          <w:rFonts w:ascii="Verdana" w:hAnsi="Verdana"/>
          <w:szCs w:val="24"/>
          <w:lang w:val="en-GB"/>
        </w:rPr>
        <w:t>Relate the issue of racism in the USA to important values of the American Dream.</w:t>
      </w:r>
    </w:p>
    <w:p w14:paraId="0469D3B9" w14:textId="77777777" w:rsidR="00581F3A" w:rsidRPr="00AC3C36" w:rsidRDefault="00581F3A" w:rsidP="003A43DA">
      <w:pPr>
        <w:pStyle w:val="Listenabsatz"/>
        <w:numPr>
          <w:ilvl w:val="0"/>
          <w:numId w:val="3"/>
        </w:numPr>
        <w:tabs>
          <w:tab w:val="left" w:pos="685"/>
        </w:tabs>
        <w:suppressAutoHyphens/>
        <w:autoSpaceDN w:val="0"/>
        <w:spacing w:line="276" w:lineRule="auto"/>
        <w:ind w:left="851" w:hanging="340"/>
        <w:contextualSpacing w:val="0"/>
        <w:textAlignment w:val="baseline"/>
        <w:rPr>
          <w:rFonts w:ascii="Verdana" w:hAnsi="Verdana"/>
          <w:szCs w:val="24"/>
          <w:lang w:val="en-GB"/>
        </w:rPr>
      </w:pPr>
      <w:r w:rsidRPr="00AC3C36">
        <w:rPr>
          <w:rFonts w:ascii="Verdana" w:hAnsi="Verdana"/>
          <w:szCs w:val="24"/>
          <w:lang w:val="en-GB"/>
        </w:rPr>
        <w:t>Racism is not only an issue in the USA. Analyse challenges that multi-ethnic societies in Europe are currently facing.</w:t>
      </w:r>
    </w:p>
    <w:p w14:paraId="6AEC091E" w14:textId="77777777" w:rsidR="00581F3A" w:rsidRPr="00AC3C36" w:rsidRDefault="00581F3A" w:rsidP="003A43DA">
      <w:pPr>
        <w:pStyle w:val="Listenabsatz"/>
        <w:numPr>
          <w:ilvl w:val="0"/>
          <w:numId w:val="3"/>
        </w:numPr>
        <w:tabs>
          <w:tab w:val="left" w:pos="685"/>
        </w:tabs>
        <w:suppressAutoHyphens/>
        <w:autoSpaceDN w:val="0"/>
        <w:spacing w:line="276" w:lineRule="auto"/>
        <w:ind w:left="851" w:hanging="340"/>
        <w:contextualSpacing w:val="0"/>
        <w:textAlignment w:val="baseline"/>
        <w:rPr>
          <w:rFonts w:ascii="Verdana" w:hAnsi="Verdana"/>
          <w:szCs w:val="24"/>
          <w:lang w:val="en-GB"/>
        </w:rPr>
      </w:pPr>
      <w:r w:rsidRPr="00AC3C36">
        <w:rPr>
          <w:rFonts w:ascii="Verdana" w:hAnsi="Verdana"/>
          <w:szCs w:val="24"/>
          <w:lang w:val="en-GB"/>
        </w:rPr>
        <w:t>… (national identity, stereotypes, Britishness, global challenges…)</w:t>
      </w:r>
    </w:p>
    <w:p w14:paraId="7C26A47A" w14:textId="77777777" w:rsidR="00581F3A" w:rsidRPr="00AC3C36" w:rsidRDefault="00581F3A" w:rsidP="00581F3A">
      <w:pPr>
        <w:rPr>
          <w:rFonts w:ascii="Verdana" w:hAnsi="Verdana"/>
          <w:b/>
          <w:szCs w:val="24"/>
          <w:lang w:val="en-GB"/>
        </w:rPr>
      </w:pPr>
    </w:p>
    <w:p w14:paraId="47BB86A0" w14:textId="77777777" w:rsidR="001E1F64" w:rsidRPr="00581F3A" w:rsidRDefault="001E1F64" w:rsidP="001E1F64">
      <w:pPr>
        <w:spacing w:line="276" w:lineRule="auto"/>
        <w:rPr>
          <w:rFonts w:ascii="Verdana" w:hAnsi="Verdana"/>
          <w:szCs w:val="24"/>
          <w:lang w:val="en-GB"/>
        </w:rPr>
      </w:pPr>
    </w:p>
    <w:p w14:paraId="201EBE64" w14:textId="31E354F9" w:rsidR="00AC3C36" w:rsidRPr="001E1F64" w:rsidRDefault="00AC3C36">
      <w:pPr>
        <w:spacing w:line="276" w:lineRule="auto"/>
        <w:rPr>
          <w:lang w:val="en-GB"/>
        </w:rPr>
      </w:pPr>
    </w:p>
    <w:sectPr w:rsidR="00AC3C36" w:rsidRPr="001E1F64" w:rsidSect="00CE2C18">
      <w:headerReference w:type="default" r:id="rId14"/>
      <w:headerReference w:type="first" r:id="rId15"/>
      <w:pgSz w:w="11906" w:h="16838" w:code="9"/>
      <w:pgMar w:top="567" w:right="1134" w:bottom="851" w:left="130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16412" w14:textId="77777777" w:rsidR="00B52F23" w:rsidRDefault="00B52F23" w:rsidP="001E03DE">
      <w:r>
        <w:separator/>
      </w:r>
    </w:p>
  </w:endnote>
  <w:endnote w:type="continuationSeparator" w:id="0">
    <w:p w14:paraId="6D21120A" w14:textId="77777777" w:rsidR="00B52F23" w:rsidRDefault="00B52F2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B57AC" w14:textId="77777777" w:rsidR="00B52F23" w:rsidRDefault="00B52F23" w:rsidP="001E03DE">
      <w:r>
        <w:separator/>
      </w:r>
    </w:p>
  </w:footnote>
  <w:footnote w:type="continuationSeparator" w:id="0">
    <w:p w14:paraId="5AF1132B" w14:textId="77777777" w:rsidR="00B52F23" w:rsidRDefault="00B52F23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96D4D" w14:textId="4D5D8914" w:rsidR="00CE2C18" w:rsidRPr="00CE2C18" w:rsidRDefault="00CE2C18" w:rsidP="00CE2C18">
    <w:pPr>
      <w:pStyle w:val="Kopfzeile"/>
      <w:tabs>
        <w:tab w:val="clear" w:pos="4536"/>
        <w:tab w:val="clear" w:pos="9072"/>
        <w:tab w:val="center" w:pos="1560"/>
        <w:tab w:val="right" w:pos="6663"/>
      </w:tabs>
      <w:rPr>
        <w:rFonts w:ascii="Times New Roman" w:hAnsi="Times New Roman"/>
        <w:sz w:val="22"/>
        <w:szCs w:val="22"/>
      </w:rPr>
    </w:pPr>
    <w:r w:rsidRPr="00CE2C18">
      <w:rPr>
        <w:rFonts w:ascii="Times New Roman" w:hAnsi="Times New Roman"/>
        <w:sz w:val="22"/>
        <w:szCs w:val="22"/>
      </w:rPr>
      <w:t xml:space="preserve">ZPG Englisch 2019                    </w:t>
    </w:r>
    <w:r w:rsidRPr="00CE2C18">
      <w:rPr>
        <w:rFonts w:ascii="Times New Roman" w:hAnsi="Times New Roman"/>
        <w:i/>
        <w:sz w:val="22"/>
        <w:szCs w:val="22"/>
      </w:rPr>
      <w:t>Die mündliche Abiturprüfung (Basisfach)</w:t>
    </w:r>
    <w:r w:rsidRPr="00CE2C18">
      <w:rPr>
        <w:rFonts w:ascii="Times New Roman" w:hAnsi="Times New Roman"/>
        <w:sz w:val="22"/>
        <w:szCs w:val="22"/>
      </w:rPr>
      <w:t xml:space="preserve"> </w:t>
    </w:r>
    <w:r w:rsidRPr="00CE2C18"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 w:rsidRPr="00CE2C18">
      <w:rPr>
        <w:rFonts w:ascii="Times New Roman" w:hAnsi="Times New Roman"/>
        <w:sz w:val="22"/>
        <w:szCs w:val="22"/>
      </w:rPr>
      <w:t>J. Giebeler</w:t>
    </w:r>
  </w:p>
  <w:p w14:paraId="034AD394" w14:textId="77777777" w:rsidR="009A1DE1" w:rsidRPr="00C836B1" w:rsidRDefault="009A1DE1" w:rsidP="00C836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97843" w14:textId="1DA01396" w:rsidR="00CE2C18" w:rsidRPr="00CE2C18" w:rsidRDefault="00CE2C18" w:rsidP="00CE2C18">
    <w:pPr>
      <w:pStyle w:val="Kopfzeile"/>
      <w:tabs>
        <w:tab w:val="clear" w:pos="4536"/>
        <w:tab w:val="clear" w:pos="9072"/>
        <w:tab w:val="center" w:pos="1560"/>
        <w:tab w:val="right" w:pos="6663"/>
      </w:tabs>
      <w:rPr>
        <w:rFonts w:ascii="Times New Roman" w:hAnsi="Times New Roman"/>
        <w:sz w:val="22"/>
        <w:szCs w:val="22"/>
      </w:rPr>
    </w:pPr>
    <w:r w:rsidRPr="00CE2C18">
      <w:rPr>
        <w:rFonts w:ascii="Times New Roman" w:hAnsi="Times New Roman"/>
        <w:sz w:val="22"/>
        <w:szCs w:val="22"/>
      </w:rPr>
      <w:t xml:space="preserve">ZPG Englisch 2019                    </w:t>
    </w:r>
    <w:r w:rsidRPr="00CE2C18">
      <w:rPr>
        <w:rFonts w:ascii="Times New Roman" w:hAnsi="Times New Roman"/>
        <w:i/>
        <w:sz w:val="22"/>
        <w:szCs w:val="22"/>
      </w:rPr>
      <w:t xml:space="preserve">Die mündliche Abiturprüfung </w:t>
    </w:r>
    <w:r w:rsidR="00BD50DB">
      <w:rPr>
        <w:rFonts w:ascii="Times New Roman" w:hAnsi="Times New Roman"/>
        <w:i/>
        <w:sz w:val="22"/>
        <w:szCs w:val="22"/>
      </w:rPr>
      <w:t>im Basisfach</w:t>
    </w:r>
    <w:r w:rsidR="00BD50DB">
      <w:rPr>
        <w:rFonts w:ascii="Times New Roman" w:hAnsi="Times New Roman"/>
        <w:i/>
        <w:sz w:val="22"/>
        <w:szCs w:val="22"/>
      </w:rPr>
      <w:tab/>
    </w:r>
    <w:r w:rsidRPr="00CE2C18">
      <w:rPr>
        <w:rFonts w:ascii="Times New Roman" w:hAnsi="Times New Roman"/>
        <w:sz w:val="22"/>
        <w:szCs w:val="22"/>
      </w:rPr>
      <w:tab/>
      <w:t>J. Giebeler</w:t>
    </w:r>
  </w:p>
  <w:p w14:paraId="1B7A1BC3" w14:textId="77777777" w:rsidR="004B4EB7" w:rsidRDefault="004B4E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D"/>
    <w:multiLevelType w:val="hybridMultilevel"/>
    <w:tmpl w:val="931069F6"/>
    <w:lvl w:ilvl="0" w:tplc="71F05F3A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3584"/>
    <w:multiLevelType w:val="multilevel"/>
    <w:tmpl w:val="AB00D13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B24356C"/>
    <w:multiLevelType w:val="multilevel"/>
    <w:tmpl w:val="4A3AFE86"/>
    <w:styleLink w:val="WWNum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lvlText w:val="%2."/>
      <w:lvlJc w:val="left"/>
      <w:pPr>
        <w:ind w:left="796" w:hanging="360"/>
      </w:pPr>
    </w:lvl>
    <w:lvl w:ilvl="2">
      <w:start w:val="1"/>
      <w:numFmt w:val="decimal"/>
      <w:lvlText w:val="%1.%2.%3."/>
      <w:lvlJc w:val="left"/>
      <w:pPr>
        <w:ind w:left="1156" w:hanging="360"/>
      </w:pPr>
    </w:lvl>
    <w:lvl w:ilvl="3">
      <w:start w:val="1"/>
      <w:numFmt w:val="decimal"/>
      <w:lvlText w:val="%1.%2.%3.%4."/>
      <w:lvlJc w:val="left"/>
      <w:pPr>
        <w:ind w:left="1516" w:hanging="360"/>
      </w:pPr>
    </w:lvl>
    <w:lvl w:ilvl="4">
      <w:start w:val="1"/>
      <w:numFmt w:val="decimal"/>
      <w:lvlText w:val="%1.%2.%3.%4.%5."/>
      <w:lvlJc w:val="left"/>
      <w:pPr>
        <w:ind w:left="1876" w:hanging="360"/>
      </w:pPr>
    </w:lvl>
    <w:lvl w:ilvl="5">
      <w:start w:val="1"/>
      <w:numFmt w:val="decimal"/>
      <w:lvlText w:val="%1.%2.%3.%4.%5.%6."/>
      <w:lvlJc w:val="left"/>
      <w:pPr>
        <w:ind w:left="2236" w:hanging="360"/>
      </w:pPr>
    </w:lvl>
    <w:lvl w:ilvl="6">
      <w:start w:val="1"/>
      <w:numFmt w:val="decimal"/>
      <w:lvlText w:val="%1.%2.%3.%4.%5.%6.%7."/>
      <w:lvlJc w:val="left"/>
      <w:pPr>
        <w:ind w:left="2596" w:hanging="360"/>
      </w:pPr>
    </w:lvl>
    <w:lvl w:ilvl="7">
      <w:start w:val="1"/>
      <w:numFmt w:val="decimal"/>
      <w:lvlText w:val="%1.%2.%3.%4.%5.%6.%7.%8."/>
      <w:lvlJc w:val="left"/>
      <w:pPr>
        <w:ind w:left="2956" w:hanging="360"/>
      </w:pPr>
    </w:lvl>
    <w:lvl w:ilvl="8">
      <w:start w:val="1"/>
      <w:numFmt w:val="decimal"/>
      <w:lvlText w:val="%1.%2.%3.%4.%5.%6.%7.%8.%9."/>
      <w:lvlJc w:val="left"/>
      <w:pPr>
        <w:ind w:left="3316" w:hanging="360"/>
      </w:pPr>
    </w:lvl>
  </w:abstractNum>
  <w:abstractNum w:abstractNumId="3" w15:restartNumberingAfterBreak="0">
    <w:nsid w:val="37BA1D0D"/>
    <w:multiLevelType w:val="multilevel"/>
    <w:tmpl w:val="4E92A0C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26B6"/>
    <w:rsid w:val="000054B3"/>
    <w:rsid w:val="00022B22"/>
    <w:rsid w:val="000261FB"/>
    <w:rsid w:val="00032CC4"/>
    <w:rsid w:val="000373CE"/>
    <w:rsid w:val="00053229"/>
    <w:rsid w:val="00071F83"/>
    <w:rsid w:val="00083798"/>
    <w:rsid w:val="00086899"/>
    <w:rsid w:val="000A3286"/>
    <w:rsid w:val="000A7162"/>
    <w:rsid w:val="000B3520"/>
    <w:rsid w:val="000D1404"/>
    <w:rsid w:val="000D4519"/>
    <w:rsid w:val="00113CA4"/>
    <w:rsid w:val="00116D2E"/>
    <w:rsid w:val="00123774"/>
    <w:rsid w:val="001323DE"/>
    <w:rsid w:val="00135C8B"/>
    <w:rsid w:val="00167D91"/>
    <w:rsid w:val="001836BD"/>
    <w:rsid w:val="00194CB8"/>
    <w:rsid w:val="00194F65"/>
    <w:rsid w:val="00197596"/>
    <w:rsid w:val="001A0099"/>
    <w:rsid w:val="001A2103"/>
    <w:rsid w:val="001B4ADF"/>
    <w:rsid w:val="001B739B"/>
    <w:rsid w:val="001E03DE"/>
    <w:rsid w:val="001E1F64"/>
    <w:rsid w:val="001E68F9"/>
    <w:rsid w:val="001E7390"/>
    <w:rsid w:val="001E7FF2"/>
    <w:rsid w:val="00204121"/>
    <w:rsid w:val="00207AD4"/>
    <w:rsid w:val="00217509"/>
    <w:rsid w:val="002223B8"/>
    <w:rsid w:val="002316C0"/>
    <w:rsid w:val="002475B0"/>
    <w:rsid w:val="00264089"/>
    <w:rsid w:val="00266B7D"/>
    <w:rsid w:val="00267B3E"/>
    <w:rsid w:val="0029573A"/>
    <w:rsid w:val="00296589"/>
    <w:rsid w:val="002A685D"/>
    <w:rsid w:val="002C624C"/>
    <w:rsid w:val="002D6F81"/>
    <w:rsid w:val="002E39D5"/>
    <w:rsid w:val="002E40DE"/>
    <w:rsid w:val="002E6295"/>
    <w:rsid w:val="0031146D"/>
    <w:rsid w:val="00325780"/>
    <w:rsid w:val="00334389"/>
    <w:rsid w:val="00340C40"/>
    <w:rsid w:val="0035096F"/>
    <w:rsid w:val="00364538"/>
    <w:rsid w:val="003653FD"/>
    <w:rsid w:val="0037186E"/>
    <w:rsid w:val="0038161B"/>
    <w:rsid w:val="00384408"/>
    <w:rsid w:val="00397D49"/>
    <w:rsid w:val="003A43DA"/>
    <w:rsid w:val="003C1067"/>
    <w:rsid w:val="003C38B4"/>
    <w:rsid w:val="003D2915"/>
    <w:rsid w:val="003D6416"/>
    <w:rsid w:val="003E23FC"/>
    <w:rsid w:val="0040064A"/>
    <w:rsid w:val="00413443"/>
    <w:rsid w:val="00416DF4"/>
    <w:rsid w:val="00435507"/>
    <w:rsid w:val="0044650F"/>
    <w:rsid w:val="00450FB4"/>
    <w:rsid w:val="004562CE"/>
    <w:rsid w:val="00480969"/>
    <w:rsid w:val="00482969"/>
    <w:rsid w:val="00496EB0"/>
    <w:rsid w:val="004A3BB2"/>
    <w:rsid w:val="004B4EB7"/>
    <w:rsid w:val="004C0333"/>
    <w:rsid w:val="004D0FA6"/>
    <w:rsid w:val="004D3CE3"/>
    <w:rsid w:val="004D497A"/>
    <w:rsid w:val="004E0A7F"/>
    <w:rsid w:val="004F2904"/>
    <w:rsid w:val="004F672E"/>
    <w:rsid w:val="00540D67"/>
    <w:rsid w:val="00542117"/>
    <w:rsid w:val="005427A7"/>
    <w:rsid w:val="00561F61"/>
    <w:rsid w:val="005737D9"/>
    <w:rsid w:val="005810EB"/>
    <w:rsid w:val="00581F3A"/>
    <w:rsid w:val="0058738B"/>
    <w:rsid w:val="00596ED6"/>
    <w:rsid w:val="005A06B7"/>
    <w:rsid w:val="005A539B"/>
    <w:rsid w:val="005F02AA"/>
    <w:rsid w:val="00612A7F"/>
    <w:rsid w:val="00637323"/>
    <w:rsid w:val="00653ECF"/>
    <w:rsid w:val="00657B97"/>
    <w:rsid w:val="0066325D"/>
    <w:rsid w:val="00664A13"/>
    <w:rsid w:val="00665751"/>
    <w:rsid w:val="00680190"/>
    <w:rsid w:val="006C0549"/>
    <w:rsid w:val="006E10EE"/>
    <w:rsid w:val="006E3325"/>
    <w:rsid w:val="00713C29"/>
    <w:rsid w:val="00725AD1"/>
    <w:rsid w:val="0074181A"/>
    <w:rsid w:val="00741915"/>
    <w:rsid w:val="00766CDF"/>
    <w:rsid w:val="00767DA7"/>
    <w:rsid w:val="007719E6"/>
    <w:rsid w:val="0078468A"/>
    <w:rsid w:val="00784B81"/>
    <w:rsid w:val="007A3737"/>
    <w:rsid w:val="007B0A0B"/>
    <w:rsid w:val="007B752A"/>
    <w:rsid w:val="007C151E"/>
    <w:rsid w:val="007C319E"/>
    <w:rsid w:val="007D3B9F"/>
    <w:rsid w:val="007F71A6"/>
    <w:rsid w:val="00825CAD"/>
    <w:rsid w:val="008454DD"/>
    <w:rsid w:val="00857244"/>
    <w:rsid w:val="00862A77"/>
    <w:rsid w:val="00864BF8"/>
    <w:rsid w:val="0088149A"/>
    <w:rsid w:val="008864B9"/>
    <w:rsid w:val="00896463"/>
    <w:rsid w:val="008A7911"/>
    <w:rsid w:val="008C053A"/>
    <w:rsid w:val="008D5D5B"/>
    <w:rsid w:val="008F3AE3"/>
    <w:rsid w:val="00901D6B"/>
    <w:rsid w:val="0090241F"/>
    <w:rsid w:val="00902B05"/>
    <w:rsid w:val="009031D2"/>
    <w:rsid w:val="00914D72"/>
    <w:rsid w:val="00921F2B"/>
    <w:rsid w:val="009237EE"/>
    <w:rsid w:val="00926B2C"/>
    <w:rsid w:val="009419C3"/>
    <w:rsid w:val="009533B3"/>
    <w:rsid w:val="00974BC1"/>
    <w:rsid w:val="009935DA"/>
    <w:rsid w:val="009A1DE1"/>
    <w:rsid w:val="009B7230"/>
    <w:rsid w:val="009C05F9"/>
    <w:rsid w:val="009E2747"/>
    <w:rsid w:val="009F3C05"/>
    <w:rsid w:val="00A027F0"/>
    <w:rsid w:val="00A02906"/>
    <w:rsid w:val="00A212A3"/>
    <w:rsid w:val="00A22F8D"/>
    <w:rsid w:val="00A344F4"/>
    <w:rsid w:val="00A479D5"/>
    <w:rsid w:val="00A5624C"/>
    <w:rsid w:val="00A65E65"/>
    <w:rsid w:val="00A71A78"/>
    <w:rsid w:val="00A761FB"/>
    <w:rsid w:val="00A81D6D"/>
    <w:rsid w:val="00A96320"/>
    <w:rsid w:val="00AA16AC"/>
    <w:rsid w:val="00AA7DB8"/>
    <w:rsid w:val="00AB5FF1"/>
    <w:rsid w:val="00AB6BFB"/>
    <w:rsid w:val="00AB7A9F"/>
    <w:rsid w:val="00AC097D"/>
    <w:rsid w:val="00AC3C36"/>
    <w:rsid w:val="00AD68CA"/>
    <w:rsid w:val="00AE4923"/>
    <w:rsid w:val="00B03B38"/>
    <w:rsid w:val="00B178AD"/>
    <w:rsid w:val="00B24AA3"/>
    <w:rsid w:val="00B26CB2"/>
    <w:rsid w:val="00B36BD8"/>
    <w:rsid w:val="00B46F5D"/>
    <w:rsid w:val="00B52F23"/>
    <w:rsid w:val="00B56C86"/>
    <w:rsid w:val="00B83EC1"/>
    <w:rsid w:val="00B84E5A"/>
    <w:rsid w:val="00B91BC6"/>
    <w:rsid w:val="00BB1157"/>
    <w:rsid w:val="00BB6C30"/>
    <w:rsid w:val="00BD3B4E"/>
    <w:rsid w:val="00BD50DB"/>
    <w:rsid w:val="00C07847"/>
    <w:rsid w:val="00C11970"/>
    <w:rsid w:val="00C22DA6"/>
    <w:rsid w:val="00C33904"/>
    <w:rsid w:val="00C36771"/>
    <w:rsid w:val="00C379AF"/>
    <w:rsid w:val="00C4515C"/>
    <w:rsid w:val="00C45BCF"/>
    <w:rsid w:val="00C476F0"/>
    <w:rsid w:val="00C504B3"/>
    <w:rsid w:val="00C73972"/>
    <w:rsid w:val="00C836B1"/>
    <w:rsid w:val="00C91097"/>
    <w:rsid w:val="00CB4A5C"/>
    <w:rsid w:val="00CB7394"/>
    <w:rsid w:val="00CC16F0"/>
    <w:rsid w:val="00CD6932"/>
    <w:rsid w:val="00CE2C18"/>
    <w:rsid w:val="00CF4EF5"/>
    <w:rsid w:val="00D00936"/>
    <w:rsid w:val="00D042F1"/>
    <w:rsid w:val="00D044F6"/>
    <w:rsid w:val="00D30A1D"/>
    <w:rsid w:val="00D3263C"/>
    <w:rsid w:val="00D51178"/>
    <w:rsid w:val="00D53A24"/>
    <w:rsid w:val="00D60686"/>
    <w:rsid w:val="00D63C2A"/>
    <w:rsid w:val="00D664B2"/>
    <w:rsid w:val="00D72102"/>
    <w:rsid w:val="00D74104"/>
    <w:rsid w:val="00D77198"/>
    <w:rsid w:val="00D77D7D"/>
    <w:rsid w:val="00D909A8"/>
    <w:rsid w:val="00D92131"/>
    <w:rsid w:val="00D92889"/>
    <w:rsid w:val="00DD3E55"/>
    <w:rsid w:val="00DE5B73"/>
    <w:rsid w:val="00DF06C3"/>
    <w:rsid w:val="00E10EC9"/>
    <w:rsid w:val="00E334C5"/>
    <w:rsid w:val="00E450D9"/>
    <w:rsid w:val="00E454EC"/>
    <w:rsid w:val="00E605EE"/>
    <w:rsid w:val="00E6742F"/>
    <w:rsid w:val="00E75AB6"/>
    <w:rsid w:val="00E851C8"/>
    <w:rsid w:val="00E86DA2"/>
    <w:rsid w:val="00E9585B"/>
    <w:rsid w:val="00EC361C"/>
    <w:rsid w:val="00F323D5"/>
    <w:rsid w:val="00F4325E"/>
    <w:rsid w:val="00F44A67"/>
    <w:rsid w:val="00F47613"/>
    <w:rsid w:val="00F47B88"/>
    <w:rsid w:val="00F47CF6"/>
    <w:rsid w:val="00F511D4"/>
    <w:rsid w:val="00F54783"/>
    <w:rsid w:val="00F60201"/>
    <w:rsid w:val="00F66A00"/>
    <w:rsid w:val="00F72FE0"/>
    <w:rsid w:val="00F741FD"/>
    <w:rsid w:val="00FA18DE"/>
    <w:rsid w:val="00FA4828"/>
    <w:rsid w:val="00FC2C10"/>
    <w:rsid w:val="00FC5590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DCF01"/>
  <w15:docId w15:val="{4763B27A-6189-4B11-AC64-2434330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A81D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2C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2C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  <w:style w:type="paragraph" w:customStyle="1" w:styleId="BPIKKompetenzBeschreibung">
    <w:name w:val="BP_IK_Kompetenz_Beschreibung"/>
    <w:basedOn w:val="Standard"/>
    <w:uiPriority w:val="1"/>
    <w:qFormat/>
    <w:rsid w:val="001E7FF2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E7FF2"/>
    <w:rPr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1E7FF2"/>
    <w:pPr>
      <w:numPr>
        <w:numId w:val="1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5427A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427A7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427A7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1D6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uthor">
    <w:name w:val="author"/>
    <w:basedOn w:val="Absatz-Standardschriftart"/>
    <w:rsid w:val="00A81D6D"/>
  </w:style>
  <w:style w:type="character" w:styleId="NichtaufgelsteErwhnung">
    <w:name w:val="Unresolved Mention"/>
    <w:basedOn w:val="Absatz-Standardschriftart"/>
    <w:uiPriority w:val="99"/>
    <w:semiHidden/>
    <w:unhideWhenUsed/>
    <w:rsid w:val="00032C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32CC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DF06C3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2C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2C1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numbering" w:customStyle="1" w:styleId="WWNum1">
    <w:name w:val="WWNum1"/>
    <w:basedOn w:val="KeineListe"/>
    <w:rsid w:val="00AC3C36"/>
    <w:pPr>
      <w:numPr>
        <w:numId w:val="2"/>
      </w:numPr>
    </w:pPr>
  </w:style>
  <w:style w:type="numbering" w:customStyle="1" w:styleId="WWNum7">
    <w:name w:val="WWNum7"/>
    <w:basedOn w:val="KeineListe"/>
    <w:rsid w:val="00AC3C36"/>
    <w:pPr>
      <w:numPr>
        <w:numId w:val="3"/>
      </w:numPr>
    </w:pPr>
  </w:style>
  <w:style w:type="numbering" w:customStyle="1" w:styleId="WWNum8">
    <w:name w:val="WWNum8"/>
    <w:basedOn w:val="KeineListe"/>
    <w:rsid w:val="00AC3C36"/>
    <w:pPr>
      <w:numPr>
        <w:numId w:val="4"/>
      </w:numPr>
    </w:pPr>
  </w:style>
  <w:style w:type="character" w:styleId="Zeilennummer">
    <w:name w:val="line number"/>
    <w:basedOn w:val="Absatz-Standardschriftart"/>
    <w:uiPriority w:val="99"/>
    <w:semiHidden/>
    <w:unhideWhenUsed/>
    <w:rsid w:val="001E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CDCDC"/>
                        <w:left w:val="none" w:sz="0" w:space="0" w:color="auto"/>
                        <w:bottom w:val="none" w:sz="0" w:space="0" w:color="DCDCDC"/>
                        <w:right w:val="none" w:sz="0" w:space="0" w:color="DCDCDC"/>
                      </w:divBdr>
                    </w:div>
                  </w:divsChild>
                </w:div>
              </w:divsChild>
            </w:div>
          </w:divsChild>
        </w:div>
        <w:div w:id="334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371">
          <w:blockQuote w:val="1"/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735">
          <w:blockQuote w:val="1"/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heguardian.com/science/2019/apr/05/life-hacking-why-self-optimising-can-be-suboptim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cismreview.com/blog/2009/01/17/gran-torino-white-masculinity-racis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theguardian.com/science/2019/apr/05/life-hacking-why-self-optimising-can-be-suboptim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cismreview.com/blog/2009/01/17/gran-torino-white-masculinity-racis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292E-FBA5-44D2-8502-B4F51E1D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Demirag, Silke (LS)</dc:creator>
  <cp:keywords/>
  <dc:description/>
  <cp:lastModifiedBy>Jan Giebeler</cp:lastModifiedBy>
  <cp:revision>45</cp:revision>
  <cp:lastPrinted>2020-04-30T11:00:00Z</cp:lastPrinted>
  <dcterms:created xsi:type="dcterms:W3CDTF">2018-05-29T09:36:00Z</dcterms:created>
  <dcterms:modified xsi:type="dcterms:W3CDTF">2020-04-30T11:01:00Z</dcterms:modified>
</cp:coreProperties>
</file>