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37E5" w14:textId="77777777" w:rsidR="00A040CA" w:rsidRPr="00A040CA" w:rsidRDefault="00A040CA" w:rsidP="005C23F2">
      <w:pPr>
        <w:suppressLineNumbers/>
        <w:rPr>
          <w:sz w:val="26"/>
          <w:szCs w:val="26"/>
        </w:rPr>
      </w:pPr>
      <w:r w:rsidRPr="00A040CA">
        <w:rPr>
          <w:sz w:val="26"/>
          <w:szCs w:val="26"/>
        </w:rPr>
        <w:t>Caesar hat in seinen „</w:t>
      </w:r>
      <w:r w:rsidRPr="00A040CA">
        <w:rPr>
          <w:i/>
          <w:iCs/>
          <w:sz w:val="26"/>
          <w:szCs w:val="26"/>
        </w:rPr>
        <w:t>commentarii de bello Gallico“</w:t>
      </w:r>
      <w:r w:rsidRPr="00A040CA">
        <w:rPr>
          <w:sz w:val="26"/>
          <w:szCs w:val="26"/>
        </w:rPr>
        <w:t>, seine literarisch gestalteten  Rechenschaftsberichte an den Senat in Rom, immer wieder kleine Szenen geschildert, in denen ein einzelner Soldat im Mittelpunkt steht.</w:t>
      </w:r>
    </w:p>
    <w:p w14:paraId="02163A57" w14:textId="77777777" w:rsidR="00E976C6" w:rsidRDefault="00A040CA" w:rsidP="00E976C6">
      <w:pPr>
        <w:suppressLineNumbers/>
        <w:spacing w:after="0"/>
        <w:rPr>
          <w:sz w:val="26"/>
          <w:szCs w:val="26"/>
        </w:rPr>
      </w:pPr>
      <w:r w:rsidRPr="00A040CA">
        <w:rPr>
          <w:sz w:val="26"/>
          <w:szCs w:val="26"/>
        </w:rPr>
        <w:t xml:space="preserve">Im siebten Kriegsjahr tobt ein harter Kampf um die Stadt Gergovia. </w:t>
      </w:r>
    </w:p>
    <w:p w14:paraId="29C8CFAF" w14:textId="77777777" w:rsidR="00E976C6" w:rsidRDefault="00A040CA" w:rsidP="00E976C6">
      <w:pPr>
        <w:suppressLineNumbers/>
        <w:spacing w:after="0"/>
        <w:rPr>
          <w:sz w:val="26"/>
          <w:szCs w:val="26"/>
        </w:rPr>
      </w:pPr>
      <w:r w:rsidRPr="00A040CA">
        <w:rPr>
          <w:sz w:val="26"/>
          <w:szCs w:val="26"/>
        </w:rPr>
        <w:t>Die Römer hatten sich schon bis zum Stadttor vorgekämpft, als sie von den Galliern umzingelt w</w:t>
      </w:r>
      <w:r>
        <w:rPr>
          <w:sz w:val="26"/>
          <w:szCs w:val="26"/>
        </w:rPr>
        <w:t>e</w:t>
      </w:r>
      <w:r w:rsidRPr="00A040CA">
        <w:rPr>
          <w:sz w:val="26"/>
          <w:szCs w:val="26"/>
        </w:rPr>
        <w:t xml:space="preserve">rden. </w:t>
      </w:r>
    </w:p>
    <w:p w14:paraId="17D42945" w14:textId="5A8688F7" w:rsidR="000A79C3" w:rsidRDefault="000A79C3" w:rsidP="005C23F2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Der Blick geht nun auf Marcus Petronius, einen </w:t>
      </w:r>
      <w:r w:rsidR="0078258B">
        <w:rPr>
          <w:sz w:val="26"/>
          <w:szCs w:val="26"/>
        </w:rPr>
        <w:t>C</w:t>
      </w:r>
      <w:r>
        <w:rPr>
          <w:sz w:val="26"/>
          <w:szCs w:val="26"/>
        </w:rPr>
        <w:t>enturio der</w:t>
      </w:r>
      <w:r w:rsidR="009A5727">
        <w:rPr>
          <w:sz w:val="26"/>
          <w:szCs w:val="26"/>
        </w:rPr>
        <w:t xml:space="preserve"> achten</w:t>
      </w:r>
      <w:r>
        <w:rPr>
          <w:sz w:val="26"/>
          <w:szCs w:val="26"/>
        </w:rPr>
        <w:t xml:space="preserve"> Legion:</w:t>
      </w:r>
    </w:p>
    <w:p w14:paraId="41400B7E" w14:textId="77777777" w:rsidR="00EB6052" w:rsidRDefault="00A040CA" w:rsidP="00EB6052">
      <w:pPr>
        <w:spacing w:after="0" w:line="360" w:lineRule="auto"/>
      </w:pPr>
      <w:r w:rsidRPr="00A040CA">
        <w:t>Marcus Petronius, eiusdem legionis centurio, cum portam</w:t>
      </w:r>
      <w:r w:rsidR="00EE3039">
        <w:rPr>
          <w:vertAlign w:val="superscript"/>
        </w:rPr>
        <w:t>1</w:t>
      </w:r>
      <w:r w:rsidRPr="00A040CA">
        <w:t xml:space="preserve"> excidere</w:t>
      </w:r>
      <w:r w:rsidR="00EE3039">
        <w:rPr>
          <w:vertAlign w:val="superscript"/>
        </w:rPr>
        <w:t>1</w:t>
      </w:r>
      <w:r w:rsidRPr="00A040CA">
        <w:t xml:space="preserve"> conatus esset, </w:t>
      </w:r>
      <w:bookmarkStart w:id="0" w:name="_Hlk21183135"/>
      <w:r w:rsidRPr="00A040CA">
        <w:t>a multitudine oppressus ac sibi</w:t>
      </w:r>
      <w:r w:rsidR="00EE3039">
        <w:rPr>
          <w:vertAlign w:val="superscript"/>
        </w:rPr>
        <w:t>2</w:t>
      </w:r>
      <w:r w:rsidRPr="00A040CA">
        <w:t xml:space="preserve"> desperans</w:t>
      </w:r>
      <w:r w:rsidR="00EE3039">
        <w:rPr>
          <w:vertAlign w:val="superscript"/>
        </w:rPr>
        <w:t>2</w:t>
      </w:r>
      <w:r w:rsidRPr="00A040CA">
        <w:t xml:space="preserve"> </w:t>
      </w:r>
      <w:r w:rsidR="00EE3039">
        <w:t xml:space="preserve">   </w:t>
      </w:r>
      <w:r w:rsidRPr="00A040CA">
        <w:t xml:space="preserve">multis iam vulneribus acceptis </w:t>
      </w:r>
      <w:bookmarkEnd w:id="0"/>
      <w:r w:rsidRPr="00A040CA">
        <w:t>manipularibus</w:t>
      </w:r>
      <w:r w:rsidR="00EE3039">
        <w:rPr>
          <w:vertAlign w:val="superscript"/>
        </w:rPr>
        <w:t>3</w:t>
      </w:r>
      <w:r w:rsidRPr="00A040CA">
        <w:t xml:space="preserve"> suis, qui illum secuti erant, </w:t>
      </w:r>
      <w:r w:rsidR="00485E3F">
        <w:t>„</w:t>
      </w:r>
      <w:r w:rsidRPr="00A040CA">
        <w:t>Quoniam,</w:t>
      </w:r>
      <w:r w:rsidR="00485E3F">
        <w:t xml:space="preserve">“ </w:t>
      </w:r>
      <w:r w:rsidRPr="00A040CA">
        <w:t xml:space="preserve">inquit, </w:t>
      </w:r>
      <w:r w:rsidR="00485E3F">
        <w:t>„</w:t>
      </w:r>
      <w:r w:rsidRPr="00A040CA">
        <w:t>me una</w:t>
      </w:r>
      <w:r w:rsidR="00485E3F">
        <w:rPr>
          <w:vertAlign w:val="superscript"/>
        </w:rPr>
        <w:t>4</w:t>
      </w:r>
      <w:r w:rsidRPr="00A040CA">
        <w:t xml:space="preserve"> vobiscum servare non possum, vestrae quidem certe vitae</w:t>
      </w:r>
      <w:r w:rsidR="00485E3F">
        <w:rPr>
          <w:vertAlign w:val="superscript"/>
        </w:rPr>
        <w:t>5</w:t>
      </w:r>
      <w:r w:rsidRPr="00A040CA">
        <w:t xml:space="preserve"> prospiciam</w:t>
      </w:r>
      <w:r w:rsidR="00485E3F">
        <w:rPr>
          <w:vertAlign w:val="superscript"/>
        </w:rPr>
        <w:t>5</w:t>
      </w:r>
      <w:r w:rsidRPr="00A040CA">
        <w:t xml:space="preserve">, quos cupiditate gloriae adductus </w:t>
      </w:r>
      <w:r w:rsidR="00AF1AA3">
        <w:t xml:space="preserve">  </w:t>
      </w:r>
      <w:r w:rsidRPr="00A040CA">
        <w:t>in periculum deduxi. Vos</w:t>
      </w:r>
      <w:r w:rsidR="00AF1AA3">
        <w:t xml:space="preserve"> </w:t>
      </w:r>
      <w:r w:rsidRPr="00A040CA">
        <w:t xml:space="preserve"> </w:t>
      </w:r>
      <w:r w:rsidR="00EB6052">
        <w:t xml:space="preserve"> </w:t>
      </w:r>
      <w:r w:rsidRPr="00A040CA">
        <w:t xml:space="preserve">data facultate </w:t>
      </w:r>
      <w:r w:rsidR="00AF1AA3">
        <w:t xml:space="preserve">  </w:t>
      </w:r>
      <w:r w:rsidRPr="00A040CA">
        <w:t>vobis consulite.</w:t>
      </w:r>
      <w:r w:rsidR="00485E3F">
        <w:t>“</w:t>
      </w:r>
      <w:r w:rsidRPr="00A040CA">
        <w:t xml:space="preserve"> </w:t>
      </w:r>
    </w:p>
    <w:p w14:paraId="5105A8EE" w14:textId="77777777" w:rsidR="00F56C9A" w:rsidRDefault="00A040CA" w:rsidP="00F56C9A">
      <w:pPr>
        <w:spacing w:after="0" w:line="360" w:lineRule="auto"/>
      </w:pPr>
      <w:r w:rsidRPr="00A040CA">
        <w:t xml:space="preserve">Simul </w:t>
      </w:r>
      <w:r w:rsidR="00EB6052" w:rsidRPr="00A040CA">
        <w:t xml:space="preserve">medios </w:t>
      </w:r>
      <w:r w:rsidRPr="00A040CA">
        <w:t>in hostes irrupit</w:t>
      </w:r>
      <w:r w:rsidR="00EB6052">
        <w:rPr>
          <w:vertAlign w:val="superscript"/>
        </w:rPr>
        <w:t>6</w:t>
      </w:r>
      <w:r w:rsidRPr="00A040CA">
        <w:t xml:space="preserve"> </w:t>
      </w:r>
      <w:r w:rsidR="00060D01">
        <w:t xml:space="preserve">  </w:t>
      </w:r>
      <w:r w:rsidRPr="00A040CA">
        <w:t xml:space="preserve">duobusque interfectis </w:t>
      </w:r>
      <w:r w:rsidR="00060D01">
        <w:t xml:space="preserve">  </w:t>
      </w:r>
      <w:r w:rsidRPr="00A040CA">
        <w:t>reliquos a porta paulum summovit</w:t>
      </w:r>
      <w:r w:rsidR="00060D01">
        <w:rPr>
          <w:vertAlign w:val="superscript"/>
        </w:rPr>
        <w:t>7</w:t>
      </w:r>
      <w:r w:rsidRPr="00A040CA">
        <w:t>. Conantibus auxiliari</w:t>
      </w:r>
      <w:r w:rsidR="00F56C9A">
        <w:rPr>
          <w:vertAlign w:val="superscript"/>
        </w:rPr>
        <w:t>8</w:t>
      </w:r>
      <w:r w:rsidRPr="00A040CA">
        <w:t xml:space="preserve"> suis</w:t>
      </w:r>
      <w:r w:rsidR="00F56C9A">
        <w:rPr>
          <w:vertAlign w:val="superscript"/>
        </w:rPr>
        <w:t>9</w:t>
      </w:r>
      <w:r w:rsidRPr="00A040CA">
        <w:t xml:space="preserve"> </w:t>
      </w:r>
      <w:r w:rsidR="008C7FDC">
        <w:t xml:space="preserve"> </w:t>
      </w:r>
      <w:r w:rsidR="00F56C9A">
        <w:t>„</w:t>
      </w:r>
      <w:r w:rsidRPr="00A040CA">
        <w:t>Frustra,</w:t>
      </w:r>
      <w:r w:rsidR="00F56C9A">
        <w:t>“</w:t>
      </w:r>
      <w:r w:rsidRPr="00A040CA">
        <w:t xml:space="preserve"> inquit, </w:t>
      </w:r>
      <w:r w:rsidR="00F56C9A">
        <w:t>„</w:t>
      </w:r>
      <w:r w:rsidRPr="00A040CA">
        <w:t>meae vitae subvenire</w:t>
      </w:r>
      <w:r w:rsidR="00F56C9A">
        <w:rPr>
          <w:vertAlign w:val="superscript"/>
        </w:rPr>
        <w:t>10</w:t>
      </w:r>
      <w:r w:rsidRPr="00A040CA">
        <w:t xml:space="preserve"> conamini, quem iam sanguis</w:t>
      </w:r>
      <w:r w:rsidR="00F56C9A">
        <w:rPr>
          <w:vertAlign w:val="superscript"/>
        </w:rPr>
        <w:t>11</w:t>
      </w:r>
      <w:r w:rsidRPr="00A040CA">
        <w:t xml:space="preserve"> viresque deficiunt</w:t>
      </w:r>
      <w:r w:rsidR="00F56C9A">
        <w:rPr>
          <w:vertAlign w:val="superscript"/>
        </w:rPr>
        <w:t>12</w:t>
      </w:r>
      <w:r w:rsidRPr="00A040CA">
        <w:t>. Proinde abite, dum est facultas, vosque ad legionem recipite.</w:t>
      </w:r>
      <w:r w:rsidR="00F56C9A">
        <w:t>“</w:t>
      </w:r>
    </w:p>
    <w:p w14:paraId="612E893A" w14:textId="77777777" w:rsidR="001728AF" w:rsidRDefault="00A040CA" w:rsidP="000A79C3">
      <w:pPr>
        <w:spacing w:line="360" w:lineRule="auto"/>
      </w:pPr>
      <w:r w:rsidRPr="00A040CA">
        <w:t xml:space="preserve">Ita pugnans </w:t>
      </w:r>
      <w:r w:rsidR="008D54A5">
        <w:t xml:space="preserve">  </w:t>
      </w:r>
      <w:r w:rsidRPr="00A040CA">
        <w:t>post</w:t>
      </w:r>
      <w:r w:rsidR="00F56C9A">
        <w:rPr>
          <w:vertAlign w:val="superscript"/>
        </w:rPr>
        <w:t>13</w:t>
      </w:r>
      <w:r w:rsidRPr="00A040CA">
        <w:t xml:space="preserve"> paulum</w:t>
      </w:r>
      <w:r w:rsidR="00F56C9A">
        <w:rPr>
          <w:vertAlign w:val="superscript"/>
        </w:rPr>
        <w:t>13</w:t>
      </w:r>
      <w:r w:rsidRPr="00A040CA">
        <w:t xml:space="preserve"> concidit</w:t>
      </w:r>
      <w:r w:rsidR="00F56C9A">
        <w:rPr>
          <w:vertAlign w:val="superscript"/>
        </w:rPr>
        <w:t>13</w:t>
      </w:r>
      <w:r w:rsidRPr="00A040CA">
        <w:t xml:space="preserve"> ac suis</w:t>
      </w:r>
      <w:r w:rsidR="00E569C9">
        <w:rPr>
          <w:vertAlign w:val="superscript"/>
        </w:rPr>
        <w:t>9</w:t>
      </w:r>
      <w:r w:rsidRPr="00A040CA">
        <w:t xml:space="preserve"> saluti fuit.</w:t>
      </w:r>
    </w:p>
    <w:p w14:paraId="51535CF2" w14:textId="77777777" w:rsidR="00EE3039" w:rsidRDefault="00EE3039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portam excidere</w:t>
      </w:r>
      <w:r>
        <w:rPr>
          <w:sz w:val="20"/>
          <w:szCs w:val="20"/>
        </w:rPr>
        <w:t xml:space="preserve"> (excido, excidi, excisum)</w:t>
      </w:r>
      <w:r>
        <w:rPr>
          <w:sz w:val="20"/>
          <w:szCs w:val="20"/>
        </w:rPr>
        <w:tab/>
        <w:t>das Stadttor aufbrechen</w:t>
      </w:r>
    </w:p>
    <w:p w14:paraId="062198D1" w14:textId="77777777" w:rsidR="00EE3039" w:rsidRDefault="00EE3039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sibi desperare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sich aufgeben</w:t>
      </w:r>
    </w:p>
    <w:p w14:paraId="51F048CA" w14:textId="77777777" w:rsidR="00747575" w:rsidRDefault="00EE3039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manipularis</w:t>
      </w:r>
      <w:r>
        <w:rPr>
          <w:sz w:val="20"/>
          <w:szCs w:val="20"/>
        </w:rPr>
        <w:t>, -is 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der einfache Soldat [in der Manipel, einer </w:t>
      </w:r>
    </w:p>
    <w:p w14:paraId="0A255670" w14:textId="77777777" w:rsidR="00EE3039" w:rsidRDefault="00EE3039" w:rsidP="005C23F2">
      <w:pPr>
        <w:suppressLineNumbers/>
        <w:spacing w:after="12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Kampfgruppe</w:t>
      </w:r>
      <w:r w:rsidR="00747575">
        <w:rPr>
          <w:sz w:val="20"/>
          <w:szCs w:val="20"/>
        </w:rPr>
        <w:t xml:space="preserve"> innerhalb </w:t>
      </w:r>
      <w:r>
        <w:rPr>
          <w:sz w:val="20"/>
          <w:szCs w:val="20"/>
        </w:rPr>
        <w:t>einer Kohorte</w:t>
      </w:r>
      <w:r w:rsidR="00747575">
        <w:rPr>
          <w:sz w:val="20"/>
          <w:szCs w:val="20"/>
        </w:rPr>
        <w:t>]</w:t>
      </w:r>
    </w:p>
    <w:p w14:paraId="5571AD20" w14:textId="77777777" w:rsidR="00485E3F" w:rsidRDefault="00485E3F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una</w:t>
      </w:r>
      <w:r>
        <w:rPr>
          <w:sz w:val="20"/>
          <w:szCs w:val="20"/>
        </w:rPr>
        <w:t xml:space="preserve">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gemeinsam</w:t>
      </w:r>
    </w:p>
    <w:p w14:paraId="050B8570" w14:textId="77777777" w:rsidR="00485E3F" w:rsidRDefault="00485E3F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vitae prospicere</w:t>
      </w:r>
      <w:r>
        <w:rPr>
          <w:sz w:val="20"/>
          <w:szCs w:val="20"/>
        </w:rPr>
        <w:t xml:space="preserve"> (prospicio, prospexi, prospectum)  Vorsorge für das das Überleben treffen</w:t>
      </w:r>
    </w:p>
    <w:p w14:paraId="260AC0E0" w14:textId="77777777" w:rsidR="00EB6052" w:rsidRDefault="00EB6052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irrumpere</w:t>
      </w:r>
      <w:r>
        <w:rPr>
          <w:sz w:val="20"/>
          <w:szCs w:val="20"/>
        </w:rPr>
        <w:t>, irrumpo, irrupi, irruptus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eindringen</w:t>
      </w:r>
    </w:p>
    <w:p w14:paraId="05962B25" w14:textId="77777777" w:rsidR="00060D01" w:rsidRDefault="00060D01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submovere</w:t>
      </w:r>
      <w:r>
        <w:rPr>
          <w:sz w:val="20"/>
          <w:szCs w:val="20"/>
        </w:rPr>
        <w:t>, -moveo, -movi, -motum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wegbewegen</w:t>
      </w:r>
    </w:p>
    <w:p w14:paraId="6D01CEC7" w14:textId="6BB611B9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auxiliari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auxilium ferre</w:t>
      </w:r>
    </w:p>
    <w:p w14:paraId="7966AC2A" w14:textId="77777777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suis</w:t>
      </w:r>
      <w:r>
        <w:rPr>
          <w:sz w:val="20"/>
          <w:szCs w:val="20"/>
        </w:rPr>
        <w:t xml:space="preserve"> &lt;manipularibus&gt;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siehe Anmerkung 3</w:t>
      </w:r>
    </w:p>
    <w:p w14:paraId="72E7BB78" w14:textId="18422D6F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subvenire</w:t>
      </w:r>
      <w:r w:rsidR="000555B6" w:rsidRPr="000555B6">
        <w:rPr>
          <w:sz w:val="20"/>
          <w:szCs w:val="20"/>
        </w:rPr>
        <w:t>, -venio, -veni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zu Hilfe kommen</w:t>
      </w:r>
    </w:p>
    <w:p w14:paraId="3F0FE04E" w14:textId="77777777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sanguis</w:t>
      </w:r>
      <w:r>
        <w:rPr>
          <w:sz w:val="20"/>
          <w:szCs w:val="20"/>
        </w:rPr>
        <w:t>, -is 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Blut</w:t>
      </w:r>
    </w:p>
    <w:p w14:paraId="5F1CF7F6" w14:textId="77777777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deficere</w:t>
      </w:r>
      <w:r>
        <w:rPr>
          <w:sz w:val="20"/>
          <w:szCs w:val="20"/>
        </w:rPr>
        <w:t>, deficio, defeci, defectum (+Akk.)</w:t>
      </w:r>
      <w:r>
        <w:rPr>
          <w:sz w:val="20"/>
          <w:szCs w:val="20"/>
        </w:rPr>
        <w:tab/>
        <w:t>(jemandem) ausgehen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617A38" w14:textId="77777777" w:rsidR="00F56C9A" w:rsidRDefault="00F56C9A" w:rsidP="005C23F2">
      <w:pPr>
        <w:suppressLineNumber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r>
        <w:rPr>
          <w:sz w:val="20"/>
          <w:szCs w:val="20"/>
        </w:rPr>
        <w:tab/>
      </w:r>
      <w:r w:rsidRPr="000555B6">
        <w:rPr>
          <w:b/>
          <w:bCs/>
          <w:sz w:val="20"/>
          <w:szCs w:val="20"/>
        </w:rPr>
        <w:t>post paulum concidere</w:t>
      </w:r>
      <w:r>
        <w:rPr>
          <w:sz w:val="20"/>
          <w:szCs w:val="20"/>
        </w:rPr>
        <w:t xml:space="preserve"> (concido, concidi)</w:t>
      </w:r>
      <w:r>
        <w:rPr>
          <w:sz w:val="20"/>
          <w:szCs w:val="20"/>
        </w:rPr>
        <w:tab/>
        <w:t xml:space="preserve">wenig später </w:t>
      </w:r>
      <w:r w:rsidR="00454111">
        <w:rPr>
          <w:sz w:val="20"/>
          <w:szCs w:val="20"/>
        </w:rPr>
        <w:t>tot zusammenbrechen</w:t>
      </w:r>
    </w:p>
    <w:p w14:paraId="379ABF17" w14:textId="77777777" w:rsidR="00060D01" w:rsidRDefault="00060D01" w:rsidP="005C23F2">
      <w:pPr>
        <w:suppressLineNumbers/>
        <w:spacing w:after="120" w:line="240" w:lineRule="auto"/>
        <w:rPr>
          <w:sz w:val="20"/>
          <w:szCs w:val="20"/>
        </w:rPr>
      </w:pPr>
    </w:p>
    <w:p w14:paraId="46A19BDD" w14:textId="77777777" w:rsidR="008C7FDC" w:rsidRDefault="008C7FDC" w:rsidP="00C44B2E">
      <w:pPr>
        <w:pStyle w:val="Listenabsatz"/>
        <w:numPr>
          <w:ilvl w:val="0"/>
          <w:numId w:val="1"/>
        </w:numPr>
        <w:suppressLineNumbers/>
        <w:spacing w:after="120" w:line="240" w:lineRule="auto"/>
        <w:ind w:hanging="357"/>
        <w:contextualSpacing w:val="0"/>
        <w:rPr>
          <w:szCs w:val="24"/>
        </w:rPr>
      </w:pPr>
      <w:r>
        <w:rPr>
          <w:szCs w:val="24"/>
        </w:rPr>
        <w:t>Geben Sie dieser Szene eine passende Überschrift.</w:t>
      </w:r>
    </w:p>
    <w:p w14:paraId="40E54434" w14:textId="77777777" w:rsidR="00062397" w:rsidRDefault="00062397" w:rsidP="00C44B2E">
      <w:pPr>
        <w:pStyle w:val="Listenabsatz"/>
        <w:numPr>
          <w:ilvl w:val="0"/>
          <w:numId w:val="1"/>
        </w:numPr>
        <w:suppressLineNumbers/>
        <w:spacing w:after="120" w:line="240" w:lineRule="auto"/>
        <w:ind w:hanging="357"/>
        <w:contextualSpacing w:val="0"/>
        <w:rPr>
          <w:szCs w:val="24"/>
        </w:rPr>
      </w:pPr>
      <w:bookmarkStart w:id="1" w:name="_Hlk18578202"/>
      <w:r>
        <w:rPr>
          <w:szCs w:val="24"/>
        </w:rPr>
        <w:t>Zeigen Sie, dass Caesar hier eine in sich geschlossene Szene gestaltet hat. Belegen Sie Ihre Ausführungen mit lateinischen Zitaten.</w:t>
      </w:r>
    </w:p>
    <w:bookmarkEnd w:id="1"/>
    <w:p w14:paraId="36764D57" w14:textId="300E1855" w:rsidR="00164AC5" w:rsidRDefault="00164AC5" w:rsidP="00BB6A04">
      <w:pPr>
        <w:pStyle w:val="Listenabsatz"/>
        <w:numPr>
          <w:ilvl w:val="0"/>
          <w:numId w:val="1"/>
        </w:numPr>
        <w:suppressLineNumbers/>
        <w:spacing w:after="0" w:line="240" w:lineRule="auto"/>
        <w:ind w:hanging="357"/>
        <w:contextualSpacing w:val="0"/>
        <w:rPr>
          <w:szCs w:val="24"/>
        </w:rPr>
      </w:pPr>
      <w:r>
        <w:rPr>
          <w:szCs w:val="24"/>
        </w:rPr>
        <w:lastRenderedPageBreak/>
        <w:t xml:space="preserve">Markus Schauer nennt in seinem Caesar-Buch (Markus Schauer, Der Gallische Krieg. Geschichte und Täuschung in Caesars Meisterwerk, München 2016, Seite 190) folgende Eigenschaften der </w:t>
      </w:r>
      <w:r w:rsidR="00D17CB7">
        <w:rPr>
          <w:szCs w:val="24"/>
        </w:rPr>
        <w:t xml:space="preserve">römischen </w:t>
      </w:r>
      <w:r>
        <w:rPr>
          <w:szCs w:val="24"/>
        </w:rPr>
        <w:t xml:space="preserve">Soldaten: </w:t>
      </w:r>
    </w:p>
    <w:p w14:paraId="7381E343" w14:textId="77777777" w:rsidR="00164AC5" w:rsidRDefault="00164AC5" w:rsidP="00164AC5">
      <w:pPr>
        <w:pStyle w:val="Listenabsatz"/>
        <w:numPr>
          <w:ilvl w:val="0"/>
          <w:numId w:val="5"/>
        </w:numPr>
        <w:suppressLineNumbers/>
        <w:spacing w:after="120" w:line="240" w:lineRule="auto"/>
        <w:rPr>
          <w:szCs w:val="24"/>
        </w:rPr>
      </w:pPr>
      <w:r w:rsidRPr="00164AC5">
        <w:rPr>
          <w:i/>
          <w:iCs/>
          <w:szCs w:val="24"/>
        </w:rPr>
        <w:t>usus</w:t>
      </w:r>
      <w:r w:rsidRPr="00164AC5">
        <w:rPr>
          <w:szCs w:val="24"/>
        </w:rPr>
        <w:t xml:space="preserve"> (Erfahrung, Routine)</w:t>
      </w:r>
    </w:p>
    <w:p w14:paraId="58F86751" w14:textId="77777777" w:rsidR="00164AC5" w:rsidRDefault="00164AC5" w:rsidP="00164AC5">
      <w:pPr>
        <w:pStyle w:val="Listenabsatz"/>
        <w:numPr>
          <w:ilvl w:val="0"/>
          <w:numId w:val="5"/>
        </w:numPr>
        <w:suppressLineNumbers/>
        <w:spacing w:after="120" w:line="240" w:lineRule="auto"/>
        <w:rPr>
          <w:szCs w:val="24"/>
        </w:rPr>
      </w:pPr>
      <w:r w:rsidRPr="00164AC5">
        <w:rPr>
          <w:i/>
          <w:iCs/>
          <w:szCs w:val="24"/>
        </w:rPr>
        <w:t>cupido belli gerendi</w:t>
      </w:r>
      <w:r w:rsidRPr="00164AC5">
        <w:rPr>
          <w:szCs w:val="24"/>
        </w:rPr>
        <w:t xml:space="preserve"> bzw. </w:t>
      </w:r>
      <w:r w:rsidRPr="00164AC5">
        <w:rPr>
          <w:i/>
          <w:iCs/>
          <w:szCs w:val="24"/>
        </w:rPr>
        <w:t>studium pugnandi (</w:t>
      </w:r>
      <w:r w:rsidRPr="00164AC5">
        <w:rPr>
          <w:szCs w:val="24"/>
        </w:rPr>
        <w:t>Kampfeseifer)</w:t>
      </w:r>
    </w:p>
    <w:p w14:paraId="4CA07082" w14:textId="77777777" w:rsidR="00164AC5" w:rsidRDefault="00164AC5" w:rsidP="00164AC5">
      <w:pPr>
        <w:pStyle w:val="Listenabsatz"/>
        <w:numPr>
          <w:ilvl w:val="0"/>
          <w:numId w:val="5"/>
        </w:numPr>
        <w:suppressLineNumbers/>
        <w:spacing w:after="120" w:line="240" w:lineRule="auto"/>
        <w:rPr>
          <w:szCs w:val="24"/>
        </w:rPr>
      </w:pPr>
      <w:r w:rsidRPr="00164AC5">
        <w:rPr>
          <w:i/>
          <w:iCs/>
          <w:szCs w:val="24"/>
        </w:rPr>
        <w:t>virtus</w:t>
      </w:r>
      <w:r w:rsidRPr="00164AC5">
        <w:rPr>
          <w:szCs w:val="24"/>
        </w:rPr>
        <w:t xml:space="preserve"> bzw. </w:t>
      </w:r>
      <w:r w:rsidRPr="00164AC5">
        <w:rPr>
          <w:i/>
          <w:iCs/>
          <w:szCs w:val="24"/>
        </w:rPr>
        <w:t>fortitudo</w:t>
      </w:r>
      <w:r w:rsidRPr="00164AC5">
        <w:rPr>
          <w:szCs w:val="24"/>
        </w:rPr>
        <w:t xml:space="preserve"> (Tapferkeit)</w:t>
      </w:r>
    </w:p>
    <w:p w14:paraId="4208FC26" w14:textId="77777777" w:rsidR="00164AC5" w:rsidRDefault="00164AC5" w:rsidP="00164AC5">
      <w:pPr>
        <w:pStyle w:val="Listenabsatz"/>
        <w:numPr>
          <w:ilvl w:val="0"/>
          <w:numId w:val="5"/>
        </w:numPr>
        <w:suppressLineNumbers/>
        <w:spacing w:after="120" w:line="240" w:lineRule="auto"/>
        <w:rPr>
          <w:szCs w:val="24"/>
        </w:rPr>
      </w:pPr>
      <w:r w:rsidRPr="00164AC5">
        <w:rPr>
          <w:i/>
          <w:iCs/>
          <w:szCs w:val="24"/>
        </w:rPr>
        <w:t>disciplina</w:t>
      </w:r>
      <w:r w:rsidRPr="00164AC5">
        <w:rPr>
          <w:szCs w:val="24"/>
        </w:rPr>
        <w:t xml:space="preserve"> (Disziplin) </w:t>
      </w:r>
    </w:p>
    <w:p w14:paraId="6DBE1E3C" w14:textId="77777777" w:rsidR="00164AC5" w:rsidRDefault="00164AC5" w:rsidP="00164AC5">
      <w:pPr>
        <w:pStyle w:val="Listenabsatz"/>
        <w:numPr>
          <w:ilvl w:val="0"/>
          <w:numId w:val="5"/>
        </w:numPr>
        <w:suppressLineNumbers/>
        <w:spacing w:after="120" w:line="240" w:lineRule="auto"/>
        <w:rPr>
          <w:szCs w:val="24"/>
        </w:rPr>
      </w:pPr>
      <w:r w:rsidRPr="00164AC5">
        <w:rPr>
          <w:i/>
          <w:iCs/>
          <w:szCs w:val="24"/>
        </w:rPr>
        <w:t>alacritas</w:t>
      </w:r>
      <w:r w:rsidRPr="00164AC5">
        <w:rPr>
          <w:szCs w:val="24"/>
        </w:rPr>
        <w:t xml:space="preserve"> (zupackende gute Laune).</w:t>
      </w:r>
    </w:p>
    <w:p w14:paraId="319ADB3C" w14:textId="77777777" w:rsidR="00BB0F3C" w:rsidRDefault="00BB0F3C" w:rsidP="00E67F70">
      <w:pPr>
        <w:suppressLineNumbers/>
        <w:spacing w:line="240" w:lineRule="auto"/>
        <w:ind w:left="708"/>
        <w:rPr>
          <w:szCs w:val="24"/>
        </w:rPr>
      </w:pPr>
      <w:r>
        <w:rPr>
          <w:szCs w:val="24"/>
        </w:rPr>
        <w:t>Untersuchen Sie, welche Eigenschaften hier zum Tragen kommen.</w:t>
      </w:r>
    </w:p>
    <w:p w14:paraId="1CD954F5" w14:textId="77777777" w:rsidR="00164AC5" w:rsidRDefault="00E2165C" w:rsidP="00BB6A04">
      <w:pPr>
        <w:pStyle w:val="Listenabsatz"/>
        <w:numPr>
          <w:ilvl w:val="0"/>
          <w:numId w:val="1"/>
        </w:numPr>
        <w:suppressLineNumbers/>
        <w:spacing w:after="120" w:line="240" w:lineRule="auto"/>
        <w:ind w:hanging="357"/>
        <w:contextualSpacing w:val="0"/>
        <w:rPr>
          <w:szCs w:val="24"/>
        </w:rPr>
      </w:pPr>
      <w:r>
        <w:rPr>
          <w:szCs w:val="24"/>
        </w:rPr>
        <w:t>Weisen Sie nach,</w:t>
      </w:r>
    </w:p>
    <w:p w14:paraId="589CEB68" w14:textId="3A5C4C49" w:rsidR="00E2165C" w:rsidRDefault="00E2165C" w:rsidP="00E2165C">
      <w:pPr>
        <w:pStyle w:val="Listenabsatz"/>
        <w:numPr>
          <w:ilvl w:val="0"/>
          <w:numId w:val="6"/>
        </w:numPr>
        <w:suppressLineNumbers/>
        <w:spacing w:after="120" w:line="240" w:lineRule="auto"/>
        <w:contextualSpacing w:val="0"/>
        <w:rPr>
          <w:szCs w:val="24"/>
        </w:rPr>
      </w:pPr>
      <w:r>
        <w:rPr>
          <w:szCs w:val="24"/>
        </w:rPr>
        <w:t xml:space="preserve">dass die zweite Rede des </w:t>
      </w:r>
      <w:r w:rsidR="00DF3F1F">
        <w:rPr>
          <w:szCs w:val="24"/>
        </w:rPr>
        <w:t>C</w:t>
      </w:r>
      <w:r>
        <w:rPr>
          <w:szCs w:val="24"/>
        </w:rPr>
        <w:t>enturios Gedanken der ersten Rede wiederaufnimmt.</w:t>
      </w:r>
    </w:p>
    <w:p w14:paraId="16FFDBA9" w14:textId="255903B2" w:rsidR="00E2165C" w:rsidRDefault="00E2165C" w:rsidP="005D0AB8">
      <w:pPr>
        <w:pStyle w:val="Listenabsatz"/>
        <w:numPr>
          <w:ilvl w:val="0"/>
          <w:numId w:val="6"/>
        </w:numPr>
        <w:suppressLineNumbers/>
        <w:spacing w:line="240" w:lineRule="auto"/>
        <w:ind w:hanging="357"/>
        <w:contextualSpacing w:val="0"/>
        <w:rPr>
          <w:szCs w:val="24"/>
        </w:rPr>
      </w:pPr>
      <w:r>
        <w:rPr>
          <w:szCs w:val="24"/>
        </w:rPr>
        <w:t xml:space="preserve">sich in der zweiten Rede des </w:t>
      </w:r>
      <w:r w:rsidR="00DF3F1F">
        <w:rPr>
          <w:szCs w:val="24"/>
        </w:rPr>
        <w:t>C</w:t>
      </w:r>
      <w:r>
        <w:rPr>
          <w:szCs w:val="24"/>
        </w:rPr>
        <w:t xml:space="preserve">enturios die Perspektive verändert. </w:t>
      </w:r>
      <w:r w:rsidR="00E66853">
        <w:rPr>
          <w:szCs w:val="24"/>
        </w:rPr>
        <w:t>kan</w:t>
      </w:r>
    </w:p>
    <w:p w14:paraId="709AA4EE" w14:textId="77777777" w:rsidR="007F707D" w:rsidRDefault="007F707D" w:rsidP="005C1D4E">
      <w:pPr>
        <w:pStyle w:val="Listenabsatz"/>
        <w:numPr>
          <w:ilvl w:val="0"/>
          <w:numId w:val="1"/>
        </w:numPr>
        <w:suppressLineNumbers/>
        <w:spacing w:after="120" w:line="240" w:lineRule="auto"/>
        <w:ind w:hanging="357"/>
        <w:contextualSpacing w:val="0"/>
        <w:rPr>
          <w:szCs w:val="24"/>
        </w:rPr>
      </w:pPr>
      <w:r w:rsidRPr="00E2165C">
        <w:rPr>
          <w:szCs w:val="24"/>
        </w:rPr>
        <w:t>Die vorliegende Kriegsszene ist beinahe filmreif.</w:t>
      </w:r>
    </w:p>
    <w:p w14:paraId="77B623B0" w14:textId="6FC0ABBC" w:rsidR="00336D20" w:rsidRPr="003962B1" w:rsidRDefault="00336D20" w:rsidP="00BB6A04">
      <w:pPr>
        <w:pStyle w:val="Listenabsatz"/>
        <w:numPr>
          <w:ilvl w:val="0"/>
          <w:numId w:val="3"/>
        </w:numPr>
        <w:suppressLineNumbers/>
        <w:spacing w:after="120" w:line="240" w:lineRule="auto"/>
        <w:ind w:left="1077" w:hanging="357"/>
        <w:contextualSpacing w:val="0"/>
        <w:rPr>
          <w:szCs w:val="24"/>
        </w:rPr>
      </w:pPr>
      <w:r w:rsidRPr="003962B1">
        <w:rPr>
          <w:szCs w:val="24"/>
        </w:rPr>
        <w:t xml:space="preserve">Beschreiben </w:t>
      </w:r>
      <w:r w:rsidR="008C7FDC" w:rsidRPr="003962B1">
        <w:rPr>
          <w:szCs w:val="24"/>
        </w:rPr>
        <w:t>Sie</w:t>
      </w:r>
      <w:r w:rsidR="00C44B2E" w:rsidRPr="003962B1">
        <w:rPr>
          <w:szCs w:val="24"/>
        </w:rPr>
        <w:t xml:space="preserve">, </w:t>
      </w:r>
      <w:r w:rsidR="0066336A" w:rsidRPr="003962B1">
        <w:rPr>
          <w:szCs w:val="24"/>
        </w:rPr>
        <w:t>wie das Geschehen vor dem inneren Auge der Hörer/Leser</w:t>
      </w:r>
      <w:r w:rsidR="009E4C0E" w:rsidRPr="003962B1">
        <w:rPr>
          <w:szCs w:val="24"/>
        </w:rPr>
        <w:t xml:space="preserve"> </w:t>
      </w:r>
      <w:r w:rsidR="0066336A" w:rsidRPr="003962B1">
        <w:rPr>
          <w:szCs w:val="24"/>
        </w:rPr>
        <w:t>abläuft</w:t>
      </w:r>
      <w:r w:rsidRPr="003962B1">
        <w:rPr>
          <w:szCs w:val="24"/>
        </w:rPr>
        <w:t>:</w:t>
      </w:r>
      <w:r w:rsidR="002C291E" w:rsidRPr="003962B1">
        <w:rPr>
          <w:szCs w:val="24"/>
        </w:rPr>
        <w:t xml:space="preserve"> </w:t>
      </w:r>
      <w:r w:rsidR="00696F16" w:rsidRPr="003962B1">
        <w:rPr>
          <w:szCs w:val="24"/>
        </w:rPr>
        <w:t>Welche Personen sind jeweils im Fokus?</w:t>
      </w:r>
      <w:r w:rsidR="00BE0D60" w:rsidRPr="003962B1">
        <w:rPr>
          <w:szCs w:val="24"/>
        </w:rPr>
        <w:t xml:space="preserve"> </w:t>
      </w:r>
      <w:r w:rsidRPr="003962B1">
        <w:rPr>
          <w:szCs w:val="24"/>
        </w:rPr>
        <w:t>Welche Handlungen laufen</w:t>
      </w:r>
      <w:r w:rsidR="003962B1" w:rsidRPr="003962B1">
        <w:rPr>
          <w:szCs w:val="24"/>
        </w:rPr>
        <w:t xml:space="preserve"> </w:t>
      </w:r>
      <w:r w:rsidRPr="003962B1">
        <w:rPr>
          <w:szCs w:val="24"/>
        </w:rPr>
        <w:t>schneller/gedrängter ab, welche langsamer?</w:t>
      </w:r>
    </w:p>
    <w:p w14:paraId="21840010" w14:textId="77777777" w:rsidR="002B0D42" w:rsidRDefault="00336D20" w:rsidP="005C1D4E">
      <w:pPr>
        <w:pStyle w:val="Listenabsatz"/>
        <w:numPr>
          <w:ilvl w:val="0"/>
          <w:numId w:val="3"/>
        </w:numPr>
        <w:suppressLineNumbers/>
        <w:spacing w:after="120" w:line="240" w:lineRule="auto"/>
        <w:ind w:hanging="357"/>
        <w:contextualSpacing w:val="0"/>
        <w:rPr>
          <w:szCs w:val="24"/>
        </w:rPr>
      </w:pPr>
      <w:r>
        <w:rPr>
          <w:szCs w:val="24"/>
        </w:rPr>
        <w:t xml:space="preserve">Erläutern Sie, </w:t>
      </w:r>
      <w:r w:rsidR="002B0D42">
        <w:rPr>
          <w:szCs w:val="24"/>
        </w:rPr>
        <w:t>wie Caesar das Geschehen sprachlich quasi beschleunigt oder verlangs</w:t>
      </w:r>
      <w:bookmarkStart w:id="2" w:name="_GoBack"/>
      <w:bookmarkEnd w:id="2"/>
      <w:r w:rsidR="002B0D42">
        <w:rPr>
          <w:szCs w:val="24"/>
        </w:rPr>
        <w:t xml:space="preserve">amt. </w:t>
      </w:r>
    </w:p>
    <w:sectPr w:rsidR="002B0D42" w:rsidSect="005C23F2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4E0E" w14:textId="77777777" w:rsidR="0084226F" w:rsidRDefault="0084226F" w:rsidP="00A040CA">
      <w:pPr>
        <w:spacing w:after="0" w:line="240" w:lineRule="auto"/>
      </w:pPr>
      <w:r>
        <w:separator/>
      </w:r>
    </w:p>
  </w:endnote>
  <w:endnote w:type="continuationSeparator" w:id="0">
    <w:p w14:paraId="36EE7B88" w14:textId="77777777" w:rsidR="0084226F" w:rsidRDefault="0084226F" w:rsidP="00A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2BC9" w14:textId="77777777" w:rsidR="0084226F" w:rsidRDefault="0084226F" w:rsidP="00A040CA">
      <w:pPr>
        <w:spacing w:after="0" w:line="240" w:lineRule="auto"/>
      </w:pPr>
      <w:r>
        <w:separator/>
      </w:r>
    </w:p>
  </w:footnote>
  <w:footnote w:type="continuationSeparator" w:id="0">
    <w:p w14:paraId="7A6CBD7A" w14:textId="77777777" w:rsidR="0084226F" w:rsidRDefault="0084226F" w:rsidP="00A0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23F7" w14:textId="3B5E3D13" w:rsidR="00A040CA" w:rsidRDefault="00A040CA">
    <w:pPr>
      <w:pStyle w:val="Kopfzeile"/>
    </w:pPr>
    <w:r>
      <w:t xml:space="preserve">Caesar, </w:t>
    </w:r>
    <w:r w:rsidR="004E424A">
      <w:rPr>
        <w:i/>
        <w:iCs/>
      </w:rPr>
      <w:t>D</w:t>
    </w:r>
    <w:r w:rsidRPr="00A040CA">
      <w:rPr>
        <w:i/>
        <w:iCs/>
      </w:rPr>
      <w:t>e bello Gallico</w:t>
    </w:r>
    <w:r>
      <w:t xml:space="preserve"> 7, 50, 4-6</w:t>
    </w:r>
  </w:p>
  <w:p w14:paraId="60D59997" w14:textId="77777777" w:rsidR="00A040CA" w:rsidRDefault="00A04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675"/>
    <w:multiLevelType w:val="hybridMultilevel"/>
    <w:tmpl w:val="F1B07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544"/>
    <w:multiLevelType w:val="hybridMultilevel"/>
    <w:tmpl w:val="0FA0BE9A"/>
    <w:lvl w:ilvl="0" w:tplc="8754321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0B57C5"/>
    <w:multiLevelType w:val="hybridMultilevel"/>
    <w:tmpl w:val="192E5082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8E4C8B"/>
    <w:multiLevelType w:val="hybridMultilevel"/>
    <w:tmpl w:val="709466C2"/>
    <w:lvl w:ilvl="0" w:tplc="7BBEA1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666DC"/>
    <w:multiLevelType w:val="hybridMultilevel"/>
    <w:tmpl w:val="47F63FD4"/>
    <w:lvl w:ilvl="0" w:tplc="52562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92613"/>
    <w:multiLevelType w:val="hybridMultilevel"/>
    <w:tmpl w:val="BC3E0BB6"/>
    <w:lvl w:ilvl="0" w:tplc="A8740498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305551"/>
    <w:multiLevelType w:val="hybridMultilevel"/>
    <w:tmpl w:val="0B7625B6"/>
    <w:lvl w:ilvl="0" w:tplc="200E1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914BE"/>
    <w:multiLevelType w:val="hybridMultilevel"/>
    <w:tmpl w:val="09B0DF54"/>
    <w:lvl w:ilvl="0" w:tplc="22907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40CA"/>
    <w:rsid w:val="000555B6"/>
    <w:rsid w:val="00060D01"/>
    <w:rsid w:val="00062397"/>
    <w:rsid w:val="000A79C3"/>
    <w:rsid w:val="00164AC5"/>
    <w:rsid w:val="001728AF"/>
    <w:rsid w:val="002B0D42"/>
    <w:rsid w:val="002C291E"/>
    <w:rsid w:val="00336D20"/>
    <w:rsid w:val="003962B1"/>
    <w:rsid w:val="00454111"/>
    <w:rsid w:val="00485E3F"/>
    <w:rsid w:val="00493569"/>
    <w:rsid w:val="004E424A"/>
    <w:rsid w:val="005C1D4E"/>
    <w:rsid w:val="005C23F2"/>
    <w:rsid w:val="005D0AB8"/>
    <w:rsid w:val="0066336A"/>
    <w:rsid w:val="00696F16"/>
    <w:rsid w:val="00747575"/>
    <w:rsid w:val="0078258B"/>
    <w:rsid w:val="007F707D"/>
    <w:rsid w:val="0084226F"/>
    <w:rsid w:val="008C7FDC"/>
    <w:rsid w:val="008D54A5"/>
    <w:rsid w:val="009A5727"/>
    <w:rsid w:val="009E4C0E"/>
    <w:rsid w:val="00A040CA"/>
    <w:rsid w:val="00AE7A2A"/>
    <w:rsid w:val="00AF1AA3"/>
    <w:rsid w:val="00B8038B"/>
    <w:rsid w:val="00BB0F3C"/>
    <w:rsid w:val="00BB6A04"/>
    <w:rsid w:val="00BE0D60"/>
    <w:rsid w:val="00C44B2E"/>
    <w:rsid w:val="00C44D5C"/>
    <w:rsid w:val="00CC0DD9"/>
    <w:rsid w:val="00D17CB7"/>
    <w:rsid w:val="00DF3F1F"/>
    <w:rsid w:val="00E2165C"/>
    <w:rsid w:val="00E569C9"/>
    <w:rsid w:val="00E66853"/>
    <w:rsid w:val="00E67F70"/>
    <w:rsid w:val="00E976C6"/>
    <w:rsid w:val="00EB0947"/>
    <w:rsid w:val="00EB6052"/>
    <w:rsid w:val="00EE3039"/>
    <w:rsid w:val="00F56C9A"/>
    <w:rsid w:val="00F85A01"/>
    <w:rsid w:val="00FC49C8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B59D"/>
  <w15:chartTrackingRefBased/>
  <w15:docId w15:val="{8DF2420D-D48E-43E7-A8EF-54E1547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0CA"/>
  </w:style>
  <w:style w:type="paragraph" w:styleId="Fuzeile">
    <w:name w:val="footer"/>
    <w:basedOn w:val="Standard"/>
    <w:link w:val="FuzeileZchn"/>
    <w:uiPriority w:val="99"/>
    <w:unhideWhenUsed/>
    <w:rsid w:val="00A0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0CA"/>
  </w:style>
  <w:style w:type="character" w:styleId="Zeilennummer">
    <w:name w:val="line number"/>
    <w:basedOn w:val="Absatz-Standardschriftart"/>
    <w:uiPriority w:val="99"/>
    <w:semiHidden/>
    <w:unhideWhenUsed/>
    <w:rsid w:val="005C23F2"/>
  </w:style>
  <w:style w:type="paragraph" w:styleId="Listenabsatz">
    <w:name w:val="List Paragraph"/>
    <w:basedOn w:val="Standard"/>
    <w:uiPriority w:val="34"/>
    <w:qFormat/>
    <w:rsid w:val="008C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37</cp:revision>
  <cp:lastPrinted>2019-09-05T06:38:00Z</cp:lastPrinted>
  <dcterms:created xsi:type="dcterms:W3CDTF">2019-09-05T05:02:00Z</dcterms:created>
  <dcterms:modified xsi:type="dcterms:W3CDTF">2019-10-05T13:53:00Z</dcterms:modified>
</cp:coreProperties>
</file>