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F78" w:rsidRPr="00965F78" w:rsidRDefault="008B3CEB" w:rsidP="00965F78">
      <w:pPr>
        <w:rPr>
          <w:lang w:val="es-ES"/>
        </w:rPr>
      </w:pPr>
      <w:r>
        <w:rPr>
          <w:lang w:val="es-ES"/>
        </w:rPr>
        <w:t>Mi diario gráfico</w:t>
      </w:r>
      <w:r w:rsidR="00965F78" w:rsidRPr="00965F78">
        <w:rPr>
          <w:lang w:val="es-ES"/>
        </w:rPr>
        <w:tab/>
      </w:r>
      <w:r w:rsidR="00965F78" w:rsidRPr="00965F78">
        <w:rPr>
          <w:lang w:val="es-ES"/>
        </w:rPr>
        <w:tab/>
        <w:t>El trabajo con los cómics</w:t>
      </w:r>
      <w:r w:rsidR="00965F78" w:rsidRPr="00965F78">
        <w:rPr>
          <w:lang w:val="es-ES"/>
        </w:rPr>
        <w:tab/>
      </w:r>
      <w:r w:rsidR="00965F78" w:rsidRPr="00965F78">
        <w:rPr>
          <w:lang w:val="es-ES"/>
        </w:rPr>
        <w:tab/>
      </w:r>
      <w:r w:rsidR="00965F78" w:rsidRPr="00965F78">
        <w:rPr>
          <w:lang w:val="es-ES"/>
        </w:rPr>
        <w:tab/>
        <w:t>M4</w:t>
      </w:r>
    </w:p>
    <w:p w:rsidR="00965F78" w:rsidRPr="00F04DFE" w:rsidRDefault="00C16257" w:rsidP="00073B10">
      <w:pPr>
        <w:jc w:val="center"/>
        <w:rPr>
          <w:b/>
          <w:lang w:val="es-ES"/>
        </w:rPr>
      </w:pPr>
      <w:r w:rsidRPr="00F04DFE">
        <w:rPr>
          <w:b/>
          <w:lang w:val="es-ES"/>
        </w:rPr>
        <w:t>Los</w:t>
      </w:r>
      <w:r w:rsidR="00F04DFE" w:rsidRPr="00F04DFE">
        <w:rPr>
          <w:b/>
          <w:lang w:val="es-ES"/>
        </w:rPr>
        <w:t xml:space="preserve"> deberes y otras sorpresas</w:t>
      </w:r>
    </w:p>
    <w:p w:rsidR="00965F78" w:rsidRDefault="00965F78" w:rsidP="00965F78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Piensa en cómo haces normalmente tus deberes: ¿a qué hora, dónde, cuánto tiempo, a mano, en el ordenador, </w:t>
      </w:r>
      <w:r w:rsidR="00A43F67">
        <w:rPr>
          <w:lang w:val="es-ES"/>
        </w:rPr>
        <w:t>sol@</w:t>
      </w:r>
      <w:r>
        <w:rPr>
          <w:lang w:val="es-ES"/>
        </w:rPr>
        <w:t>, con ayuda,…?</w:t>
      </w:r>
    </w:p>
    <w:p w:rsidR="00EA2B31" w:rsidRPr="00EA2B31" w:rsidRDefault="00EA2B31" w:rsidP="00EA2B31">
      <w:pPr>
        <w:rPr>
          <w:lang w:val="es-ES"/>
        </w:rPr>
      </w:pPr>
    </w:p>
    <w:p w:rsidR="00965F78" w:rsidRDefault="00965F78" w:rsidP="00965F78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Habla con un@ </w:t>
      </w:r>
      <w:proofErr w:type="spellStart"/>
      <w:r>
        <w:rPr>
          <w:lang w:val="es-ES"/>
        </w:rPr>
        <w:t>compañer</w:t>
      </w:r>
      <w:proofErr w:type="spellEnd"/>
      <w:r>
        <w:rPr>
          <w:lang w:val="es-ES"/>
        </w:rPr>
        <w:t>@ sobre tus resultados.</w:t>
      </w:r>
    </w:p>
    <w:p w:rsidR="00EA2B31" w:rsidRPr="00EA2B31" w:rsidRDefault="00EA2B31" w:rsidP="00EA2B31">
      <w:pPr>
        <w:pStyle w:val="Listenabsatz"/>
        <w:rPr>
          <w:lang w:val="es-ES"/>
        </w:rPr>
      </w:pPr>
    </w:p>
    <w:p w:rsidR="00EA2B31" w:rsidRDefault="00EA2B31" w:rsidP="00EA2B31">
      <w:pPr>
        <w:pStyle w:val="Listenabsatz"/>
        <w:rPr>
          <w:lang w:val="es-ES"/>
        </w:rPr>
      </w:pPr>
    </w:p>
    <w:p w:rsidR="00A43F67" w:rsidRPr="00965F78" w:rsidRDefault="00A43F67" w:rsidP="00A43F67">
      <w:pPr>
        <w:pStyle w:val="Listenabsatz"/>
        <w:rPr>
          <w:lang w:val="es-ES"/>
        </w:rPr>
      </w:pPr>
    </w:p>
    <w:p w:rsidR="00073B10" w:rsidRDefault="00073B10" w:rsidP="00073B10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>Mira las siguientes imágenes</w:t>
      </w:r>
      <w:r w:rsidR="009B4CA5">
        <w:rPr>
          <w:lang w:val="es-ES"/>
        </w:rPr>
        <w:t>*</w:t>
      </w:r>
      <w:r>
        <w:rPr>
          <w:lang w:val="es-ES"/>
        </w:rPr>
        <w:t>:</w:t>
      </w:r>
    </w:p>
    <w:p w:rsidR="0037013B" w:rsidRDefault="0037013B" w:rsidP="0037013B">
      <w:pPr>
        <w:pStyle w:val="Listenabsatz"/>
        <w:rPr>
          <w:lang w:val="es-ES"/>
        </w:rPr>
      </w:pPr>
    </w:p>
    <w:p w:rsidR="005A5D5C" w:rsidRPr="0037013B" w:rsidRDefault="005A5D5C" w:rsidP="0037013B">
      <w:pPr>
        <w:pStyle w:val="Listenabsatz"/>
        <w:rPr>
          <w:lang w:val="es-ES"/>
        </w:rPr>
      </w:pPr>
    </w:p>
    <w:p w:rsidR="0037013B" w:rsidRDefault="0037013B" w:rsidP="0037013B">
      <w:pPr>
        <w:pStyle w:val="Listenabsatz"/>
        <w:rPr>
          <w:lang w:val="es-ES"/>
        </w:rPr>
      </w:pPr>
    </w:p>
    <w:p w:rsidR="00EC7623" w:rsidRPr="00073B10" w:rsidRDefault="00EA2B31" w:rsidP="00073B10">
      <w:pPr>
        <w:pStyle w:val="Listenabsatz"/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5457600" cy="5248800"/>
            <wp:effectExtent l="0" t="0" r="0" b="9525"/>
            <wp:wrapTight wrapText="bothSides">
              <wp:wrapPolygon edited="0">
                <wp:start x="0" y="0"/>
                <wp:lineTo x="0" y="21561"/>
                <wp:lineTo x="21489" y="21561"/>
                <wp:lineTo x="2148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600" cy="52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623" w:rsidRPr="00C16257" w:rsidRDefault="00EC7623">
      <w:pPr>
        <w:rPr>
          <w:color w:val="FF0000"/>
          <w:lang w:val="es-ES"/>
        </w:rPr>
      </w:pPr>
    </w:p>
    <w:p w:rsidR="005A5D5C" w:rsidRDefault="005A5D5C" w:rsidP="00965F78">
      <w:pPr>
        <w:rPr>
          <w:lang w:val="es-ES"/>
        </w:rPr>
      </w:pPr>
    </w:p>
    <w:p w:rsidR="005A5D5C" w:rsidRPr="00073B10" w:rsidRDefault="005A5D5C" w:rsidP="00965F78">
      <w:pPr>
        <w:rPr>
          <w:lang w:val="es-ES"/>
        </w:rPr>
      </w:pPr>
    </w:p>
    <w:p w:rsidR="00073B10" w:rsidRDefault="00073B10" w:rsidP="00073B10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>Describe lo que ocurre:</w:t>
      </w:r>
    </w:p>
    <w:p w:rsidR="00073B10" w:rsidRDefault="00073B10" w:rsidP="00073B10">
      <w:pPr>
        <w:pStyle w:val="Listenabsatz"/>
        <w:rPr>
          <w:lang w:val="es-ES"/>
        </w:rPr>
      </w:pPr>
      <w:r>
        <w:rPr>
          <w:lang w:val="es-ES"/>
        </w:rPr>
        <w:t>¿Quién es? ¿Dónde está? ¿Qué está haciendo?</w:t>
      </w:r>
      <w:r w:rsidR="00DE0197">
        <w:rPr>
          <w:lang w:val="es-ES"/>
        </w:rPr>
        <w:t>*</w:t>
      </w:r>
      <w:r>
        <w:rPr>
          <w:lang w:val="es-ES"/>
        </w:rPr>
        <w:t xml:space="preserve"> ¿Cuándo ocurre la acción? ¿Qué pasa al final?</w:t>
      </w:r>
    </w:p>
    <w:p w:rsidR="00073B10" w:rsidRDefault="00073B10" w:rsidP="00073B10">
      <w:pPr>
        <w:pStyle w:val="Listenabsatz"/>
        <w:rPr>
          <w:lang w:val="es-ES"/>
        </w:rPr>
      </w:pPr>
    </w:p>
    <w:p w:rsidR="00073B10" w:rsidRPr="00DE0197" w:rsidRDefault="005A5D5C" w:rsidP="00073B10">
      <w:pPr>
        <w:pStyle w:val="Listenabsatz"/>
        <w:rPr>
          <w:sz w:val="20"/>
          <w:szCs w:val="20"/>
          <w:lang w:val="es-ES"/>
        </w:rPr>
      </w:pPr>
      <w:r w:rsidRPr="00DE0197">
        <w:rPr>
          <w:sz w:val="20"/>
          <w:szCs w:val="20"/>
          <w:lang w:val="es-ES"/>
        </w:rPr>
        <w:t>*</w:t>
      </w:r>
      <w:r>
        <w:rPr>
          <w:sz w:val="20"/>
          <w:szCs w:val="20"/>
          <w:lang w:val="es-ES"/>
        </w:rPr>
        <w:t xml:space="preserve">Nota para el profesor: </w:t>
      </w:r>
      <w:r w:rsidR="00DE0197" w:rsidRPr="00DE0197">
        <w:rPr>
          <w:sz w:val="20"/>
          <w:szCs w:val="20"/>
          <w:lang w:val="es-ES"/>
        </w:rPr>
        <w:t xml:space="preserve">El uso de </w:t>
      </w:r>
      <w:proofErr w:type="spellStart"/>
      <w:r w:rsidR="00DE0197" w:rsidRPr="005A5D5C">
        <w:rPr>
          <w:i/>
          <w:sz w:val="20"/>
          <w:szCs w:val="20"/>
          <w:lang w:val="es-ES"/>
        </w:rPr>
        <w:t>estar+gerundio</w:t>
      </w:r>
      <w:proofErr w:type="spellEnd"/>
      <w:r w:rsidR="00DE0197" w:rsidRPr="00DE0197">
        <w:rPr>
          <w:sz w:val="20"/>
          <w:szCs w:val="20"/>
          <w:lang w:val="es-ES"/>
        </w:rPr>
        <w:t xml:space="preserve"> se introduce en la unidad 5 de Encuentros 1, Edición 3000</w:t>
      </w:r>
      <w:r>
        <w:rPr>
          <w:sz w:val="20"/>
          <w:szCs w:val="20"/>
          <w:lang w:val="es-ES"/>
        </w:rPr>
        <w:t>. En caso de tratarse este material durante la unidad 4 s</w:t>
      </w:r>
      <w:r w:rsidR="00B846D3">
        <w:rPr>
          <w:sz w:val="20"/>
          <w:szCs w:val="20"/>
          <w:lang w:val="es-ES"/>
        </w:rPr>
        <w:t>e recomienda formular la pregunt</w:t>
      </w:r>
      <w:r>
        <w:rPr>
          <w:sz w:val="20"/>
          <w:szCs w:val="20"/>
          <w:lang w:val="es-ES"/>
        </w:rPr>
        <w:t xml:space="preserve">a en presente: </w:t>
      </w:r>
      <w:r w:rsidRPr="005A5D5C">
        <w:rPr>
          <w:i/>
          <w:lang w:val="es-ES"/>
        </w:rPr>
        <w:t>¿Qué hace Sofía?</w:t>
      </w:r>
    </w:p>
    <w:p w:rsidR="00073B10" w:rsidRDefault="00073B10" w:rsidP="00073B10">
      <w:pPr>
        <w:pStyle w:val="Listenabsatz"/>
        <w:rPr>
          <w:lang w:val="es-ES"/>
        </w:rPr>
      </w:pPr>
    </w:p>
    <w:p w:rsidR="00073B10" w:rsidRDefault="00073B10" w:rsidP="00073B10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>Analiza ahora los elementos del cómic que ya conoces:</w:t>
      </w:r>
    </w:p>
    <w:p w:rsidR="00073B10" w:rsidRDefault="00073B10" w:rsidP="00073B10">
      <w:pPr>
        <w:pStyle w:val="Listenabsatz"/>
        <w:rPr>
          <w:lang w:val="es-ES"/>
        </w:rPr>
      </w:pPr>
      <w:r>
        <w:rPr>
          <w:lang w:val="es-ES"/>
        </w:rPr>
        <w:t>¿Es una viñeta aislada o una secuencia? ¿Por qué?</w:t>
      </w:r>
    </w:p>
    <w:p w:rsidR="00073B10" w:rsidRDefault="00073B10" w:rsidP="00073B10">
      <w:pPr>
        <w:pStyle w:val="Listenabsatz"/>
        <w:rPr>
          <w:lang w:val="es-ES"/>
        </w:rPr>
      </w:pPr>
    </w:p>
    <w:p w:rsidR="00073B10" w:rsidRDefault="00073B10" w:rsidP="00073B10">
      <w:pPr>
        <w:pStyle w:val="Listenabsatz"/>
        <w:rPr>
          <w:lang w:val="es-ES"/>
        </w:rPr>
      </w:pPr>
    </w:p>
    <w:p w:rsidR="00073B10" w:rsidRPr="00965F78" w:rsidRDefault="00073B10" w:rsidP="00073B10">
      <w:pPr>
        <w:pStyle w:val="Listenabsatz"/>
        <w:rPr>
          <w:lang w:val="es-ES"/>
        </w:rPr>
      </w:pPr>
    </w:p>
    <w:p w:rsidR="00965F78" w:rsidRDefault="00073B10" w:rsidP="00073B10">
      <w:pPr>
        <w:pStyle w:val="Listenabsatz"/>
        <w:rPr>
          <w:lang w:val="es-ES"/>
        </w:rPr>
      </w:pPr>
      <w:proofErr w:type="gramStart"/>
      <w:r>
        <w:rPr>
          <w:lang w:val="es-ES"/>
        </w:rPr>
        <w:t>¿</w:t>
      </w:r>
      <w:proofErr w:type="gramEnd"/>
      <w:r>
        <w:rPr>
          <w:lang w:val="es-ES"/>
        </w:rPr>
        <w:t>Q</w:t>
      </w:r>
      <w:r w:rsidR="00965F78">
        <w:rPr>
          <w:lang w:val="es-ES"/>
        </w:rPr>
        <w:t>ué elementos usa la autora para crear</w:t>
      </w:r>
      <w:r>
        <w:rPr>
          <w:lang w:val="es-ES"/>
        </w:rPr>
        <w:t>…</w:t>
      </w:r>
    </w:p>
    <w:p w:rsidR="00965F78" w:rsidRDefault="00F04DFE" w:rsidP="00965F78">
      <w:pPr>
        <w:pStyle w:val="Listenabsatz"/>
        <w:rPr>
          <w:lang w:val="es-ES"/>
        </w:rPr>
      </w:pPr>
      <w:proofErr w:type="gramStart"/>
      <w:r>
        <w:rPr>
          <w:lang w:val="es-ES"/>
        </w:rPr>
        <w:t>….</w:t>
      </w:r>
      <w:proofErr w:type="gramEnd"/>
      <w:r>
        <w:rPr>
          <w:lang w:val="es-ES"/>
        </w:rPr>
        <w:t xml:space="preserve"> </w:t>
      </w:r>
      <w:r w:rsidR="00965F78">
        <w:rPr>
          <w:lang w:val="es-ES"/>
        </w:rPr>
        <w:t>sensación de tiempo?</w:t>
      </w:r>
    </w:p>
    <w:p w:rsidR="00965F78" w:rsidRDefault="00965F78" w:rsidP="00965F78">
      <w:pPr>
        <w:pStyle w:val="Listenabsatz"/>
        <w:rPr>
          <w:lang w:val="es-ES"/>
        </w:rPr>
      </w:pPr>
    </w:p>
    <w:p w:rsidR="00965F78" w:rsidRDefault="00965F78" w:rsidP="00965F78">
      <w:pPr>
        <w:pStyle w:val="Listenabsatz"/>
        <w:rPr>
          <w:lang w:val="es-ES"/>
        </w:rPr>
      </w:pPr>
    </w:p>
    <w:p w:rsidR="00965F78" w:rsidRPr="00EA2B31" w:rsidRDefault="00965F78" w:rsidP="00EA2B31">
      <w:pPr>
        <w:rPr>
          <w:lang w:val="es-ES"/>
        </w:rPr>
      </w:pPr>
    </w:p>
    <w:p w:rsidR="00965F78" w:rsidRDefault="00F04DFE" w:rsidP="00965F78">
      <w:pPr>
        <w:pStyle w:val="Listenabsatz"/>
        <w:rPr>
          <w:lang w:val="es-ES"/>
        </w:rPr>
      </w:pPr>
      <w:r>
        <w:rPr>
          <w:lang w:val="es-ES"/>
        </w:rPr>
        <w:t xml:space="preserve">… </w:t>
      </w:r>
      <w:r w:rsidR="00965F78">
        <w:rPr>
          <w:lang w:val="es-ES"/>
        </w:rPr>
        <w:t>sensación de movimiento</w:t>
      </w:r>
      <w:proofErr w:type="gramStart"/>
      <w:r w:rsidR="00965F78">
        <w:rPr>
          <w:lang w:val="es-ES"/>
        </w:rPr>
        <w:t>?</w:t>
      </w:r>
      <w:proofErr w:type="gramEnd"/>
    </w:p>
    <w:p w:rsidR="00965F78" w:rsidRDefault="00965F78" w:rsidP="00965F78">
      <w:pPr>
        <w:pStyle w:val="Listenabsatz"/>
        <w:rPr>
          <w:lang w:val="es-ES"/>
        </w:rPr>
      </w:pPr>
    </w:p>
    <w:p w:rsidR="00965F78" w:rsidRDefault="00965F78" w:rsidP="00965F78">
      <w:pPr>
        <w:pStyle w:val="Listenabsatz"/>
        <w:rPr>
          <w:lang w:val="es-ES"/>
        </w:rPr>
      </w:pPr>
    </w:p>
    <w:p w:rsidR="00965F78" w:rsidRDefault="00965F78" w:rsidP="00965F78">
      <w:pPr>
        <w:pStyle w:val="Listenabsatz"/>
        <w:rPr>
          <w:lang w:val="es-ES"/>
        </w:rPr>
      </w:pPr>
    </w:p>
    <w:p w:rsidR="00073B10" w:rsidRDefault="00073B10" w:rsidP="00073B10">
      <w:pPr>
        <w:pStyle w:val="Listenabsatz"/>
        <w:numPr>
          <w:ilvl w:val="0"/>
          <w:numId w:val="1"/>
        </w:numPr>
        <w:rPr>
          <w:lang w:val="es-ES"/>
        </w:rPr>
      </w:pPr>
      <w:r>
        <w:rPr>
          <w:lang w:val="es-ES"/>
        </w:rPr>
        <w:t>Otro elemento importante de los cómics son las</w:t>
      </w:r>
      <w:r w:rsidRPr="00073B10">
        <w:rPr>
          <w:lang w:val="es-ES"/>
        </w:rPr>
        <w:t xml:space="preserve"> cunetas o </w:t>
      </w:r>
      <w:r w:rsidRPr="00073B10">
        <w:rPr>
          <w:b/>
          <w:lang w:val="es-ES"/>
        </w:rPr>
        <w:t xml:space="preserve">transiciones </w:t>
      </w:r>
      <w:r>
        <w:rPr>
          <w:lang w:val="es-ES"/>
        </w:rPr>
        <w:t xml:space="preserve">de viñetas. </w:t>
      </w:r>
      <w:r w:rsidRPr="00073B10">
        <w:rPr>
          <w:lang w:val="es-ES"/>
        </w:rPr>
        <w:t>Marcan el tiempo</w:t>
      </w:r>
      <w:r>
        <w:rPr>
          <w:lang w:val="es-ES"/>
        </w:rPr>
        <w:t xml:space="preserve"> y el movimiento en el espacio que o</w:t>
      </w:r>
      <w:r w:rsidRPr="00073B10">
        <w:rPr>
          <w:lang w:val="es-ES"/>
        </w:rPr>
        <w:t xml:space="preserve">curren en los huecos </w:t>
      </w:r>
      <w:r>
        <w:rPr>
          <w:lang w:val="es-ES"/>
        </w:rPr>
        <w:t>(</w:t>
      </w:r>
      <w:proofErr w:type="spellStart"/>
      <w:r w:rsidRPr="00073B10">
        <w:rPr>
          <w:i/>
          <w:lang w:val="es-ES"/>
        </w:rPr>
        <w:t>Leerstellen</w:t>
      </w:r>
      <w:proofErr w:type="spellEnd"/>
      <w:r>
        <w:rPr>
          <w:lang w:val="es-ES"/>
        </w:rPr>
        <w:t>) entre las viñetas</w:t>
      </w:r>
      <w:r w:rsidRPr="00073B10">
        <w:rPr>
          <w:lang w:val="es-ES"/>
        </w:rPr>
        <w:t xml:space="preserve">. </w:t>
      </w:r>
      <w:r>
        <w:rPr>
          <w:lang w:val="es-ES"/>
        </w:rPr>
        <w:t xml:space="preserve">Eres tú como lector del cómic quien crea en su imaginación ese tiempo y ese movimiento. </w:t>
      </w:r>
    </w:p>
    <w:p w:rsidR="00073B10" w:rsidRDefault="00073B10" w:rsidP="00073B10">
      <w:pPr>
        <w:pStyle w:val="Listenabsatz"/>
        <w:rPr>
          <w:lang w:val="es-ES"/>
        </w:rPr>
      </w:pPr>
    </w:p>
    <w:p w:rsidR="00073B10" w:rsidRPr="00073B10" w:rsidRDefault="00073B10" w:rsidP="00073B10">
      <w:pPr>
        <w:pStyle w:val="Listenabsatz"/>
        <w:rPr>
          <w:lang w:val="es-ES"/>
        </w:rPr>
      </w:pPr>
      <w:r w:rsidRPr="00073B10">
        <w:rPr>
          <w:lang w:val="es-ES"/>
        </w:rPr>
        <w:t>Hay seis categorías:</w:t>
      </w:r>
    </w:p>
    <w:p w:rsidR="00073B10" w:rsidRPr="00073B10" w:rsidRDefault="00073B10" w:rsidP="00073B10">
      <w:pPr>
        <w:ind w:left="720"/>
        <w:contextualSpacing/>
        <w:rPr>
          <w:lang w:val="es-ES"/>
        </w:rPr>
      </w:pPr>
    </w:p>
    <w:tbl>
      <w:tblPr>
        <w:tblW w:w="0" w:type="auto"/>
        <w:tblInd w:w="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4080"/>
      </w:tblGrid>
      <w:tr w:rsidR="00073B10" w:rsidRPr="00073B10" w:rsidTr="00107D3B">
        <w:trPr>
          <w:trHeight w:val="1029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</w:pPr>
            <w:r w:rsidRPr="00073B10">
              <w:rPr>
                <w:b/>
              </w:rPr>
              <w:t xml:space="preserve">De </w:t>
            </w:r>
            <w:proofErr w:type="spellStart"/>
            <w:r w:rsidRPr="00073B10">
              <w:rPr>
                <w:b/>
              </w:rPr>
              <w:t>momento</w:t>
            </w:r>
            <w:proofErr w:type="spellEnd"/>
            <w:r w:rsidRPr="00073B10">
              <w:rPr>
                <w:b/>
              </w:rPr>
              <w:t xml:space="preserve"> a </w:t>
            </w:r>
            <w:proofErr w:type="spellStart"/>
            <w:r w:rsidRPr="00073B10">
              <w:rPr>
                <w:b/>
              </w:rPr>
              <w:t>momento</w:t>
            </w:r>
            <w:proofErr w:type="spellEnd"/>
            <w:r w:rsidRPr="00073B10">
              <w:t xml:space="preserve"> (</w:t>
            </w:r>
            <w:r w:rsidR="005A5D5C">
              <w:rPr>
                <w:i/>
              </w:rPr>
              <w:t>von</w:t>
            </w:r>
            <w:r w:rsidRPr="00F04DFE">
              <w:rPr>
                <w:i/>
              </w:rPr>
              <w:t xml:space="preserve"> Augenblick zu Augenblick</w:t>
            </w:r>
            <w:r w:rsidRPr="00073B10"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Eine bestimmte Handlung wird in einer Reihe von Aufeinanderfolgenden Momenten dargestellt</w:t>
            </w:r>
          </w:p>
        </w:tc>
      </w:tr>
      <w:tr w:rsidR="00073B10" w:rsidRPr="00073B10" w:rsidTr="00107D3B">
        <w:trPr>
          <w:trHeight w:val="1029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</w:pPr>
            <w:r w:rsidRPr="00073B10">
              <w:rPr>
                <w:b/>
              </w:rPr>
              <w:t xml:space="preserve">De </w:t>
            </w:r>
            <w:proofErr w:type="spellStart"/>
            <w:r w:rsidRPr="00073B10">
              <w:rPr>
                <w:b/>
              </w:rPr>
              <w:t>acción</w:t>
            </w:r>
            <w:proofErr w:type="spellEnd"/>
            <w:r w:rsidRPr="00073B10">
              <w:rPr>
                <w:b/>
              </w:rPr>
              <w:t xml:space="preserve"> a </w:t>
            </w:r>
            <w:proofErr w:type="spellStart"/>
            <w:r w:rsidRPr="00073B10">
              <w:rPr>
                <w:b/>
              </w:rPr>
              <w:t>acción</w:t>
            </w:r>
            <w:proofErr w:type="spellEnd"/>
            <w:r w:rsidRPr="00073B10">
              <w:t xml:space="preserve"> (</w:t>
            </w:r>
            <w:r w:rsidRPr="00F04DFE">
              <w:rPr>
                <w:i/>
              </w:rPr>
              <w:t>von Handlung zu Handlung</w:t>
            </w:r>
            <w:r w:rsidRPr="00073B10"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Ein bestimmter Gegenstand (eine Person, ein Ding usw.) in einer Reihe aufeinanderfolgender Handlungen</w:t>
            </w:r>
          </w:p>
        </w:tc>
      </w:tr>
      <w:tr w:rsidR="00073B10" w:rsidRPr="00073B10" w:rsidTr="00107D3B">
        <w:trPr>
          <w:trHeight w:val="1029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</w:pPr>
            <w:r w:rsidRPr="00073B10">
              <w:rPr>
                <w:b/>
              </w:rPr>
              <w:t xml:space="preserve">De </w:t>
            </w:r>
            <w:proofErr w:type="spellStart"/>
            <w:r w:rsidRPr="00073B10">
              <w:rPr>
                <w:b/>
              </w:rPr>
              <w:t>tema</w:t>
            </w:r>
            <w:proofErr w:type="spellEnd"/>
            <w:r w:rsidRPr="00073B10">
              <w:rPr>
                <w:b/>
              </w:rPr>
              <w:t xml:space="preserve"> a </w:t>
            </w:r>
            <w:proofErr w:type="spellStart"/>
            <w:r w:rsidRPr="00073B10">
              <w:rPr>
                <w:b/>
              </w:rPr>
              <w:t>tema</w:t>
            </w:r>
            <w:proofErr w:type="spellEnd"/>
            <w:r w:rsidRPr="00073B10">
              <w:t xml:space="preserve"> (</w:t>
            </w:r>
            <w:r w:rsidRPr="00F04DFE">
              <w:rPr>
                <w:i/>
              </w:rPr>
              <w:t>von Gegenstand zu Gegenstand</w:t>
            </w:r>
            <w:r w:rsidRPr="00073B10"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Eine Reihe von wechselnden Gegenständen</w:t>
            </w:r>
            <w:r w:rsidR="005A5D5C">
              <w:rPr>
                <w:i/>
              </w:rPr>
              <w:t xml:space="preserve"> innerhalb einer einheitlichen S</w:t>
            </w:r>
            <w:r w:rsidRPr="00073B10">
              <w:rPr>
                <w:i/>
              </w:rPr>
              <w:t>zene</w:t>
            </w:r>
          </w:p>
        </w:tc>
      </w:tr>
      <w:tr w:rsidR="00073B10" w:rsidRPr="00073B10" w:rsidTr="00107D3B">
        <w:trPr>
          <w:trHeight w:val="1029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  <w:rPr>
                <w:lang w:val="es-ES"/>
              </w:rPr>
            </w:pPr>
            <w:r w:rsidRPr="00073B10">
              <w:rPr>
                <w:b/>
                <w:lang w:val="es-ES"/>
              </w:rPr>
              <w:t>De escena a escena</w:t>
            </w:r>
            <w:r w:rsidRPr="00073B10">
              <w:rPr>
                <w:lang w:val="es-ES"/>
              </w:rPr>
              <w:t xml:space="preserve"> (</w:t>
            </w:r>
            <w:r w:rsidRPr="00F04DFE">
              <w:rPr>
                <w:i/>
                <w:lang w:val="es-ES"/>
              </w:rPr>
              <w:t xml:space="preserve">von </w:t>
            </w:r>
            <w:proofErr w:type="spellStart"/>
            <w:r w:rsidRPr="00F04DFE">
              <w:rPr>
                <w:i/>
                <w:lang w:val="es-ES"/>
              </w:rPr>
              <w:t>Szene</w:t>
            </w:r>
            <w:proofErr w:type="spellEnd"/>
            <w:r w:rsidRPr="00F04DFE">
              <w:rPr>
                <w:i/>
                <w:lang w:val="es-ES"/>
              </w:rPr>
              <w:t xml:space="preserve"> </w:t>
            </w:r>
            <w:proofErr w:type="spellStart"/>
            <w:r w:rsidRPr="00F04DFE">
              <w:rPr>
                <w:i/>
                <w:lang w:val="es-ES"/>
              </w:rPr>
              <w:t>zu</w:t>
            </w:r>
            <w:proofErr w:type="spellEnd"/>
            <w:r w:rsidRPr="00F04DFE">
              <w:rPr>
                <w:i/>
                <w:lang w:val="es-ES"/>
              </w:rPr>
              <w:t xml:space="preserve"> </w:t>
            </w:r>
            <w:proofErr w:type="spellStart"/>
            <w:r w:rsidRPr="00F04DFE">
              <w:rPr>
                <w:i/>
                <w:lang w:val="es-ES"/>
              </w:rPr>
              <w:t>Szene</w:t>
            </w:r>
            <w:proofErr w:type="spellEnd"/>
            <w:r w:rsidRPr="00073B10">
              <w:rPr>
                <w:lang w:val="es-ES"/>
              </w:rPr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Übergänge über erh</w:t>
            </w:r>
            <w:r w:rsidR="005A5D5C">
              <w:rPr>
                <w:i/>
              </w:rPr>
              <w:t>ebliche Distanzen in Zeit und/oder</w:t>
            </w:r>
            <w:r w:rsidRPr="00073B10">
              <w:rPr>
                <w:i/>
              </w:rPr>
              <w:t xml:space="preserve"> Raum hinweg</w:t>
            </w:r>
          </w:p>
        </w:tc>
      </w:tr>
      <w:tr w:rsidR="00073B10" w:rsidRPr="00073B10" w:rsidTr="00107D3B">
        <w:trPr>
          <w:trHeight w:val="1029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</w:pPr>
            <w:r w:rsidRPr="00073B10">
              <w:rPr>
                <w:b/>
              </w:rPr>
              <w:lastRenderedPageBreak/>
              <w:t xml:space="preserve">De </w:t>
            </w:r>
            <w:proofErr w:type="spellStart"/>
            <w:r w:rsidRPr="00073B10">
              <w:rPr>
                <w:b/>
              </w:rPr>
              <w:t>aspecto</w:t>
            </w:r>
            <w:proofErr w:type="spellEnd"/>
            <w:r w:rsidRPr="00073B10">
              <w:rPr>
                <w:b/>
              </w:rPr>
              <w:t xml:space="preserve"> a </w:t>
            </w:r>
            <w:proofErr w:type="spellStart"/>
            <w:r w:rsidRPr="00073B10">
              <w:rPr>
                <w:b/>
              </w:rPr>
              <w:t>aspecto</w:t>
            </w:r>
            <w:proofErr w:type="spellEnd"/>
            <w:r w:rsidRPr="00073B10">
              <w:t xml:space="preserve"> (</w:t>
            </w:r>
            <w:r w:rsidRPr="00F04DFE">
              <w:rPr>
                <w:i/>
              </w:rPr>
              <w:t>von Gesichtspunkt zu Gesichtspunkt</w:t>
            </w:r>
            <w:r w:rsidRPr="00073B10"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Übergänge von einem Gesichtspunkt eines Ortes, einer Ide</w:t>
            </w:r>
            <w:r w:rsidR="005A5D5C">
              <w:rPr>
                <w:i/>
              </w:rPr>
              <w:t>e oder einer Stimmung zu einer a</w:t>
            </w:r>
            <w:r w:rsidRPr="00073B10">
              <w:rPr>
                <w:i/>
              </w:rPr>
              <w:t>nderen</w:t>
            </w:r>
          </w:p>
        </w:tc>
      </w:tr>
      <w:tr w:rsidR="00073B10" w:rsidRPr="00073B10" w:rsidTr="00107D3B">
        <w:trPr>
          <w:trHeight w:val="1030"/>
        </w:trPr>
        <w:tc>
          <w:tcPr>
            <w:tcW w:w="4080" w:type="dxa"/>
          </w:tcPr>
          <w:p w:rsidR="00073B10" w:rsidRPr="00073B10" w:rsidRDefault="00073B10" w:rsidP="00073B10">
            <w:pPr>
              <w:numPr>
                <w:ilvl w:val="0"/>
                <w:numId w:val="3"/>
              </w:numPr>
              <w:contextualSpacing/>
            </w:pPr>
            <w:r w:rsidRPr="00073B10">
              <w:rPr>
                <w:b/>
                <w:i/>
              </w:rPr>
              <w:t xml:space="preserve">Non </w:t>
            </w:r>
            <w:proofErr w:type="spellStart"/>
            <w:r w:rsidRPr="00073B10">
              <w:rPr>
                <w:b/>
                <w:i/>
              </w:rPr>
              <w:t>Sequitur</w:t>
            </w:r>
            <w:proofErr w:type="spellEnd"/>
            <w:r w:rsidRPr="00073B10">
              <w:t xml:space="preserve"> (</w:t>
            </w:r>
            <w:r w:rsidRPr="00F04DFE">
              <w:rPr>
                <w:i/>
              </w:rPr>
              <w:t>Paralogie</w:t>
            </w:r>
            <w:r w:rsidRPr="00073B10">
              <w:t>)</w:t>
            </w:r>
          </w:p>
        </w:tc>
        <w:tc>
          <w:tcPr>
            <w:tcW w:w="4080" w:type="dxa"/>
          </w:tcPr>
          <w:p w:rsidR="00073B10" w:rsidRPr="00073B10" w:rsidRDefault="00073B10" w:rsidP="00073B10">
            <w:pPr>
              <w:contextualSpacing/>
              <w:rPr>
                <w:i/>
              </w:rPr>
            </w:pPr>
            <w:r w:rsidRPr="00073B10">
              <w:rPr>
                <w:i/>
              </w:rPr>
              <w:t>Eine Reihe von offensichtlich unsinnigen, nicht verbundenen Bilder und/oder Worten</w:t>
            </w:r>
          </w:p>
        </w:tc>
      </w:tr>
    </w:tbl>
    <w:p w:rsidR="00965F78" w:rsidRDefault="00965F78" w:rsidP="00073B10">
      <w:pPr>
        <w:pStyle w:val="Listenabsatz"/>
      </w:pPr>
    </w:p>
    <w:p w:rsidR="00073B10" w:rsidRDefault="00073B10" w:rsidP="00073B10">
      <w:pPr>
        <w:pStyle w:val="Listenabsatz"/>
      </w:pPr>
    </w:p>
    <w:p w:rsidR="00DE0197" w:rsidRDefault="00DE0197" w:rsidP="00073B10">
      <w:pPr>
        <w:pStyle w:val="Listenabsatz"/>
      </w:pPr>
    </w:p>
    <w:p w:rsidR="0037013B" w:rsidRPr="00DE0197" w:rsidRDefault="0037013B" w:rsidP="00073B10">
      <w:pPr>
        <w:pStyle w:val="Listenabsatz"/>
      </w:pPr>
    </w:p>
    <w:p w:rsidR="005A5D5C" w:rsidRPr="005A5D5C" w:rsidRDefault="00073B10" w:rsidP="005A5D5C">
      <w:pPr>
        <w:pStyle w:val="Listenabsatz"/>
        <w:numPr>
          <w:ilvl w:val="0"/>
          <w:numId w:val="5"/>
        </w:numPr>
        <w:rPr>
          <w:lang w:val="es-ES"/>
        </w:rPr>
      </w:pPr>
      <w:r w:rsidRPr="00073B10">
        <w:rPr>
          <w:lang w:val="es-ES"/>
        </w:rPr>
        <w:t xml:space="preserve">Analiza la secuencia: </w:t>
      </w:r>
    </w:p>
    <w:p w:rsidR="005A5D5C" w:rsidRDefault="005A5D5C" w:rsidP="00184591">
      <w:pPr>
        <w:pStyle w:val="Listenabsatz"/>
        <w:ind w:left="744" w:firstLine="696"/>
        <w:rPr>
          <w:lang w:val="es-ES"/>
        </w:rPr>
      </w:pPr>
    </w:p>
    <w:p w:rsidR="00073B10" w:rsidRDefault="00073B10" w:rsidP="00184591">
      <w:pPr>
        <w:pStyle w:val="Listenabsatz"/>
        <w:ind w:left="744" w:firstLine="696"/>
        <w:rPr>
          <w:lang w:val="es-ES"/>
        </w:rPr>
      </w:pPr>
      <w:r>
        <w:rPr>
          <w:lang w:val="es-ES"/>
        </w:rPr>
        <w:t>¿</w:t>
      </w:r>
      <w:r w:rsidRPr="00073B10">
        <w:rPr>
          <w:lang w:val="es-ES"/>
        </w:rPr>
        <w:t>Qué tipo de transici</w:t>
      </w:r>
      <w:r>
        <w:rPr>
          <w:lang w:val="es-ES"/>
        </w:rPr>
        <w:t xml:space="preserve">ón tenemos aquí? </w:t>
      </w:r>
    </w:p>
    <w:p w:rsidR="00073B10" w:rsidRDefault="00073B10" w:rsidP="00073B10">
      <w:pPr>
        <w:pStyle w:val="Listenabsatz"/>
        <w:rPr>
          <w:lang w:val="es-ES"/>
        </w:rPr>
      </w:pPr>
    </w:p>
    <w:p w:rsidR="00042EF3" w:rsidRDefault="00042EF3" w:rsidP="005A5D5C">
      <w:pPr>
        <w:pStyle w:val="Listenabsatz"/>
        <w:ind w:firstLine="696"/>
        <w:rPr>
          <w:lang w:val="es-ES"/>
        </w:rPr>
      </w:pPr>
      <w:r>
        <w:rPr>
          <w:lang w:val="es-ES"/>
        </w:rPr>
        <w:t>¿</w:t>
      </w:r>
      <w:r w:rsidR="00073B10">
        <w:rPr>
          <w:lang w:val="es-ES"/>
        </w:rPr>
        <w:t>Qué efecto produce esa transición en ti?</w:t>
      </w:r>
    </w:p>
    <w:p w:rsidR="005A5D5C" w:rsidRDefault="005A5D5C" w:rsidP="005A5D5C">
      <w:pPr>
        <w:pStyle w:val="Listenabsatz"/>
        <w:ind w:firstLine="696"/>
        <w:rPr>
          <w:lang w:val="es-ES"/>
        </w:rPr>
      </w:pPr>
    </w:p>
    <w:p w:rsidR="005A5D5C" w:rsidRDefault="005A5D5C" w:rsidP="005A5D5C">
      <w:pPr>
        <w:pStyle w:val="Listenabsatz"/>
        <w:ind w:firstLine="696"/>
        <w:rPr>
          <w:lang w:val="es-ES"/>
        </w:rPr>
      </w:pPr>
    </w:p>
    <w:p w:rsidR="00A43F67" w:rsidRDefault="0037013B" w:rsidP="00A43F67">
      <w:pPr>
        <w:pStyle w:val="Listenabsatz"/>
        <w:numPr>
          <w:ilvl w:val="0"/>
          <w:numId w:val="3"/>
        </w:numPr>
        <w:rPr>
          <w:lang w:val="es-ES"/>
        </w:rPr>
      </w:pPr>
      <w:r>
        <w:rPr>
          <w:lang w:val="es-ES"/>
        </w:rPr>
        <w:t>Mira las siguientes imágenes</w:t>
      </w:r>
      <w:r w:rsidR="009B4CA5">
        <w:rPr>
          <w:lang w:val="es-ES"/>
        </w:rPr>
        <w:t>*</w:t>
      </w:r>
      <w:r>
        <w:rPr>
          <w:lang w:val="es-ES"/>
        </w:rPr>
        <w:t xml:space="preserve"> y</w:t>
      </w:r>
      <w:r w:rsidR="00A43F67" w:rsidRPr="00A43F67">
        <w:rPr>
          <w:lang w:val="es-ES"/>
        </w:rPr>
        <w:t xml:space="preserve"> </w:t>
      </w:r>
      <w:r>
        <w:rPr>
          <w:lang w:val="es-ES"/>
        </w:rPr>
        <w:t>descríbelas</w:t>
      </w:r>
      <w:r w:rsidR="00184591">
        <w:rPr>
          <w:lang w:val="es-ES"/>
        </w:rPr>
        <w:t>.</w:t>
      </w:r>
      <w:r>
        <w:rPr>
          <w:lang w:val="es-ES"/>
        </w:rPr>
        <w:t xml:space="preserve">  ¿Cómo crees que continúa la historia</w:t>
      </w:r>
      <w:r w:rsidR="00A43F67">
        <w:rPr>
          <w:lang w:val="es-ES"/>
        </w:rPr>
        <w:t>?</w:t>
      </w:r>
    </w:p>
    <w:p w:rsidR="00A43F67" w:rsidRPr="00A43F67" w:rsidRDefault="0037013B" w:rsidP="00A43F67">
      <w:pPr>
        <w:rPr>
          <w:lang w:val="es-ES"/>
        </w:rPr>
      </w:pPr>
      <w:r>
        <w:rPr>
          <w:lang w:val="es-ES"/>
        </w:rPr>
        <w:br w:type="textWrapping" w:clear="all"/>
      </w:r>
    </w:p>
    <w:p w:rsidR="00A43F67" w:rsidRPr="00A43F67" w:rsidRDefault="005A5D5C" w:rsidP="00A43F67">
      <w:pPr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10795</wp:posOffset>
            </wp:positionV>
            <wp:extent cx="2145600" cy="2160000"/>
            <wp:effectExtent l="0" t="0" r="7620" b="0"/>
            <wp:wrapTight wrapText="bothSides">
              <wp:wrapPolygon edited="0">
                <wp:start x="0" y="0"/>
                <wp:lineTo x="0" y="21340"/>
                <wp:lineTo x="21485" y="21340"/>
                <wp:lineTo x="21485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381000</wp:posOffset>
            </wp:positionH>
            <wp:positionV relativeFrom="page">
              <wp:posOffset>5029200</wp:posOffset>
            </wp:positionV>
            <wp:extent cx="2214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77" y="21340"/>
                <wp:lineTo x="2137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184591" w:rsidRPr="00A43F67" w:rsidRDefault="00184591" w:rsidP="00184591">
      <w:pPr>
        <w:rPr>
          <w:lang w:val="es-ES"/>
        </w:rPr>
      </w:pPr>
    </w:p>
    <w:p w:rsidR="005A5D5C" w:rsidRDefault="005A5D5C" w:rsidP="009956E3">
      <w:pPr>
        <w:ind w:left="5664" w:firstLine="708"/>
        <w:rPr>
          <w:sz w:val="96"/>
          <w:szCs w:val="96"/>
          <w:lang w:val="es-ES"/>
        </w:rPr>
      </w:pPr>
    </w:p>
    <w:p w:rsidR="00184591" w:rsidRPr="009956E3" w:rsidRDefault="005A5D5C" w:rsidP="009956E3">
      <w:pPr>
        <w:ind w:left="5664" w:firstLine="708"/>
        <w:rPr>
          <w:sz w:val="96"/>
          <w:szCs w:val="96"/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405130</wp:posOffset>
            </wp:positionH>
            <wp:positionV relativeFrom="page">
              <wp:posOffset>7439025</wp:posOffset>
            </wp:positionV>
            <wp:extent cx="2221200" cy="2160000"/>
            <wp:effectExtent l="0" t="0" r="8255" b="0"/>
            <wp:wrapTight wrapText="bothSides">
              <wp:wrapPolygon edited="0">
                <wp:start x="0" y="0"/>
                <wp:lineTo x="0" y="21340"/>
                <wp:lineTo x="21495" y="21340"/>
                <wp:lineTo x="2149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91" w:rsidRPr="009956E3">
        <w:rPr>
          <w:sz w:val="96"/>
          <w:szCs w:val="96"/>
          <w:lang w:val="es-ES"/>
        </w:rPr>
        <w:t>¿?</w:t>
      </w:r>
    </w:p>
    <w:p w:rsidR="00184591" w:rsidRDefault="00184591" w:rsidP="00184591">
      <w:pPr>
        <w:ind w:left="1416" w:firstLine="708"/>
        <w:rPr>
          <w:lang w:val="es-ES"/>
        </w:rPr>
      </w:pPr>
    </w:p>
    <w:p w:rsidR="00184591" w:rsidRDefault="00184591" w:rsidP="00184591">
      <w:pPr>
        <w:ind w:left="1416" w:firstLine="708"/>
        <w:rPr>
          <w:lang w:val="es-ES"/>
        </w:rPr>
      </w:pPr>
    </w:p>
    <w:p w:rsidR="005A5D5C" w:rsidRDefault="005A5D5C" w:rsidP="00184591">
      <w:pPr>
        <w:ind w:firstLine="708"/>
        <w:rPr>
          <w:lang w:val="es-ES"/>
        </w:rPr>
      </w:pPr>
    </w:p>
    <w:p w:rsidR="00A43F67" w:rsidRPr="00A43F67" w:rsidRDefault="00B70682" w:rsidP="00184591">
      <w:pPr>
        <w:ind w:firstLine="708"/>
        <w:rPr>
          <w:lang w:val="es-ES"/>
        </w:rPr>
      </w:pPr>
      <w:r>
        <w:rPr>
          <w:lang w:val="es-ES"/>
        </w:rPr>
        <w:lastRenderedPageBreak/>
        <w:t>Mira ahora cómo sigue la historia:</w:t>
      </w:r>
    </w:p>
    <w:p w:rsidR="00A43F67" w:rsidRDefault="00A43F67" w:rsidP="00A43F67">
      <w:pPr>
        <w:rPr>
          <w:lang w:val="es-ES"/>
        </w:rPr>
      </w:pPr>
    </w:p>
    <w:p w:rsidR="00A43F67" w:rsidRDefault="00A43F67" w:rsidP="00A43F67">
      <w:pPr>
        <w:tabs>
          <w:tab w:val="left" w:pos="1395"/>
        </w:tabs>
        <w:rPr>
          <w:lang w:val="es-ES"/>
        </w:rPr>
      </w:pPr>
      <w:r>
        <w:rPr>
          <w:lang w:val="es-ES"/>
        </w:rPr>
        <w:tab/>
      </w:r>
    </w:p>
    <w:p w:rsidR="00A43F67" w:rsidRDefault="00184591" w:rsidP="00A43F67">
      <w:pPr>
        <w:tabs>
          <w:tab w:val="left" w:pos="1395"/>
        </w:tabs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5080</wp:posOffset>
            </wp:positionV>
            <wp:extent cx="2566800" cy="2520000"/>
            <wp:effectExtent l="0" t="0" r="5080" b="0"/>
            <wp:wrapTight wrapText="bothSides">
              <wp:wrapPolygon edited="0">
                <wp:start x="0" y="0"/>
                <wp:lineTo x="0" y="21393"/>
                <wp:lineTo x="21482" y="21393"/>
                <wp:lineTo x="2148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F67" w:rsidRDefault="00A43F67" w:rsidP="00A43F67">
      <w:pPr>
        <w:tabs>
          <w:tab w:val="left" w:pos="1395"/>
        </w:tabs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A43F67" w:rsidRDefault="00A43F67" w:rsidP="00A43F67">
      <w:pPr>
        <w:rPr>
          <w:lang w:val="es-ES"/>
        </w:rPr>
      </w:pPr>
    </w:p>
    <w:p w:rsidR="00A43F67" w:rsidRPr="00C16257" w:rsidRDefault="00A43F67" w:rsidP="00A43F67">
      <w:pPr>
        <w:rPr>
          <w:color w:val="FF0000"/>
          <w:lang w:val="es-ES"/>
        </w:rPr>
      </w:pPr>
    </w:p>
    <w:p w:rsidR="00D75564" w:rsidRPr="00184591" w:rsidRDefault="00A43F67" w:rsidP="00184591">
      <w:pPr>
        <w:pStyle w:val="Listenabsatz"/>
        <w:numPr>
          <w:ilvl w:val="0"/>
          <w:numId w:val="5"/>
        </w:numPr>
        <w:rPr>
          <w:lang w:val="es-ES"/>
        </w:rPr>
      </w:pPr>
      <w:r w:rsidRPr="00184591">
        <w:rPr>
          <w:lang w:val="es-ES"/>
        </w:rPr>
        <w:t>Describe toda la secuencia y analiza todos los elementos del cómic que ya conoces:</w:t>
      </w:r>
      <w:r w:rsidR="00D75564" w:rsidRPr="00184591">
        <w:rPr>
          <w:lang w:val="es-ES"/>
        </w:rPr>
        <w:t xml:space="preserve"> </w:t>
      </w:r>
    </w:p>
    <w:p w:rsidR="00D75564" w:rsidRPr="002C2C17" w:rsidRDefault="002C2C17" w:rsidP="002C2C17">
      <w:pPr>
        <w:pStyle w:val="Listenabsatz"/>
        <w:numPr>
          <w:ilvl w:val="0"/>
          <w:numId w:val="4"/>
        </w:numPr>
        <w:rPr>
          <w:lang w:val="es-ES"/>
        </w:rPr>
      </w:pPr>
      <w:r>
        <w:rPr>
          <w:lang w:val="es-ES"/>
        </w:rPr>
        <w:t>e</w:t>
      </w:r>
      <w:r w:rsidR="00D75564" w:rsidRPr="002C2C17">
        <w:rPr>
          <w:lang w:val="es-ES"/>
        </w:rPr>
        <w:t>ncuadre</w:t>
      </w:r>
    </w:p>
    <w:p w:rsidR="00D75564" w:rsidRPr="002C2C17" w:rsidRDefault="002C2C17" w:rsidP="002C2C17">
      <w:pPr>
        <w:pStyle w:val="Listenabsatz"/>
        <w:numPr>
          <w:ilvl w:val="0"/>
          <w:numId w:val="4"/>
        </w:numPr>
        <w:rPr>
          <w:lang w:val="es-ES"/>
        </w:rPr>
      </w:pPr>
      <w:r>
        <w:rPr>
          <w:lang w:val="es-ES"/>
        </w:rPr>
        <w:t>a</w:t>
      </w:r>
      <w:r w:rsidR="00D75564" w:rsidRPr="002C2C17">
        <w:rPr>
          <w:lang w:val="es-ES"/>
        </w:rPr>
        <w:t>ngulación</w:t>
      </w:r>
    </w:p>
    <w:p w:rsidR="00A43F67" w:rsidRPr="002C2C17" w:rsidRDefault="00D75564" w:rsidP="002C2C17">
      <w:pPr>
        <w:pStyle w:val="Listenabsatz"/>
        <w:numPr>
          <w:ilvl w:val="0"/>
          <w:numId w:val="4"/>
        </w:numPr>
        <w:rPr>
          <w:lang w:val="es-ES"/>
        </w:rPr>
      </w:pPr>
      <w:r w:rsidRPr="002C2C17">
        <w:rPr>
          <w:lang w:val="es-ES"/>
        </w:rPr>
        <w:t>transición</w:t>
      </w:r>
    </w:p>
    <w:p w:rsidR="00A43F67" w:rsidRPr="002C2C17" w:rsidRDefault="00D75564" w:rsidP="002C2C17">
      <w:pPr>
        <w:pStyle w:val="Listenabsatz"/>
        <w:numPr>
          <w:ilvl w:val="0"/>
          <w:numId w:val="4"/>
        </w:numPr>
        <w:rPr>
          <w:lang w:val="es-ES"/>
        </w:rPr>
      </w:pPr>
      <w:r w:rsidRPr="002C2C17">
        <w:rPr>
          <w:lang w:val="es-ES"/>
        </w:rPr>
        <w:t>efectos gráficos del movimiento</w:t>
      </w:r>
    </w:p>
    <w:p w:rsidR="00D75564" w:rsidRDefault="00D75564" w:rsidP="002C2C17">
      <w:pPr>
        <w:pStyle w:val="Listenabsatz"/>
        <w:numPr>
          <w:ilvl w:val="0"/>
          <w:numId w:val="4"/>
        </w:numPr>
        <w:rPr>
          <w:lang w:val="es-ES"/>
        </w:rPr>
      </w:pPr>
      <w:r w:rsidRPr="002C2C17">
        <w:rPr>
          <w:lang w:val="es-ES"/>
        </w:rPr>
        <w:t xml:space="preserve">elementos del </w:t>
      </w:r>
      <w:proofErr w:type="spellStart"/>
      <w:r w:rsidRPr="002C2C17">
        <w:rPr>
          <w:lang w:val="es-ES"/>
        </w:rPr>
        <w:t>paralenguaje</w:t>
      </w:r>
      <w:proofErr w:type="spellEnd"/>
    </w:p>
    <w:p w:rsidR="007B6A99" w:rsidRDefault="007B6A99" w:rsidP="007B6A99">
      <w:pPr>
        <w:rPr>
          <w:lang w:val="es-ES"/>
        </w:rPr>
      </w:pPr>
    </w:p>
    <w:p w:rsidR="007B6A99" w:rsidRDefault="007B6A99" w:rsidP="00184591">
      <w:pPr>
        <w:pStyle w:val="Listenabsatz"/>
        <w:numPr>
          <w:ilvl w:val="0"/>
          <w:numId w:val="5"/>
        </w:numPr>
        <w:rPr>
          <w:lang w:val="es-ES"/>
        </w:rPr>
      </w:pPr>
      <w:r w:rsidRPr="00184591">
        <w:rPr>
          <w:lang w:val="es-ES"/>
        </w:rPr>
        <w:t>¿Cómo crees que puede continuar la escena? En grupos idead una viñeta para continuar esta secuencia. Pensad en los elementos del cómic del punto anterior.</w:t>
      </w:r>
    </w:p>
    <w:p w:rsidR="009B4CA5" w:rsidRDefault="009B4CA5" w:rsidP="009B4CA5">
      <w:pPr>
        <w:rPr>
          <w:lang w:val="es-ES"/>
        </w:rPr>
      </w:pPr>
    </w:p>
    <w:p w:rsidR="009B4CA5" w:rsidRPr="00F179DE" w:rsidRDefault="009B4CA5" w:rsidP="009B4CA5">
      <w:pPr>
        <w:rPr>
          <w:sz w:val="18"/>
          <w:szCs w:val="18"/>
          <w:lang w:val="es-ES"/>
        </w:rPr>
      </w:pPr>
      <w:r w:rsidRPr="00F179DE">
        <w:rPr>
          <w:sz w:val="18"/>
          <w:szCs w:val="18"/>
          <w:lang w:val="es-ES"/>
        </w:rPr>
        <w:t>*</w:t>
      </w:r>
      <w:proofErr w:type="spellStart"/>
      <w:r w:rsidRPr="00F179DE">
        <w:rPr>
          <w:sz w:val="18"/>
          <w:szCs w:val="18"/>
          <w:lang w:val="es-ES"/>
        </w:rPr>
        <w:t>eigene</w:t>
      </w:r>
      <w:proofErr w:type="spellEnd"/>
      <w:r w:rsidRPr="00F179DE">
        <w:rPr>
          <w:sz w:val="18"/>
          <w:szCs w:val="18"/>
          <w:lang w:val="es-ES"/>
        </w:rPr>
        <w:t xml:space="preserve"> </w:t>
      </w:r>
      <w:proofErr w:type="spellStart"/>
      <w:r w:rsidRPr="00F179DE">
        <w:rPr>
          <w:sz w:val="18"/>
          <w:szCs w:val="18"/>
          <w:lang w:val="es-ES"/>
        </w:rPr>
        <w:t>Bilder</w:t>
      </w:r>
      <w:bookmarkStart w:id="0" w:name="_GoBack"/>
      <w:bookmarkEnd w:id="0"/>
      <w:proofErr w:type="spellEnd"/>
    </w:p>
    <w:sectPr w:rsidR="009B4CA5" w:rsidRPr="00F179DE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283" w:rsidRDefault="005F6283" w:rsidP="00DE0197">
      <w:pPr>
        <w:spacing w:after="0" w:line="240" w:lineRule="auto"/>
      </w:pPr>
      <w:r>
        <w:separator/>
      </w:r>
    </w:p>
  </w:endnote>
  <w:endnote w:type="continuationSeparator" w:id="0">
    <w:p w:rsidR="005F6283" w:rsidRDefault="005F6283" w:rsidP="00DE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197" w:rsidRPr="00DE0197" w:rsidRDefault="00DE0197">
    <w:pPr>
      <w:pStyle w:val="Fuzeile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283" w:rsidRDefault="005F6283" w:rsidP="00DE0197">
      <w:pPr>
        <w:spacing w:after="0" w:line="240" w:lineRule="auto"/>
      </w:pPr>
      <w:r>
        <w:separator/>
      </w:r>
    </w:p>
  </w:footnote>
  <w:footnote w:type="continuationSeparator" w:id="0">
    <w:p w:rsidR="005F6283" w:rsidRDefault="005F6283" w:rsidP="00DE01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245B7"/>
    <w:multiLevelType w:val="hybridMultilevel"/>
    <w:tmpl w:val="D0B2E4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E2303D"/>
    <w:multiLevelType w:val="hybridMultilevel"/>
    <w:tmpl w:val="41109470"/>
    <w:lvl w:ilvl="0" w:tplc="BF7C8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917ED"/>
    <w:multiLevelType w:val="hybridMultilevel"/>
    <w:tmpl w:val="F9E206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2F6E03"/>
    <w:multiLevelType w:val="hybridMultilevel"/>
    <w:tmpl w:val="7BE2FE82"/>
    <w:lvl w:ilvl="0" w:tplc="65969A10">
      <w:start w:val="1"/>
      <w:numFmt w:val="bullet"/>
      <w:lvlText w:val="→"/>
      <w:lvlJc w:val="left"/>
      <w:pPr>
        <w:ind w:left="1776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D536247"/>
    <w:multiLevelType w:val="hybridMultilevel"/>
    <w:tmpl w:val="A76098F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623"/>
    <w:rsid w:val="00042EF3"/>
    <w:rsid w:val="00073B10"/>
    <w:rsid w:val="00122FBE"/>
    <w:rsid w:val="00184591"/>
    <w:rsid w:val="0021194D"/>
    <w:rsid w:val="002C2C17"/>
    <w:rsid w:val="002F3879"/>
    <w:rsid w:val="0037013B"/>
    <w:rsid w:val="004A43A6"/>
    <w:rsid w:val="00511574"/>
    <w:rsid w:val="005A3832"/>
    <w:rsid w:val="005A5D5C"/>
    <w:rsid w:val="005F6283"/>
    <w:rsid w:val="007422A0"/>
    <w:rsid w:val="007B6A99"/>
    <w:rsid w:val="008B3CEB"/>
    <w:rsid w:val="0096028E"/>
    <w:rsid w:val="00965F78"/>
    <w:rsid w:val="009956E3"/>
    <w:rsid w:val="009B4CA5"/>
    <w:rsid w:val="009C5671"/>
    <w:rsid w:val="00A43F67"/>
    <w:rsid w:val="00B70682"/>
    <w:rsid w:val="00B846D3"/>
    <w:rsid w:val="00BB427F"/>
    <w:rsid w:val="00C16257"/>
    <w:rsid w:val="00D75564"/>
    <w:rsid w:val="00D82C0E"/>
    <w:rsid w:val="00DE0197"/>
    <w:rsid w:val="00EA2B31"/>
    <w:rsid w:val="00EC7623"/>
    <w:rsid w:val="00F04DFE"/>
    <w:rsid w:val="00F179DE"/>
    <w:rsid w:val="00FB78C5"/>
    <w:rsid w:val="00FC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91500-A830-4A8D-8D76-FB6258DD1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65F7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E0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E0197"/>
  </w:style>
  <w:style w:type="paragraph" w:styleId="Fuzeile">
    <w:name w:val="footer"/>
    <w:basedOn w:val="Standard"/>
    <w:link w:val="FuzeileZchn"/>
    <w:uiPriority w:val="99"/>
    <w:unhideWhenUsed/>
    <w:rsid w:val="00DE0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0197"/>
  </w:style>
  <w:style w:type="paragraph" w:styleId="Endnotentext">
    <w:name w:val="endnote text"/>
    <w:basedOn w:val="Standard"/>
    <w:link w:val="EndnotentextZchn"/>
    <w:uiPriority w:val="99"/>
    <w:semiHidden/>
    <w:unhideWhenUsed/>
    <w:rsid w:val="00DE0197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E0197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E01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373FF-EDE4-4429-89EF-2FEF03D0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347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</dc:creator>
  <cp:keywords/>
  <dc:description/>
  <cp:lastModifiedBy>María José</cp:lastModifiedBy>
  <cp:revision>3</cp:revision>
  <dcterms:created xsi:type="dcterms:W3CDTF">2017-11-08T18:24:00Z</dcterms:created>
  <dcterms:modified xsi:type="dcterms:W3CDTF">2017-11-08T18:33:00Z</dcterms:modified>
</cp:coreProperties>
</file>