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8C3" w14:textId="37266D8B" w:rsidR="00E638A4" w:rsidRPr="00D140EE" w:rsidRDefault="009665DC">
      <w:pPr>
        <w:pStyle w:val="TextA"/>
        <w:spacing w:line="312" w:lineRule="auto"/>
        <w:rPr>
          <w:b/>
          <w:bCs/>
          <w:sz w:val="28"/>
          <w:szCs w:val="28"/>
          <w:lang w:val="es-ES"/>
        </w:rPr>
      </w:pPr>
      <w:r w:rsidRPr="00D140EE">
        <w:rPr>
          <w:b/>
          <w:bCs/>
          <w:sz w:val="28"/>
          <w:szCs w:val="28"/>
          <w:lang w:val="es-ES"/>
        </w:rPr>
        <w:t>Las drogas</w:t>
      </w:r>
    </w:p>
    <w:p w14:paraId="23B216E8" w14:textId="68BB00D1" w:rsidR="00E638A4" w:rsidRPr="00D140EE" w:rsidRDefault="00E638A4">
      <w:pPr>
        <w:pStyle w:val="TextA"/>
        <w:spacing w:line="312" w:lineRule="auto"/>
        <w:rPr>
          <w:b/>
          <w:bCs/>
          <w:sz w:val="28"/>
          <w:szCs w:val="28"/>
          <w:lang w:val="es-ES"/>
        </w:rPr>
      </w:pPr>
    </w:p>
    <w:p w14:paraId="02257AEE" w14:textId="691B3CC5" w:rsidR="00E638A4" w:rsidRPr="00D140EE" w:rsidRDefault="007C5FBE">
      <w:pPr>
        <w:pStyle w:val="TextA"/>
        <w:spacing w:line="312" w:lineRule="auto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8"/>
          <w:szCs w:val="28"/>
          <w:lang w:val="es-E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7980" wp14:editId="685C7D35">
                <wp:simplePos x="0" y="0"/>
                <wp:positionH relativeFrom="column">
                  <wp:posOffset>3183216</wp:posOffset>
                </wp:positionH>
                <wp:positionV relativeFrom="paragraph">
                  <wp:posOffset>89016</wp:posOffset>
                </wp:positionV>
                <wp:extent cx="1634591" cy="163459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591" cy="1634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53FE45" w14:textId="4F327F34" w:rsidR="00FB3AB5" w:rsidRPr="00FB3AB5" w:rsidRDefault="00FB3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E41F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Pájaros</w:t>
                            </w:r>
                            <w:proofErr w:type="spellEnd"/>
                            <w:r w:rsidRPr="006E41F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6E41F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verano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es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película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sobre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inicio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narcotráfico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Colombia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tre</w:t>
                            </w:r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FB3AB5">
                              <w:rPr>
                                <w:sz w:val="16"/>
                                <w:szCs w:val="16"/>
                              </w:rPr>
                              <w:t>años</w:t>
                            </w:r>
                            <w:proofErr w:type="spellEnd"/>
                            <w:r w:rsidRPr="00FB3AB5">
                              <w:rPr>
                                <w:sz w:val="16"/>
                                <w:szCs w:val="16"/>
                              </w:rPr>
                              <w:t xml:space="preserve"> 60 </w:t>
                            </w:r>
                            <w:r w:rsidR="00402C8B">
                              <w:rPr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FB3AB5">
                              <w:rPr>
                                <w:sz w:val="16"/>
                                <w:szCs w:val="16"/>
                              </w:rPr>
                              <w:t>80.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D798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0.65pt;margin-top:7pt;width:128.7pt;height:12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" filled="f" stroked="f" strokeweight="1pt">
                <v:stroke miterlimit="4"/>
                <v:textbox style="mso-fit-shape-to-text:t" inset="4pt,4pt,4pt,4pt">
                  <w:txbxContent>
                    <w:p w14:paraId="5D53FE45" w14:textId="4F327F34" w:rsidR="00FB3AB5" w:rsidRPr="00FB3AB5" w:rsidRDefault="00FB3AB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E41F4">
                        <w:rPr>
                          <w:i/>
                          <w:iCs/>
                          <w:sz w:val="16"/>
                          <w:szCs w:val="16"/>
                        </w:rPr>
                        <w:t>Pájaros</w:t>
                      </w:r>
                      <w:proofErr w:type="spellEnd"/>
                      <w:r w:rsidRPr="006E41F4">
                        <w:rPr>
                          <w:i/>
                          <w:iCs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6E41F4">
                        <w:rPr>
                          <w:i/>
                          <w:iCs/>
                          <w:sz w:val="16"/>
                          <w:szCs w:val="16"/>
                        </w:rPr>
                        <w:t>verano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es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película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sobre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el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inicio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narcotráfico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Colombia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en</w:t>
                      </w:r>
                      <w:r>
                        <w:rPr>
                          <w:sz w:val="16"/>
                          <w:szCs w:val="16"/>
                        </w:rPr>
                        <w:t>tre</w:t>
                      </w:r>
                      <w:r w:rsidRPr="00FB3AB5">
                        <w:rPr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FB3AB5">
                        <w:rPr>
                          <w:sz w:val="16"/>
                          <w:szCs w:val="16"/>
                        </w:rPr>
                        <w:t>años</w:t>
                      </w:r>
                      <w:proofErr w:type="spellEnd"/>
                      <w:r w:rsidRPr="00FB3AB5">
                        <w:rPr>
                          <w:sz w:val="16"/>
                          <w:szCs w:val="16"/>
                        </w:rPr>
                        <w:t xml:space="preserve"> 60 </w:t>
                      </w:r>
                      <w:r w:rsidR="00402C8B">
                        <w:rPr>
                          <w:sz w:val="16"/>
                          <w:szCs w:val="16"/>
                        </w:rPr>
                        <w:t xml:space="preserve">y </w:t>
                      </w:r>
                      <w:r w:rsidRPr="00FB3AB5">
                        <w:rPr>
                          <w:sz w:val="16"/>
                          <w:szCs w:val="16"/>
                        </w:rPr>
                        <w:t>80.</w:t>
                      </w:r>
                    </w:p>
                  </w:txbxContent>
                </v:textbox>
              </v:shape>
            </w:pict>
          </mc:Fallback>
        </mc:AlternateContent>
      </w:r>
      <w:r w:rsidR="009665DC" w:rsidRPr="00D140EE">
        <w:rPr>
          <w:b/>
          <w:bCs/>
          <w:sz w:val="24"/>
          <w:szCs w:val="24"/>
          <w:u w:val="single"/>
          <w:lang w:val="es-ES"/>
        </w:rPr>
        <w:t>Paso 1</w:t>
      </w:r>
      <w:r w:rsidR="009665DC" w:rsidRPr="00D140EE">
        <w:rPr>
          <w:b/>
          <w:bCs/>
          <w:sz w:val="24"/>
          <w:szCs w:val="24"/>
          <w:lang w:val="es-ES"/>
        </w:rPr>
        <w:t>:</w:t>
      </w:r>
    </w:p>
    <w:p w14:paraId="72E9BC39" w14:textId="5D41D732" w:rsidR="00E638A4" w:rsidRDefault="009665DC">
      <w:pPr>
        <w:pStyle w:val="TextA"/>
        <w:spacing w:line="312" w:lineRule="auto"/>
        <w:rPr>
          <w:b/>
          <w:bCs/>
          <w:sz w:val="24"/>
          <w:szCs w:val="24"/>
        </w:rPr>
      </w:pPr>
      <w:proofErr w:type="spellStart"/>
      <w:r w:rsidRPr="00D140EE">
        <w:rPr>
          <w:b/>
          <w:bCs/>
          <w:sz w:val="24"/>
          <w:szCs w:val="24"/>
        </w:rPr>
        <w:t>Escena</w:t>
      </w:r>
      <w:r w:rsidR="00FB3AB5">
        <w:rPr>
          <w:b/>
          <w:bCs/>
          <w:sz w:val="24"/>
          <w:szCs w:val="24"/>
        </w:rPr>
        <w:t>s</w:t>
      </w:r>
      <w:proofErr w:type="spellEnd"/>
      <w:r w:rsidRPr="00D140EE">
        <w:rPr>
          <w:b/>
          <w:bCs/>
          <w:sz w:val="24"/>
          <w:szCs w:val="24"/>
        </w:rPr>
        <w:t xml:space="preserve"> de </w:t>
      </w:r>
      <w:proofErr w:type="spellStart"/>
      <w:r w:rsidRPr="006E41F4">
        <w:rPr>
          <w:b/>
          <w:bCs/>
          <w:i/>
          <w:iCs/>
          <w:sz w:val="24"/>
          <w:szCs w:val="24"/>
        </w:rPr>
        <w:t>Pájaros</w:t>
      </w:r>
      <w:proofErr w:type="spellEnd"/>
      <w:r w:rsidRPr="006E41F4">
        <w:rPr>
          <w:b/>
          <w:bCs/>
          <w:i/>
          <w:iCs/>
          <w:sz w:val="24"/>
          <w:szCs w:val="24"/>
        </w:rPr>
        <w:t xml:space="preserve"> de </w:t>
      </w:r>
      <w:proofErr w:type="spellStart"/>
      <w:r w:rsidRPr="006E41F4">
        <w:rPr>
          <w:b/>
          <w:bCs/>
          <w:i/>
          <w:iCs/>
          <w:sz w:val="24"/>
          <w:szCs w:val="24"/>
        </w:rPr>
        <w:t>verano</w:t>
      </w:r>
      <w:proofErr w:type="spellEnd"/>
    </w:p>
    <w:p w14:paraId="361F1839" w14:textId="77777777" w:rsidR="00FB3AB5" w:rsidRPr="00B2283B" w:rsidRDefault="00FB3AB5" w:rsidP="00FB3A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Theme="minorHAnsi" w:eastAsia="Times New Roman" w:hAnsi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2283B">
        <w:rPr>
          <w:rFonts w:asciiTheme="minorHAnsi" w:eastAsia="Times New Roman" w:hAnsiTheme="minorHAnsi" w:cs="Courier New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1.) 00:18:48 - 00:20:43</w:t>
      </w:r>
      <w:r w:rsidRPr="00B2283B">
        <w:rPr>
          <w:rFonts w:asciiTheme="minorHAnsi" w:eastAsia="Times New Roman" w:hAnsiTheme="minorHAnsi" w:cs="Courier New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2.) 00:26:32 - 00:28:57</w:t>
      </w:r>
      <w:r w:rsidRPr="00B2283B">
        <w:rPr>
          <w:rFonts w:asciiTheme="minorHAnsi" w:eastAsia="Times New Roman" w:hAnsiTheme="minorHAnsi" w:cs="Courier New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3.) 00:38:22 - 00:40:40</w:t>
      </w:r>
    </w:p>
    <w:p w14:paraId="0FB46ABD" w14:textId="77777777" w:rsidR="007C5FBE" w:rsidRDefault="007C5FBE" w:rsidP="006E41F4">
      <w:pPr>
        <w:pStyle w:val="TextA"/>
        <w:spacing w:line="312" w:lineRule="auto"/>
        <w:rPr>
          <w:iCs/>
          <w:color w:val="FF0000"/>
          <w:sz w:val="20"/>
          <w:szCs w:val="20"/>
        </w:rPr>
      </w:pPr>
    </w:p>
    <w:p w14:paraId="79A19CBD" w14:textId="54F75284" w:rsidR="006E41F4" w:rsidRPr="00C62C56" w:rsidRDefault="007C5FBE" w:rsidP="006E41F4">
      <w:pPr>
        <w:pStyle w:val="TextA"/>
        <w:spacing w:line="312" w:lineRule="auto"/>
        <w:rPr>
          <w:i/>
          <w:color w:val="000000" w:themeColor="text1"/>
          <w:sz w:val="20"/>
          <w:szCs w:val="20"/>
        </w:rPr>
      </w:pPr>
      <w:r w:rsidRPr="00C62C56">
        <w:rPr>
          <w:i/>
          <w:color w:val="000000" w:themeColor="text1"/>
          <w:sz w:val="20"/>
          <w:szCs w:val="20"/>
        </w:rPr>
        <w:t>Der</w:t>
      </w:r>
      <w:r w:rsidR="006E41F4" w:rsidRPr="00C62C56">
        <w:rPr>
          <w:i/>
          <w:color w:val="000000" w:themeColor="text1"/>
          <w:sz w:val="20"/>
          <w:szCs w:val="20"/>
        </w:rPr>
        <w:t xml:space="preserve"> Film </w:t>
      </w:r>
      <w:r w:rsidRPr="00C62C56">
        <w:rPr>
          <w:i/>
          <w:color w:val="000000" w:themeColor="text1"/>
          <w:sz w:val="20"/>
          <w:szCs w:val="20"/>
        </w:rPr>
        <w:t>ist</w:t>
      </w:r>
      <w:r w:rsidR="006E41F4" w:rsidRPr="00C62C56">
        <w:rPr>
          <w:i/>
          <w:color w:val="000000" w:themeColor="text1"/>
          <w:sz w:val="20"/>
          <w:szCs w:val="20"/>
        </w:rPr>
        <w:t xml:space="preserve"> es </w:t>
      </w:r>
      <w:r w:rsidRPr="00C62C56">
        <w:rPr>
          <w:i/>
          <w:color w:val="000000" w:themeColor="text1"/>
          <w:sz w:val="20"/>
          <w:szCs w:val="20"/>
        </w:rPr>
        <w:t xml:space="preserve">als DVD und </w:t>
      </w:r>
      <w:r w:rsidR="006E41F4" w:rsidRPr="00C62C56">
        <w:rPr>
          <w:i/>
          <w:color w:val="000000" w:themeColor="text1"/>
          <w:sz w:val="20"/>
          <w:szCs w:val="20"/>
        </w:rPr>
        <w:t xml:space="preserve">auf </w:t>
      </w:r>
      <w:proofErr w:type="spellStart"/>
      <w:r w:rsidR="006E41F4" w:rsidRPr="00C62C56">
        <w:rPr>
          <w:i/>
          <w:color w:val="000000" w:themeColor="text1"/>
          <w:sz w:val="20"/>
          <w:szCs w:val="20"/>
        </w:rPr>
        <w:t>Netflix</w:t>
      </w:r>
      <w:proofErr w:type="spellEnd"/>
      <w:r w:rsidRPr="00C62C56">
        <w:rPr>
          <w:i/>
          <w:color w:val="000000" w:themeColor="text1"/>
          <w:sz w:val="20"/>
          <w:szCs w:val="20"/>
        </w:rPr>
        <w:t xml:space="preserve"> erhältlich</w:t>
      </w:r>
      <w:r w:rsidR="006E41F4" w:rsidRPr="00C62C56">
        <w:rPr>
          <w:i/>
          <w:color w:val="000000" w:themeColor="text1"/>
          <w:sz w:val="20"/>
          <w:szCs w:val="20"/>
        </w:rPr>
        <w:t>.</w:t>
      </w:r>
    </w:p>
    <w:p w14:paraId="529001CB" w14:textId="77777777" w:rsidR="006E41F4" w:rsidRPr="006E41F4" w:rsidRDefault="006E41F4">
      <w:pPr>
        <w:pStyle w:val="TextA"/>
        <w:spacing w:line="312" w:lineRule="auto"/>
      </w:pPr>
    </w:p>
    <w:p w14:paraId="0BE6C6A8" w14:textId="558B0D74" w:rsidR="00E638A4" w:rsidRDefault="009665DC">
      <w:pPr>
        <w:pStyle w:val="TextA"/>
        <w:spacing w:line="312" w:lineRule="auto"/>
        <w:rPr>
          <w:lang w:val="es-ES"/>
        </w:rPr>
      </w:pPr>
      <w:r w:rsidRPr="00D140EE">
        <w:rPr>
          <w:lang w:val="es-ES"/>
        </w:rPr>
        <w:t>Explica lo que pasa en estas escenas y relaciónalo con la trama de la novela.</w:t>
      </w:r>
    </w:p>
    <w:p w14:paraId="1915A56C" w14:textId="5F46C7BA" w:rsidR="00FB3AB5" w:rsidRPr="00402C8B" w:rsidRDefault="005E1CEE">
      <w:pPr>
        <w:pStyle w:val="TextA"/>
        <w:spacing w:line="312" w:lineRule="auto"/>
        <w:rPr>
          <w:color w:val="000000" w:themeColor="text1"/>
          <w:lang w:val="es-ES"/>
        </w:rPr>
      </w:pPr>
      <w:r w:rsidRPr="00402C8B">
        <w:rPr>
          <w:color w:val="000000" w:themeColor="text1"/>
          <w:lang w:val="es-ES"/>
        </w:rPr>
        <w:t>Preguntas orientativas:</w:t>
      </w:r>
    </w:p>
    <w:p w14:paraId="5318E5E6" w14:textId="0ECC62AB" w:rsidR="00FB3AB5" w:rsidRDefault="00FB3AB5" w:rsidP="00FB3AB5">
      <w:pPr>
        <w:pStyle w:val="TextA"/>
        <w:numPr>
          <w:ilvl w:val="0"/>
          <w:numId w:val="7"/>
        </w:numPr>
        <w:spacing w:line="312" w:lineRule="auto"/>
        <w:rPr>
          <w:lang w:val="es-ES"/>
        </w:rPr>
      </w:pPr>
      <w:r>
        <w:rPr>
          <w:lang w:val="es-ES"/>
        </w:rPr>
        <w:t>¿Qué personas están involucradas en el narcotráfico?</w:t>
      </w:r>
    </w:p>
    <w:p w14:paraId="60CD3EEE" w14:textId="0675BB9E" w:rsidR="00FB3AB5" w:rsidRDefault="00FB3AB5" w:rsidP="00FB3AB5">
      <w:pPr>
        <w:pStyle w:val="TextA"/>
        <w:numPr>
          <w:ilvl w:val="0"/>
          <w:numId w:val="7"/>
        </w:numPr>
        <w:spacing w:line="312" w:lineRule="auto"/>
        <w:rPr>
          <w:lang w:val="es-ES"/>
        </w:rPr>
      </w:pPr>
      <w:r>
        <w:rPr>
          <w:lang w:val="es-ES"/>
        </w:rPr>
        <w:t>¿Qué papel desempeñan en el negocio?</w:t>
      </w:r>
    </w:p>
    <w:p w14:paraId="6DAB550B" w14:textId="42170500" w:rsidR="00FB3AB5" w:rsidRPr="00D140EE" w:rsidRDefault="00FB3AB5" w:rsidP="00FB3AB5">
      <w:pPr>
        <w:pStyle w:val="TextA"/>
        <w:numPr>
          <w:ilvl w:val="0"/>
          <w:numId w:val="7"/>
        </w:numPr>
        <w:spacing w:line="312" w:lineRule="auto"/>
        <w:rPr>
          <w:lang w:val="es-ES"/>
        </w:rPr>
      </w:pPr>
      <w:r>
        <w:rPr>
          <w:lang w:val="es-ES"/>
        </w:rPr>
        <w:t>Después de ver las tres escenas, describe cómo se desarrolla el negocio.</w:t>
      </w:r>
    </w:p>
    <w:p w14:paraId="396E3F9E" w14:textId="77777777" w:rsidR="00C62C56" w:rsidRDefault="00C62C56">
      <w:pPr>
        <w:pStyle w:val="TextA"/>
        <w:spacing w:line="312" w:lineRule="auto"/>
        <w:rPr>
          <w:color w:val="FF0000"/>
          <w:sz w:val="20"/>
          <w:szCs w:val="20"/>
          <w:lang w:val="en-US"/>
        </w:rPr>
      </w:pPr>
    </w:p>
    <w:p w14:paraId="3B5B714D" w14:textId="62F70456" w:rsidR="00E638A4" w:rsidRPr="00D140EE" w:rsidRDefault="009665DC">
      <w:pPr>
        <w:pStyle w:val="TextA"/>
        <w:spacing w:line="312" w:lineRule="auto"/>
        <w:rPr>
          <w:b/>
          <w:bCs/>
          <w:sz w:val="24"/>
          <w:szCs w:val="24"/>
          <w:u w:val="single"/>
          <w:lang w:val="es-ES"/>
        </w:rPr>
      </w:pPr>
      <w:r w:rsidRPr="00D140EE">
        <w:rPr>
          <w:b/>
          <w:bCs/>
          <w:sz w:val="24"/>
          <w:szCs w:val="24"/>
          <w:u w:val="single"/>
          <w:lang w:val="es-ES"/>
        </w:rPr>
        <w:t xml:space="preserve">Paso 2: </w:t>
      </w:r>
    </w:p>
    <w:p w14:paraId="3E166DAA" w14:textId="5D85BD34" w:rsidR="00E638A4" w:rsidRPr="00D140EE" w:rsidRDefault="009665DC">
      <w:pPr>
        <w:pStyle w:val="TextA"/>
        <w:spacing w:line="312" w:lineRule="auto"/>
        <w:rPr>
          <w:rFonts w:ascii="Times" w:eastAsia="Times" w:hAnsi="Times" w:cs="Times"/>
          <w:b/>
          <w:bCs/>
          <w:sz w:val="24"/>
          <w:szCs w:val="24"/>
          <w:lang w:val="es-ES"/>
        </w:rPr>
      </w:pPr>
      <w:r w:rsidRPr="00D140EE">
        <w:rPr>
          <w:b/>
          <w:bCs/>
          <w:sz w:val="24"/>
          <w:szCs w:val="24"/>
          <w:lang w:val="es-ES"/>
        </w:rPr>
        <w:t>Texto informativo</w:t>
      </w:r>
    </w:p>
    <w:p w14:paraId="7D79F2AA" w14:textId="77777777" w:rsidR="00E638A4" w:rsidRPr="00005BC1" w:rsidRDefault="009665DC" w:rsidP="006811E6">
      <w:pPr>
        <w:spacing w:before="0"/>
        <w:rPr>
          <w:rFonts w:asciiTheme="minorHAnsi" w:hAnsiTheme="minorHAnsi"/>
          <w:sz w:val="22"/>
          <w:szCs w:val="22"/>
          <w:lang w:val="es-ES"/>
        </w:rPr>
      </w:pPr>
      <w:r w:rsidRPr="00005BC1">
        <w:rPr>
          <w:rFonts w:asciiTheme="minorHAnsi" w:hAnsiTheme="minorHAnsi"/>
          <w:sz w:val="22"/>
          <w:szCs w:val="22"/>
          <w:lang w:val="es-ES"/>
        </w:rPr>
        <w:t xml:space="preserve">Lee el texto y explica cómo los voluntarios contribuyeron a la extensión del </w:t>
      </w:r>
      <w:proofErr w:type="spellStart"/>
      <w:r w:rsidRPr="00005BC1">
        <w:rPr>
          <w:rFonts w:asciiTheme="minorHAnsi" w:hAnsiTheme="minorHAnsi"/>
          <w:sz w:val="22"/>
          <w:szCs w:val="22"/>
          <w:lang w:val="es-ES"/>
        </w:rPr>
        <w:t>narcotrafico</w:t>
      </w:r>
      <w:proofErr w:type="spellEnd"/>
      <w:r w:rsidRPr="00005BC1">
        <w:rPr>
          <w:rFonts w:asciiTheme="minorHAnsi" w:hAnsiTheme="minorHAnsi"/>
          <w:sz w:val="22"/>
          <w:szCs w:val="22"/>
          <w:lang w:val="es-ES"/>
        </w:rPr>
        <w:t xml:space="preserve"> en Colombia.</w:t>
      </w:r>
    </w:p>
    <w:p w14:paraId="6D83C00D" w14:textId="77777777" w:rsidR="007C5FBE" w:rsidRDefault="007C5FBE">
      <w:pPr>
        <w:spacing w:before="0" w:after="322"/>
        <w:rPr>
          <w:sz w:val="28"/>
          <w:szCs w:val="28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62C56" w14:paraId="511C6122" w14:textId="77777777" w:rsidTr="00C62C56">
        <w:tc>
          <w:tcPr>
            <w:tcW w:w="9622" w:type="dxa"/>
          </w:tcPr>
          <w:p w14:paraId="1AC0E69E" w14:textId="77777777" w:rsidR="00C62C56" w:rsidRDefault="00C6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  <w:p w14:paraId="46FD0357" w14:textId="77777777" w:rsidR="00C62C56" w:rsidRPr="007C5FBE" w:rsidRDefault="00C62C56" w:rsidP="00C62C56">
            <w:pPr>
              <w:spacing w:before="0" w:after="322" w:line="276" w:lineRule="auto"/>
              <w:rPr>
                <w:rFonts w:asciiTheme="minorHAnsi" w:eastAsia="Times" w:hAnsiTheme="minorHAnsi" w:cs="Times"/>
                <w:b/>
                <w:bCs/>
                <w:sz w:val="28"/>
                <w:szCs w:val="28"/>
                <w:lang w:val="es-ES_tradnl"/>
              </w:rPr>
            </w:pPr>
            <w:r w:rsidRPr="006811E6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Cuerpos de Paz vuelven a Colombia</w:t>
            </w:r>
            <w:r>
              <w:rPr>
                <w:rFonts w:asciiTheme="minorHAnsi" w:eastAsia="Times" w:hAnsiTheme="minorHAnsi" w:cs="Times"/>
                <w:b/>
                <w:bCs/>
                <w:sz w:val="28"/>
                <w:szCs w:val="28"/>
                <w:lang w:val="es-ES_tradnl"/>
              </w:rPr>
              <w:br/>
            </w:r>
            <w:r w:rsidRPr="006811E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Hernando </w:t>
            </w:r>
            <w:proofErr w:type="spellStart"/>
            <w:r w:rsidRPr="006811E6">
              <w:rPr>
                <w:rFonts w:asciiTheme="minorHAnsi" w:hAnsiTheme="minorHAnsi"/>
                <w:sz w:val="22"/>
                <w:szCs w:val="22"/>
                <w:lang w:val="es-ES_tradnl"/>
              </w:rPr>
              <w:t>Salaza</w:t>
            </w:r>
            <w:proofErr w:type="spellEnd"/>
            <w:r w:rsidRPr="00D140E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r, </w:t>
            </w:r>
            <w:r w:rsidRPr="006811E6">
              <w:rPr>
                <w:rFonts w:asciiTheme="minorHAnsi" w:hAnsiTheme="minorHAnsi"/>
                <w:sz w:val="22"/>
                <w:szCs w:val="22"/>
                <w:lang w:val="es-ES_tradnl"/>
              </w:rPr>
              <w:t>BBC Mundo, Colombia, 12 mayo 2010</w:t>
            </w:r>
          </w:p>
          <w:p w14:paraId="7375F26D" w14:textId="77777777" w:rsidR="00C62C56" w:rsidRDefault="00C62C56" w:rsidP="00C62C56">
            <w:pPr>
              <w:spacing w:before="0" w:after="240" w:line="276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Den Text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finden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Sie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hier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:</w:t>
            </w:r>
          </w:p>
          <w:p w14:paraId="032F8560" w14:textId="14FC1829" w:rsidR="00C62C56" w:rsidRPr="00C62C56" w:rsidRDefault="00C62C56" w:rsidP="00C62C56">
            <w:pPr>
              <w:spacing w:before="0" w:after="240" w:line="276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1E6">
              <w:rPr>
                <w:rFonts w:asciiTheme="minorHAnsi" w:hAnsiTheme="minorHAnsi"/>
                <w:sz w:val="22"/>
                <w:szCs w:val="22"/>
                <w:lang w:val="es-ES_tradnl"/>
              </w:rPr>
              <w:t>https://www.bbc.com/mundo/america_latina/2010/05/100511_0153_eeuu_colombia_cue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</w:t>
            </w:r>
            <w:r w:rsidRPr="006811E6">
              <w:rPr>
                <w:rFonts w:asciiTheme="minorHAnsi" w:hAnsiTheme="minorHAnsi"/>
                <w:sz w:val="22"/>
                <w:szCs w:val="22"/>
                <w:lang w:val="es-ES_tradnl"/>
              </w:rPr>
              <w:t>pos_paz_gm</w:t>
            </w:r>
          </w:p>
        </w:tc>
      </w:tr>
    </w:tbl>
    <w:p w14:paraId="3DDD1C55" w14:textId="793DDE79" w:rsidR="00E638A4" w:rsidRDefault="00E638A4">
      <w:pPr>
        <w:spacing w:before="0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14:paraId="558CBD38" w14:textId="77777777" w:rsidR="007C5FBE" w:rsidRPr="00D140EE" w:rsidRDefault="007C5FBE">
      <w:pPr>
        <w:spacing w:before="0"/>
        <w:rPr>
          <w:lang w:val="es-ES"/>
        </w:rPr>
      </w:pPr>
    </w:p>
    <w:p w14:paraId="6694D034" w14:textId="77777777" w:rsidR="00E638A4" w:rsidRPr="00D140EE" w:rsidRDefault="009665DC">
      <w:pPr>
        <w:spacing w:before="0"/>
        <w:rPr>
          <w:rFonts w:ascii="Arial Unicode MS" w:hAnsi="Arial Unicode MS"/>
          <w:b/>
          <w:bCs/>
          <w:u w:val="single"/>
          <w:lang w:val="es-ES"/>
        </w:rPr>
      </w:pPr>
      <w:r w:rsidRPr="00D140EE">
        <w:rPr>
          <w:rFonts w:ascii="Arial Unicode MS" w:hAnsi="Arial Unicode MS"/>
          <w:b/>
          <w:bCs/>
          <w:u w:val="single"/>
          <w:lang w:val="es-ES"/>
        </w:rPr>
        <w:t xml:space="preserve">Paso 3: </w:t>
      </w:r>
    </w:p>
    <w:p w14:paraId="7604473C" w14:textId="77777777" w:rsidR="00E638A4" w:rsidRPr="00D140EE" w:rsidRDefault="009665DC">
      <w:pPr>
        <w:spacing w:before="0"/>
        <w:rPr>
          <w:b/>
          <w:bCs/>
          <w:lang w:val="es-ES"/>
        </w:rPr>
      </w:pPr>
      <w:r w:rsidRPr="00D140EE">
        <w:rPr>
          <w:b/>
          <w:bCs/>
          <w:lang w:val="es-ES"/>
        </w:rPr>
        <w:t>Problematización</w:t>
      </w:r>
    </w:p>
    <w:p w14:paraId="1D2DBBAA" w14:textId="77777777" w:rsidR="00E638A4" w:rsidRPr="00D140EE" w:rsidRDefault="00E638A4">
      <w:pPr>
        <w:spacing w:before="0"/>
        <w:rPr>
          <w:b/>
          <w:bCs/>
          <w:lang w:val="es-ES"/>
        </w:rPr>
      </w:pPr>
    </w:p>
    <w:p w14:paraId="7E852DC3" w14:textId="77777777" w:rsidR="00E638A4" w:rsidRPr="00C96882" w:rsidRDefault="009665DC" w:rsidP="006811E6">
      <w:pPr>
        <w:spacing w:before="0" w:line="276" w:lineRule="auto"/>
        <w:rPr>
          <w:sz w:val="22"/>
          <w:szCs w:val="22"/>
          <w:lang w:val="es-ES"/>
        </w:rPr>
      </w:pPr>
      <w:r w:rsidRPr="00C96882">
        <w:rPr>
          <w:sz w:val="22"/>
          <w:szCs w:val="22"/>
          <w:lang w:val="es-ES"/>
        </w:rPr>
        <w:t>a) Define estos términos:</w:t>
      </w:r>
    </w:p>
    <w:p w14:paraId="56399D35" w14:textId="77777777" w:rsidR="00E638A4" w:rsidRPr="006811E6" w:rsidRDefault="009665DC" w:rsidP="006811E6">
      <w:pPr>
        <w:numPr>
          <w:ilvl w:val="0"/>
          <w:numId w:val="4"/>
        </w:numPr>
        <w:spacing w:before="0" w:line="276" w:lineRule="auto"/>
      </w:pPr>
      <w:proofErr w:type="spellStart"/>
      <w:r w:rsidRPr="006811E6">
        <w:t>narcotráfico</w:t>
      </w:r>
      <w:proofErr w:type="spellEnd"/>
    </w:p>
    <w:p w14:paraId="7B50CE65" w14:textId="6897117F" w:rsidR="00E638A4" w:rsidRDefault="009665DC" w:rsidP="006811E6">
      <w:pPr>
        <w:numPr>
          <w:ilvl w:val="0"/>
          <w:numId w:val="4"/>
        </w:numPr>
        <w:spacing w:before="0" w:line="276" w:lineRule="auto"/>
      </w:pPr>
      <w:proofErr w:type="spellStart"/>
      <w:r w:rsidRPr="006811E6">
        <w:t>narcoterrorismo</w:t>
      </w:r>
      <w:proofErr w:type="spellEnd"/>
    </w:p>
    <w:p w14:paraId="068735F1" w14:textId="5ADE2062" w:rsidR="00B2283B" w:rsidRPr="006811E6" w:rsidRDefault="00B2283B" w:rsidP="006811E6">
      <w:pPr>
        <w:numPr>
          <w:ilvl w:val="0"/>
          <w:numId w:val="4"/>
        </w:numPr>
        <w:spacing w:before="0" w:line="276" w:lineRule="auto"/>
      </w:pPr>
      <w:proofErr w:type="spellStart"/>
      <w:r>
        <w:t>narcopolítico</w:t>
      </w:r>
      <w:proofErr w:type="spellEnd"/>
    </w:p>
    <w:p w14:paraId="180B33AC" w14:textId="77777777" w:rsidR="00BE5D99" w:rsidRPr="006811E6" w:rsidRDefault="00BE5D99" w:rsidP="006811E6">
      <w:pPr>
        <w:spacing w:before="0" w:line="276" w:lineRule="auto"/>
      </w:pPr>
    </w:p>
    <w:p w14:paraId="453F639F" w14:textId="468D06CD" w:rsidR="006811E6" w:rsidRPr="00D140EE" w:rsidRDefault="009665DC" w:rsidP="006811E6">
      <w:pPr>
        <w:pStyle w:val="TextA"/>
        <w:spacing w:line="276" w:lineRule="auto"/>
        <w:rPr>
          <w:lang w:val="es-ES"/>
        </w:rPr>
      </w:pPr>
      <w:r w:rsidRPr="00D140EE">
        <w:rPr>
          <w:lang w:val="es-ES"/>
        </w:rPr>
        <w:t xml:space="preserve">b) </w:t>
      </w:r>
      <w:r w:rsidR="006811E6" w:rsidRPr="00D140EE">
        <w:rPr>
          <w:lang w:val="es-ES"/>
        </w:rPr>
        <w:t xml:space="preserve">A continuación encontráis unas tarjetas con los nombres de diferentes personas o grupos involucrados en el narcotráfico tanto en la novela como en la realidad. </w:t>
      </w:r>
    </w:p>
    <w:p w14:paraId="4DE15C2D" w14:textId="656A3E9B" w:rsidR="00E638A4" w:rsidRPr="00D140EE" w:rsidRDefault="009665DC" w:rsidP="006811E6">
      <w:pPr>
        <w:pStyle w:val="TextA"/>
        <w:spacing w:line="276" w:lineRule="auto"/>
        <w:rPr>
          <w:lang w:val="es-ES"/>
        </w:rPr>
      </w:pPr>
      <w:r w:rsidRPr="00D140EE">
        <w:rPr>
          <w:lang w:val="es-ES"/>
        </w:rPr>
        <w:t>Explica</w:t>
      </w:r>
      <w:r w:rsidR="006811E6" w:rsidRPr="00D140EE">
        <w:rPr>
          <w:lang w:val="es-ES"/>
        </w:rPr>
        <w:t>d</w:t>
      </w:r>
      <w:r w:rsidRPr="00D140EE">
        <w:rPr>
          <w:lang w:val="es-ES"/>
        </w:rPr>
        <w:t xml:space="preserve"> qué papel desempeña cada grupo /cada persona en la temática del narcotr</w:t>
      </w:r>
      <w:r w:rsidR="009B7296" w:rsidRPr="009B7296">
        <w:rPr>
          <w:color w:val="7030A0"/>
          <w:lang w:val="es-ES"/>
        </w:rPr>
        <w:t>á</w:t>
      </w:r>
      <w:r w:rsidRPr="00D140EE">
        <w:rPr>
          <w:lang w:val="es-ES"/>
        </w:rPr>
        <w:t>fico.</w:t>
      </w:r>
    </w:p>
    <w:p w14:paraId="599A1066" w14:textId="03F4EAD5" w:rsidR="00E638A4" w:rsidRPr="00D140EE" w:rsidRDefault="009665DC" w:rsidP="006811E6">
      <w:pPr>
        <w:pStyle w:val="TextA"/>
        <w:spacing w:line="276" w:lineRule="auto"/>
        <w:rPr>
          <w:lang w:val="es-ES"/>
        </w:rPr>
      </w:pPr>
      <w:r w:rsidRPr="00D140EE">
        <w:rPr>
          <w:lang w:val="es-ES"/>
        </w:rPr>
        <w:t>Analiza</w:t>
      </w:r>
      <w:r w:rsidR="006811E6" w:rsidRPr="00D140EE">
        <w:rPr>
          <w:lang w:val="es-ES"/>
        </w:rPr>
        <w:t>d</w:t>
      </w:r>
      <w:r w:rsidRPr="00D140EE">
        <w:rPr>
          <w:lang w:val="es-ES"/>
        </w:rPr>
        <w:t xml:space="preserve"> si son más bien responsables/culpables o víctimas y justifica tu op</w:t>
      </w:r>
      <w:r w:rsidR="009B7296" w:rsidRPr="009B7296">
        <w:rPr>
          <w:color w:val="7030A0"/>
          <w:lang w:val="es-ES"/>
        </w:rPr>
        <w:t>i</w:t>
      </w:r>
      <w:r w:rsidRPr="00D140EE">
        <w:rPr>
          <w:lang w:val="es-ES"/>
        </w:rPr>
        <w:t>nión.</w:t>
      </w:r>
    </w:p>
    <w:p w14:paraId="06740208" w14:textId="77777777" w:rsidR="00E638A4" w:rsidRPr="00D140EE" w:rsidRDefault="00E638A4">
      <w:pPr>
        <w:pStyle w:val="TextA"/>
        <w:spacing w:line="312" w:lineRule="auto"/>
        <w:rPr>
          <w:lang w:val="es-ES"/>
        </w:rPr>
      </w:pPr>
    </w:p>
    <w:p w14:paraId="2B7EB2BE" w14:textId="77777777" w:rsidR="00E638A4" w:rsidRPr="00C62C56" w:rsidRDefault="009665DC" w:rsidP="00C62C56">
      <w:pPr>
        <w:pStyle w:val="TextA"/>
        <w:spacing w:line="276" w:lineRule="auto"/>
        <w:rPr>
          <w:rFonts w:ascii="Times" w:eastAsia="Times" w:hAnsi="Times" w:cs="Times"/>
          <w:u w:val="single"/>
          <w:lang w:val="es-ES"/>
        </w:rPr>
      </w:pPr>
      <w:r w:rsidRPr="00C62C56">
        <w:rPr>
          <w:u w:val="single"/>
          <w:lang w:val="es-ES"/>
        </w:rPr>
        <w:t>Preguntas que podéis tener en cuenta:</w:t>
      </w:r>
    </w:p>
    <w:p w14:paraId="369BE197" w14:textId="26378A01" w:rsidR="00E638A4" w:rsidRPr="00C62C56" w:rsidRDefault="009665DC" w:rsidP="00C62C56">
      <w:pPr>
        <w:spacing w:before="0" w:line="276" w:lineRule="auto"/>
        <w:rPr>
          <w:sz w:val="22"/>
          <w:szCs w:val="22"/>
          <w:lang w:val="es-ES"/>
        </w:rPr>
      </w:pPr>
      <w:r w:rsidRPr="00C62C56">
        <w:rPr>
          <w:sz w:val="22"/>
          <w:szCs w:val="22"/>
          <w:lang w:val="es-ES"/>
        </w:rPr>
        <w:t>¿Qué consecuencia</w:t>
      </w:r>
      <w:r w:rsidR="00C62C56">
        <w:rPr>
          <w:sz w:val="22"/>
          <w:szCs w:val="22"/>
          <w:lang w:val="es-ES"/>
        </w:rPr>
        <w:t>s</w:t>
      </w:r>
      <w:r w:rsidRPr="00C62C56">
        <w:rPr>
          <w:sz w:val="22"/>
          <w:szCs w:val="22"/>
          <w:lang w:val="es-ES"/>
        </w:rPr>
        <w:t xml:space="preserve"> tiene el cultivo de drogas para …?</w:t>
      </w:r>
    </w:p>
    <w:p w14:paraId="152A2B09" w14:textId="2B4AC1D0" w:rsidR="00E638A4" w:rsidRPr="00C62C56" w:rsidRDefault="009665DC" w:rsidP="00C62C56">
      <w:pPr>
        <w:spacing w:before="0" w:line="276" w:lineRule="auto"/>
        <w:rPr>
          <w:color w:val="7030A0"/>
          <w:sz w:val="22"/>
          <w:szCs w:val="22"/>
          <w:lang w:val="es-ES"/>
        </w:rPr>
      </w:pPr>
      <w:r w:rsidRPr="00C62C56">
        <w:rPr>
          <w:sz w:val="22"/>
          <w:szCs w:val="22"/>
          <w:lang w:val="es-ES"/>
        </w:rPr>
        <w:t>¿Qué esperan de la droga?</w:t>
      </w:r>
      <w:r w:rsidR="009B7296" w:rsidRPr="00C62C56">
        <w:rPr>
          <w:sz w:val="22"/>
          <w:szCs w:val="22"/>
          <w:lang w:val="es-ES"/>
        </w:rPr>
        <w:t xml:space="preserve"> </w:t>
      </w:r>
    </w:p>
    <w:p w14:paraId="0DC1AF32" w14:textId="77777777" w:rsidR="00E638A4" w:rsidRPr="00C62C56" w:rsidRDefault="009665DC" w:rsidP="00C62C56">
      <w:pPr>
        <w:spacing w:before="0" w:line="276" w:lineRule="auto"/>
        <w:rPr>
          <w:sz w:val="22"/>
          <w:szCs w:val="22"/>
          <w:lang w:val="es-ES"/>
        </w:rPr>
      </w:pPr>
      <w:r w:rsidRPr="00C62C56">
        <w:rPr>
          <w:sz w:val="22"/>
          <w:szCs w:val="22"/>
          <w:lang w:val="es-ES"/>
        </w:rPr>
        <w:t>¿Por qué los hace sufrir? ¿Por qué destruye sus vidas?</w:t>
      </w:r>
    </w:p>
    <w:p w14:paraId="5A6ACA1C" w14:textId="77777777" w:rsidR="00E638A4" w:rsidRPr="00C62C56" w:rsidRDefault="00E638A4" w:rsidP="00C62C56">
      <w:pPr>
        <w:spacing w:before="0" w:line="276" w:lineRule="auto"/>
        <w:rPr>
          <w:sz w:val="22"/>
          <w:szCs w:val="22"/>
          <w:lang w:val="es-ES"/>
        </w:rPr>
      </w:pPr>
    </w:p>
    <w:p w14:paraId="4DD86FCF" w14:textId="4D2B6037" w:rsidR="00E638A4" w:rsidRPr="00C62C56" w:rsidRDefault="009665DC" w:rsidP="00C62C56">
      <w:pPr>
        <w:spacing w:before="0" w:line="276" w:lineRule="auto"/>
        <w:rPr>
          <w:sz w:val="22"/>
          <w:szCs w:val="22"/>
          <w:lang w:val="es-ES"/>
        </w:rPr>
      </w:pPr>
      <w:r w:rsidRPr="00C62C56">
        <w:rPr>
          <w:sz w:val="22"/>
          <w:szCs w:val="22"/>
          <w:lang w:val="es-ES"/>
        </w:rPr>
        <w:t>Usa</w:t>
      </w:r>
      <w:r w:rsidR="006811E6" w:rsidRPr="00C62C56">
        <w:rPr>
          <w:sz w:val="22"/>
          <w:szCs w:val="22"/>
          <w:lang w:val="es-ES"/>
        </w:rPr>
        <w:t>d</w:t>
      </w:r>
      <w:r w:rsidRPr="00C62C56">
        <w:rPr>
          <w:sz w:val="22"/>
          <w:szCs w:val="22"/>
          <w:lang w:val="es-ES"/>
        </w:rPr>
        <w:t xml:space="preserve"> </w:t>
      </w:r>
      <w:r w:rsidR="006811E6" w:rsidRPr="00C62C56">
        <w:rPr>
          <w:sz w:val="22"/>
          <w:szCs w:val="22"/>
          <w:lang w:val="es-ES"/>
        </w:rPr>
        <w:t>vuestros</w:t>
      </w:r>
      <w:r w:rsidRPr="00C62C56">
        <w:rPr>
          <w:sz w:val="22"/>
          <w:szCs w:val="22"/>
          <w:lang w:val="es-ES"/>
        </w:rPr>
        <w:t xml:space="preserve"> conocimientos generales sobre Colombia (Parte: Acercamiento al país)</w:t>
      </w:r>
    </w:p>
    <w:p w14:paraId="034637A9" w14:textId="3EFA820D" w:rsidR="00E638A4" w:rsidRDefault="00E638A4">
      <w:pPr>
        <w:spacing w:before="0"/>
        <w:rPr>
          <w:lang w:val="es-ES"/>
        </w:rPr>
      </w:pPr>
    </w:p>
    <w:p w14:paraId="2B5C0AAF" w14:textId="0512ACE0" w:rsidR="00005BC1" w:rsidRDefault="00005BC1">
      <w:pPr>
        <w:spacing w:before="0"/>
        <w:rPr>
          <w:lang w:val="es-ES"/>
        </w:rPr>
      </w:pPr>
    </w:p>
    <w:p w14:paraId="387EC3EC" w14:textId="77777777" w:rsidR="00005BC1" w:rsidRDefault="00005BC1">
      <w:pPr>
        <w:spacing w:before="0"/>
        <w:rPr>
          <w:lang w:val="es-ES"/>
        </w:rPr>
      </w:pPr>
    </w:p>
    <w:p w14:paraId="424F3343" w14:textId="68EBF3F2" w:rsidR="00005BC1" w:rsidRPr="00C62C56" w:rsidRDefault="00005BC1">
      <w:pPr>
        <w:spacing w:before="0"/>
        <w:rPr>
          <w:i/>
          <w:iCs/>
          <w:color w:val="000000" w:themeColor="text1"/>
          <w:sz w:val="20"/>
          <w:szCs w:val="20"/>
          <w:u w:val="single"/>
          <w:lang w:val="es-ES"/>
        </w:rPr>
      </w:pPr>
      <w:proofErr w:type="spellStart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>Möglichkeiten</w:t>
      </w:r>
      <w:proofErr w:type="spellEnd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 xml:space="preserve"> </w:t>
      </w:r>
      <w:proofErr w:type="spellStart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>für</w:t>
      </w:r>
      <w:proofErr w:type="spellEnd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 xml:space="preserve"> den </w:t>
      </w:r>
      <w:proofErr w:type="spellStart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>Einsatz</w:t>
      </w:r>
      <w:proofErr w:type="spellEnd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 xml:space="preserve"> der </w:t>
      </w:r>
      <w:proofErr w:type="spellStart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>Karten</w:t>
      </w:r>
      <w:proofErr w:type="spellEnd"/>
      <w:r w:rsidRPr="00C62C56">
        <w:rPr>
          <w:i/>
          <w:iCs/>
          <w:color w:val="000000" w:themeColor="text1"/>
          <w:sz w:val="20"/>
          <w:szCs w:val="20"/>
          <w:u w:val="single"/>
          <w:lang w:val="es-ES"/>
        </w:rPr>
        <w:t>:</w:t>
      </w:r>
    </w:p>
    <w:p w14:paraId="72AC2F48" w14:textId="77777777" w:rsidR="00005BC1" w:rsidRPr="00C62C56" w:rsidRDefault="00005BC1">
      <w:pPr>
        <w:spacing w:before="0"/>
        <w:rPr>
          <w:i/>
          <w:iCs/>
          <w:color w:val="000000" w:themeColor="text1"/>
          <w:sz w:val="20"/>
          <w:szCs w:val="20"/>
          <w:lang w:val="es-ES"/>
        </w:rPr>
      </w:pPr>
    </w:p>
    <w:p w14:paraId="2CB0E180" w14:textId="7A643786" w:rsidR="00005BC1" w:rsidRPr="00C62C56" w:rsidRDefault="009665DC" w:rsidP="00005BC1">
      <w:pPr>
        <w:pStyle w:val="TextA"/>
        <w:numPr>
          <w:ilvl w:val="0"/>
          <w:numId w:val="6"/>
        </w:numPr>
        <w:spacing w:line="312" w:lineRule="auto"/>
        <w:rPr>
          <w:i/>
          <w:iCs/>
          <w:color w:val="000000" w:themeColor="text1"/>
          <w:sz w:val="20"/>
          <w:szCs w:val="20"/>
        </w:rPr>
      </w:pPr>
      <w:r w:rsidRPr="00C62C56">
        <w:rPr>
          <w:i/>
          <w:iCs/>
          <w:color w:val="000000" w:themeColor="text1"/>
          <w:sz w:val="20"/>
          <w:szCs w:val="20"/>
        </w:rPr>
        <w:t xml:space="preserve">L schneidet die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tarjetas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 aus und laminiert sie, so dass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 „Karten spielen</w:t>
      </w:r>
      <w:r w:rsidR="001B5DDD" w:rsidRPr="00C62C56">
        <w:rPr>
          <w:i/>
          <w:iCs/>
          <w:color w:val="000000" w:themeColor="text1"/>
          <w:sz w:val="20"/>
          <w:szCs w:val="20"/>
        </w:rPr>
        <w:t xml:space="preserve">“ </w:t>
      </w:r>
      <w:r w:rsidRPr="00C62C56">
        <w:rPr>
          <w:i/>
          <w:iCs/>
          <w:color w:val="000000" w:themeColor="text1"/>
          <w:sz w:val="20"/>
          <w:szCs w:val="20"/>
        </w:rPr>
        <w:t>können.</w:t>
      </w:r>
      <w:r w:rsidR="00F34FFC" w:rsidRPr="00C62C56">
        <w:rPr>
          <w:i/>
          <w:iCs/>
          <w:color w:val="000000" w:themeColor="text1"/>
          <w:sz w:val="20"/>
          <w:szCs w:val="20"/>
        </w:rPr>
        <w:t xml:space="preserve"> </w:t>
      </w:r>
      <w:r w:rsidR="00005BC1" w:rsidRPr="00C62C56">
        <w:rPr>
          <w:i/>
          <w:iCs/>
          <w:color w:val="000000" w:themeColor="text1"/>
          <w:sz w:val="20"/>
          <w:szCs w:val="20"/>
        </w:rPr>
        <w:t xml:space="preserve">Sie legen sie verdeckt auf den Tisch. Dann werden die Karten sukzessive aufgedeckt und die </w:t>
      </w:r>
      <w:proofErr w:type="spellStart"/>
      <w:r w:rsidR="00005BC1" w:rsidRPr="00C62C56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="00005BC1" w:rsidRPr="00C62C56">
        <w:rPr>
          <w:i/>
          <w:iCs/>
          <w:color w:val="000000" w:themeColor="text1"/>
          <w:sz w:val="20"/>
          <w:szCs w:val="20"/>
        </w:rPr>
        <w:t xml:space="preserve"> tauschen ihre Ideen aus bzw. die Schülerin, die die Karte aufgedeckt hat, erläutert anhand der obigen Fragen.</w:t>
      </w:r>
    </w:p>
    <w:p w14:paraId="113D5E9F" w14:textId="2DFA38F0" w:rsidR="00005BC1" w:rsidRPr="00C62C56" w:rsidRDefault="00005BC1" w:rsidP="00005BC1">
      <w:pPr>
        <w:pStyle w:val="TextA"/>
        <w:numPr>
          <w:ilvl w:val="0"/>
          <w:numId w:val="6"/>
        </w:numPr>
        <w:spacing w:line="312" w:lineRule="auto"/>
        <w:rPr>
          <w:i/>
          <w:iCs/>
          <w:color w:val="000000" w:themeColor="text1"/>
          <w:sz w:val="20"/>
          <w:szCs w:val="20"/>
        </w:rPr>
      </w:pPr>
      <w:r w:rsidRPr="00C62C56">
        <w:rPr>
          <w:i/>
          <w:iCs/>
          <w:color w:val="000000" w:themeColor="text1"/>
          <w:sz w:val="20"/>
          <w:szCs w:val="20"/>
        </w:rPr>
        <w:t xml:space="preserve">Die Lerngruppe wird in Teams eingeteilt.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Cabezas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juntadas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: L deckt die Karten unter der Doku-Kamera auf. Die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 können sich in der Gruppe beraten, was sie zu der Karte sagen können. L wählt dann zufällig einen Schüler/eine Schülerin aus (evtl. durch Würfeln)</w:t>
      </w:r>
    </w:p>
    <w:p w14:paraId="10FA3E88" w14:textId="71B30610" w:rsidR="00E638A4" w:rsidRPr="00C62C56" w:rsidRDefault="00005BC1" w:rsidP="00005BC1">
      <w:pPr>
        <w:pStyle w:val="TextA"/>
        <w:numPr>
          <w:ilvl w:val="0"/>
          <w:numId w:val="6"/>
        </w:numPr>
        <w:spacing w:line="312" w:lineRule="auto"/>
        <w:rPr>
          <w:i/>
          <w:iCs/>
          <w:color w:val="000000" w:themeColor="text1"/>
          <w:sz w:val="20"/>
          <w:szCs w:val="20"/>
        </w:rPr>
      </w:pPr>
      <w:r w:rsidRPr="00C62C56">
        <w:rPr>
          <w:i/>
          <w:iCs/>
          <w:color w:val="000000" w:themeColor="text1"/>
          <w:sz w:val="20"/>
          <w:szCs w:val="20"/>
        </w:rPr>
        <w:t xml:space="preserve">Gruppenarbeit: Die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 erstellen ein Poster, auf dem die Aspekte und auch die Beziehungen zwischen den Beteiligten durch Symbole (Pfeile, Linien etc.) visualisiert werden. Möglich wäre hier auch die</w:t>
      </w:r>
      <w:r w:rsidR="009665DC" w:rsidRPr="00C62C56">
        <w:rPr>
          <w:i/>
          <w:iCs/>
          <w:color w:val="000000" w:themeColor="text1"/>
          <w:sz w:val="20"/>
          <w:szCs w:val="20"/>
        </w:rPr>
        <w:t xml:space="preserve"> Arbeit mit einer digitalen Pinnwand (z.B. Miro </w:t>
      </w:r>
      <w:proofErr w:type="spellStart"/>
      <w:r w:rsidR="009665DC" w:rsidRPr="00C62C56">
        <w:rPr>
          <w:i/>
          <w:iCs/>
          <w:color w:val="000000" w:themeColor="text1"/>
          <w:sz w:val="20"/>
          <w:szCs w:val="20"/>
        </w:rPr>
        <w:t>lite</w:t>
      </w:r>
      <w:proofErr w:type="spellEnd"/>
      <w:r w:rsidR="009665DC" w:rsidRPr="00C62C56">
        <w:rPr>
          <w:i/>
          <w:iCs/>
          <w:color w:val="000000" w:themeColor="text1"/>
          <w:sz w:val="20"/>
          <w:szCs w:val="20"/>
        </w:rPr>
        <w:t>)</w:t>
      </w:r>
    </w:p>
    <w:p w14:paraId="60AB96F1" w14:textId="5EBEA569" w:rsidR="00005BC1" w:rsidRPr="00C62C56" w:rsidRDefault="00005BC1" w:rsidP="00005BC1">
      <w:pPr>
        <w:pStyle w:val="TextA"/>
        <w:numPr>
          <w:ilvl w:val="0"/>
          <w:numId w:val="6"/>
        </w:numPr>
        <w:spacing w:line="312" w:lineRule="auto"/>
        <w:rPr>
          <w:i/>
          <w:iCs/>
          <w:color w:val="000000" w:themeColor="text1"/>
          <w:sz w:val="20"/>
          <w:szCs w:val="20"/>
        </w:rPr>
      </w:pPr>
      <w:r w:rsidRPr="00C62C56">
        <w:rPr>
          <w:i/>
          <w:iCs/>
          <w:color w:val="000000" w:themeColor="text1"/>
          <w:sz w:val="20"/>
          <w:szCs w:val="20"/>
        </w:rPr>
        <w:t xml:space="preserve">Die 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SuS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 xml:space="preserve"> werden aufgefordert, die Karten der Gruppe “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culpables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>“ oder “</w:t>
      </w:r>
      <w:proofErr w:type="spellStart"/>
      <w:r w:rsidRPr="00C62C56">
        <w:rPr>
          <w:i/>
          <w:iCs/>
          <w:color w:val="000000" w:themeColor="text1"/>
          <w:sz w:val="20"/>
          <w:szCs w:val="20"/>
        </w:rPr>
        <w:t>víctimas</w:t>
      </w:r>
      <w:proofErr w:type="spellEnd"/>
      <w:r w:rsidRPr="00C62C56">
        <w:rPr>
          <w:i/>
          <w:iCs/>
          <w:color w:val="000000" w:themeColor="text1"/>
          <w:sz w:val="20"/>
          <w:szCs w:val="20"/>
        </w:rPr>
        <w:t>“ zuzuordnen</w:t>
      </w:r>
      <w:r w:rsidR="00BE5D99" w:rsidRPr="00C62C56">
        <w:rPr>
          <w:i/>
          <w:iCs/>
          <w:color w:val="000000" w:themeColor="text1"/>
          <w:sz w:val="20"/>
          <w:szCs w:val="20"/>
        </w:rPr>
        <w:t xml:space="preserve"> und ihre Zuordnung argumentativ zu begründen.</w:t>
      </w:r>
    </w:p>
    <w:p w14:paraId="52DC8E67" w14:textId="417CBBE9" w:rsidR="00BE5D99" w:rsidRPr="00C62C56" w:rsidRDefault="00BE5D99" w:rsidP="00005BC1">
      <w:pPr>
        <w:pStyle w:val="TextA"/>
        <w:numPr>
          <w:ilvl w:val="0"/>
          <w:numId w:val="6"/>
        </w:numPr>
        <w:spacing w:line="312" w:lineRule="auto"/>
        <w:rPr>
          <w:i/>
          <w:iCs/>
          <w:color w:val="000000" w:themeColor="text1"/>
          <w:sz w:val="20"/>
          <w:szCs w:val="20"/>
        </w:rPr>
      </w:pPr>
      <w:r w:rsidRPr="00C62C56">
        <w:rPr>
          <w:i/>
          <w:iCs/>
          <w:color w:val="000000" w:themeColor="text1"/>
          <w:sz w:val="20"/>
          <w:szCs w:val="20"/>
        </w:rPr>
        <w:t>…</w:t>
      </w:r>
    </w:p>
    <w:p w14:paraId="6B3D9C01" w14:textId="77777777" w:rsidR="00E638A4" w:rsidRDefault="00E638A4" w:rsidP="00C62C56">
      <w:pPr>
        <w:pStyle w:val="TextA"/>
        <w:spacing w:line="312" w:lineRule="auto"/>
      </w:pPr>
    </w:p>
    <w:p w14:paraId="3596BFD6" w14:textId="77777777" w:rsidR="00E638A4" w:rsidRDefault="00E638A4" w:rsidP="00C62C56">
      <w:pPr>
        <w:pStyle w:val="TextA"/>
        <w:spacing w:line="312" w:lineRule="auto"/>
        <w:rPr>
          <w:color w:val="CC3581"/>
          <w:u w:color="CC3581"/>
        </w:rPr>
      </w:pPr>
    </w:p>
    <w:p w14:paraId="7295C761" w14:textId="77777777" w:rsidR="006811E6" w:rsidRDefault="006811E6">
      <w:pPr>
        <w:spacing w:before="0"/>
        <w:rPr>
          <w:b/>
          <w:bCs/>
          <w:sz w:val="22"/>
          <w:szCs w:val="22"/>
        </w:rPr>
      </w:pPr>
      <w:r>
        <w:rPr>
          <w:b/>
          <w:bCs/>
        </w:rPr>
        <w:br w:type="page"/>
      </w:r>
    </w:p>
    <w:p w14:paraId="0E0FEF5A" w14:textId="77777777" w:rsidR="006811E6" w:rsidRDefault="006811E6">
      <w:pPr>
        <w:pStyle w:val="TextA"/>
        <w:spacing w:line="312" w:lineRule="auto"/>
        <w:rPr>
          <w:b/>
          <w:bCs/>
        </w:rPr>
      </w:pPr>
    </w:p>
    <w:p w14:paraId="734A36C0" w14:textId="770ECE5E" w:rsidR="00E638A4" w:rsidRDefault="009665DC">
      <w:pPr>
        <w:pStyle w:val="TextA"/>
        <w:spacing w:line="312" w:lineRule="auto"/>
      </w:pPr>
      <w:proofErr w:type="spellStart"/>
      <w:r>
        <w:rPr>
          <w:b/>
          <w:bCs/>
        </w:rPr>
        <w:t>Tarjetas</w:t>
      </w:r>
      <w:proofErr w:type="spellEnd"/>
      <w:r>
        <w:t>:</w:t>
      </w:r>
    </w:p>
    <w:p w14:paraId="012364EE" w14:textId="77777777" w:rsidR="00E638A4" w:rsidRDefault="00E638A4">
      <w:pPr>
        <w:pStyle w:val="TextA"/>
        <w:spacing w:line="312" w:lineRule="auto"/>
      </w:pPr>
    </w:p>
    <w:tbl>
      <w:tblPr>
        <w:tblStyle w:val="TableNormal"/>
        <w:tblW w:w="96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D9FF" w:themeFill="accent1" w:themeFillTint="66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E638A4" w:rsidRPr="00C62C56" w14:paraId="7BD2D0E8" w14:textId="77777777" w:rsidTr="006811E6">
        <w:trPr>
          <w:trHeight w:val="1670"/>
          <w:jc w:val="right"/>
        </w:trPr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B7A2" w14:textId="77777777" w:rsidR="00E638A4" w:rsidRPr="00D140EE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ES"/>
              </w:rPr>
            </w:pPr>
            <w:r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 campesino colombiano que cultiva marihuana/coca</w:t>
            </w: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8C08" w14:textId="77777777" w:rsidR="00E638A4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Pablo Escobar / los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carteles</w:t>
            </w:r>
            <w:proofErr w:type="spellEnd"/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ED76" w14:textId="5B0FE51E" w:rsidR="00E638A4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ES"/>
              </w:rPr>
            </w:pPr>
            <w:r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="009665DC"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político que quiere combatir el narcotráfico</w:t>
            </w:r>
          </w:p>
        </w:tc>
      </w:tr>
      <w:tr w:rsidR="00E638A4" w14:paraId="41B86433" w14:textId="77777777" w:rsidTr="006811E6">
        <w:trPr>
          <w:trHeight w:val="950"/>
          <w:jc w:val="right"/>
        </w:trPr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FD08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0795808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1A55D06" w14:textId="5051781A" w:rsidR="00E638A4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Mike Barbieri</w:t>
            </w:r>
          </w:p>
          <w:p w14:paraId="66F8C561" w14:textId="77777777" w:rsidR="00E638A4" w:rsidRDefault="00E638A4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</w:p>
          <w:p w14:paraId="1FEE9C0E" w14:textId="3B026C12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7136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5C21D1A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577F269" w14:textId="518AE1C2" w:rsidR="00E638A4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Ricar</w:t>
            </w:r>
            <w:r w:rsidR="00C62C56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Laverde</w:t>
            </w:r>
            <w:proofErr w:type="spellEnd"/>
          </w:p>
          <w:p w14:paraId="1FE575A4" w14:textId="70B90815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F002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6B59FC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DEE307" w14:textId="02E31A0F" w:rsidR="00E638A4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Elaine Fritts / Elena</w:t>
            </w:r>
          </w:p>
        </w:tc>
      </w:tr>
      <w:tr w:rsidR="00E638A4" w14:paraId="30942938" w14:textId="77777777" w:rsidTr="006811E6">
        <w:trPr>
          <w:trHeight w:val="950"/>
          <w:jc w:val="right"/>
        </w:trPr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2601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5476ED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9E8DE81" w14:textId="7A67FCA6" w:rsidR="00E638A4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Maya Fritts</w:t>
            </w:r>
          </w:p>
          <w:p w14:paraId="55ACDCDE" w14:textId="77777777" w:rsidR="00E638A4" w:rsidRDefault="00E638A4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B3BF" w14:textId="77777777" w:rsidR="006811E6" w:rsidRPr="005D333C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78F77D" w14:textId="77777777" w:rsidR="006811E6" w:rsidRPr="005D333C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A835260" w14:textId="41C3E9FB" w:rsidR="00E638A4" w:rsidRPr="005D333C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D333C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los</w:t>
            </w:r>
            <w:r w:rsidR="009665DC" w:rsidRPr="005D333C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005BC1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proofErr w:type="spellStart"/>
            <w:r w:rsidR="00005BC1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pequeños</w:t>
            </w:r>
            <w:proofErr w:type="spellEnd"/>
            <w:r w:rsidR="00005BC1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“ </w:t>
            </w:r>
            <w:proofErr w:type="spellStart"/>
            <w:r w:rsidR="009665DC" w:rsidRPr="005D333C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narcotraficante</w:t>
            </w:r>
            <w:r w:rsidRPr="005D333C"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proofErr w:type="spellEnd"/>
          </w:p>
          <w:p w14:paraId="160F2D6D" w14:textId="77777777" w:rsidR="006811E6" w:rsidRDefault="006811E6" w:rsidP="00005BC1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color w:val="7030A0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3A220F7" w14:textId="13F4167B" w:rsidR="00005BC1" w:rsidRPr="005D333C" w:rsidRDefault="00005BC1" w:rsidP="00005BC1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de-DE"/>
              </w:rPr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FC6B" w14:textId="77777777" w:rsidR="006811E6" w:rsidRPr="005D333C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38C1BB2" w14:textId="77777777" w:rsidR="006811E6" w:rsidRPr="005D333C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D78848" w14:textId="5CB948B6" w:rsidR="00E638A4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 </w:t>
            </w:r>
            <w:r w:rsidR="00005BC1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stado </w:t>
            </w:r>
            <w:proofErr w:type="spellStart"/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colombiano</w:t>
            </w:r>
            <w:proofErr w:type="spellEnd"/>
          </w:p>
        </w:tc>
      </w:tr>
      <w:tr w:rsidR="00E638A4" w:rsidRPr="00C62C56" w14:paraId="41564197" w14:textId="77777777" w:rsidTr="006811E6">
        <w:trPr>
          <w:trHeight w:val="1290"/>
          <w:jc w:val="right"/>
        </w:trPr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8C34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EFE14DF" w14:textId="126C18D6" w:rsidR="00E638A4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proofErr w:type="spellStart"/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sociedad</w:t>
            </w:r>
            <w:proofErr w:type="spellEnd"/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9665DC"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colombiana</w:t>
            </w:r>
            <w:proofErr w:type="spellEnd"/>
          </w:p>
          <w:p w14:paraId="34738C73" w14:textId="77777777" w:rsidR="00E638A4" w:rsidRDefault="00E638A4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EFFA" w14:textId="77777777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FDFDEA9" w14:textId="4E6C8526" w:rsidR="00E638A4" w:rsidRDefault="009665DC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Antonio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Yammara</w:t>
            </w:r>
            <w:proofErr w:type="spellEnd"/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337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03E19B" w14:textId="1E837463" w:rsidR="00E638A4" w:rsidRPr="005E1C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color w:val="FF0000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="009665DC"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 político corrupto que colabora con los </w:t>
            </w:r>
            <w:r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cartel</w:t>
            </w:r>
            <w:r w:rsidR="00402C8B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="005E1C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</w:t>
            </w:r>
          </w:p>
          <w:p w14:paraId="5A6DCCCA" w14:textId="52A64723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es-ES"/>
              </w:rPr>
            </w:pPr>
          </w:p>
        </w:tc>
      </w:tr>
      <w:tr w:rsidR="006811E6" w:rsidRPr="006811E6" w14:paraId="15FC2EA5" w14:textId="77777777" w:rsidTr="006811E6">
        <w:trPr>
          <w:trHeight w:val="1290"/>
          <w:jc w:val="right"/>
        </w:trPr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05B3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CF1648" w14:textId="631C3E5C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los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consumidores</w:t>
            </w:r>
            <w:proofErr w:type="spellEnd"/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drogas</w:t>
            </w:r>
            <w:proofErr w:type="spellEnd"/>
          </w:p>
          <w:p w14:paraId="64C4DE26" w14:textId="7647853B" w:rsid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080F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B061250" w14:textId="1C9D2B63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140EE"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los miembros de los Cuerpos de Paz</w:t>
            </w:r>
          </w:p>
          <w:p w14:paraId="628BE0A9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F8B3DEE" w14:textId="72F95702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204" w:type="dxa"/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FD16" w14:textId="77777777" w:rsidR="006811E6" w:rsidRPr="00D140EE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BD3C367" w14:textId="72DFB4E4" w:rsidR="006811E6" w:rsidRPr="006811E6" w:rsidRDefault="006811E6" w:rsidP="006811E6">
            <w:pPr>
              <w:pStyle w:val="Tex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las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autoridades</w:t>
            </w:r>
            <w:proofErr w:type="spellEnd"/>
            <w:r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estadounidenses</w:t>
            </w:r>
            <w:proofErr w:type="spellEnd"/>
            <w:r>
              <w:rPr>
                <w:rFonts w:ascii="Helvetica Neue" w:hAnsi="Helvetica Neue"/>
                <w:sz w:val="30"/>
                <w:szCs w:val="3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(DEA)</w:t>
            </w:r>
          </w:p>
        </w:tc>
      </w:tr>
    </w:tbl>
    <w:p w14:paraId="251F2063" w14:textId="77777777" w:rsidR="00E638A4" w:rsidRPr="006811E6" w:rsidRDefault="00E638A4">
      <w:pPr>
        <w:pStyle w:val="TextA"/>
        <w:widowControl w:val="0"/>
        <w:ind w:left="108" w:hanging="108"/>
      </w:pPr>
    </w:p>
    <w:p w14:paraId="362A4A56" w14:textId="77777777" w:rsidR="00E638A4" w:rsidRPr="006811E6" w:rsidRDefault="00E638A4">
      <w:pPr>
        <w:pStyle w:val="TextA"/>
        <w:spacing w:line="312" w:lineRule="auto"/>
      </w:pPr>
    </w:p>
    <w:p w14:paraId="0F728CF4" w14:textId="77777777" w:rsidR="00E638A4" w:rsidRPr="006811E6" w:rsidRDefault="00E638A4">
      <w:pPr>
        <w:pStyle w:val="TextA"/>
        <w:spacing w:line="312" w:lineRule="auto"/>
      </w:pPr>
    </w:p>
    <w:p w14:paraId="38961999" w14:textId="77777777" w:rsidR="00E638A4" w:rsidRPr="006811E6" w:rsidRDefault="00E638A4">
      <w:pPr>
        <w:pStyle w:val="TextA"/>
        <w:spacing w:line="312" w:lineRule="auto"/>
        <w:rPr>
          <w:color w:val="CC3581"/>
          <w:u w:color="CC3581"/>
        </w:rPr>
      </w:pPr>
    </w:p>
    <w:p w14:paraId="7160DBD2" w14:textId="77777777" w:rsidR="00E638A4" w:rsidRPr="006811E6" w:rsidRDefault="00E638A4">
      <w:pPr>
        <w:pStyle w:val="TextA"/>
        <w:spacing w:line="312" w:lineRule="auto"/>
        <w:rPr>
          <w:color w:val="CC3581"/>
          <w:u w:color="CC3581"/>
        </w:rPr>
      </w:pPr>
    </w:p>
    <w:p w14:paraId="2BDDEDF1" w14:textId="77777777" w:rsidR="00E638A4" w:rsidRPr="006811E6" w:rsidRDefault="00E638A4">
      <w:pPr>
        <w:pStyle w:val="TextA"/>
        <w:spacing w:line="312" w:lineRule="auto"/>
        <w:rPr>
          <w:color w:val="CC3581"/>
          <w:u w:color="CC3581"/>
        </w:rPr>
      </w:pPr>
    </w:p>
    <w:p w14:paraId="7BFE0AB1" w14:textId="77777777" w:rsidR="00E638A4" w:rsidRPr="006811E6" w:rsidRDefault="00E638A4">
      <w:pPr>
        <w:pStyle w:val="TextA"/>
        <w:spacing w:line="312" w:lineRule="auto"/>
        <w:rPr>
          <w:color w:val="CC3581"/>
          <w:u w:color="CC3581"/>
        </w:rPr>
      </w:pPr>
    </w:p>
    <w:p w14:paraId="5BED27D4" w14:textId="5C88B457" w:rsidR="006811E6" w:rsidRDefault="006811E6">
      <w:pPr>
        <w:spacing w:before="0"/>
        <w:rPr>
          <w:color w:val="CC3581"/>
          <w:sz w:val="22"/>
          <w:szCs w:val="22"/>
          <w:u w:color="CC3581"/>
        </w:rPr>
      </w:pPr>
      <w:r>
        <w:rPr>
          <w:color w:val="CC3581"/>
          <w:u w:color="CC3581"/>
        </w:rPr>
        <w:br w:type="page"/>
      </w:r>
    </w:p>
    <w:p w14:paraId="037B511D" w14:textId="77777777" w:rsidR="00E638A4" w:rsidRPr="006811E6" w:rsidRDefault="00E638A4">
      <w:pPr>
        <w:pStyle w:val="TextA"/>
        <w:spacing w:line="312" w:lineRule="auto"/>
        <w:rPr>
          <w:color w:val="CC3581"/>
          <w:u w:color="CC3581"/>
        </w:rPr>
      </w:pPr>
    </w:p>
    <w:p w14:paraId="341DCFDA" w14:textId="77777777" w:rsidR="00E638A4" w:rsidRPr="00621676" w:rsidRDefault="009665DC">
      <w:pPr>
        <w:pStyle w:val="TextA"/>
        <w:spacing w:line="312" w:lineRule="auto"/>
        <w:rPr>
          <w:b/>
          <w:bCs/>
          <w:sz w:val="24"/>
          <w:szCs w:val="24"/>
          <w:u w:val="single"/>
          <w:lang w:val="en-US"/>
        </w:rPr>
      </w:pPr>
      <w:r w:rsidRPr="00621676">
        <w:rPr>
          <w:b/>
          <w:bCs/>
          <w:sz w:val="24"/>
          <w:szCs w:val="24"/>
          <w:u w:val="single"/>
          <w:lang w:val="en-US"/>
        </w:rPr>
        <w:t>Paso 4:</w:t>
      </w:r>
    </w:p>
    <w:p w14:paraId="76BB9DE2" w14:textId="77777777" w:rsidR="00E638A4" w:rsidRPr="00D140EE" w:rsidRDefault="009665DC">
      <w:pPr>
        <w:pStyle w:val="TextA"/>
        <w:spacing w:line="312" w:lineRule="auto"/>
        <w:rPr>
          <w:b/>
          <w:bCs/>
          <w:color w:val="CC3581"/>
          <w:sz w:val="24"/>
          <w:szCs w:val="24"/>
          <w:u w:color="CC3581"/>
          <w:lang w:val="es-ES"/>
        </w:rPr>
      </w:pPr>
      <w:r w:rsidRPr="00D140EE">
        <w:rPr>
          <w:b/>
          <w:bCs/>
          <w:sz w:val="24"/>
          <w:szCs w:val="24"/>
          <w:u w:color="CC3581"/>
          <w:lang w:val="es-ES"/>
        </w:rPr>
        <w:t>El papel de Ricardo y Elena</w:t>
      </w:r>
    </w:p>
    <w:p w14:paraId="16A4D014" w14:textId="77777777" w:rsidR="00E638A4" w:rsidRPr="00D140EE" w:rsidRDefault="00E638A4">
      <w:pPr>
        <w:pStyle w:val="TextA"/>
        <w:spacing w:line="312" w:lineRule="auto"/>
        <w:rPr>
          <w:color w:val="CC3581"/>
          <w:u w:color="CC3581"/>
          <w:lang w:val="es-ES"/>
        </w:rPr>
      </w:pPr>
    </w:p>
    <w:p w14:paraId="4BCF552C" w14:textId="6008512E" w:rsidR="00E638A4" w:rsidRPr="00D140EE" w:rsidRDefault="009665DC">
      <w:pPr>
        <w:pStyle w:val="TextA"/>
        <w:spacing w:line="312" w:lineRule="auto"/>
        <w:rPr>
          <w:b/>
          <w:bCs/>
          <w:color w:val="000000" w:themeColor="text1"/>
          <w:u w:color="CC3581"/>
          <w:lang w:val="es-ES"/>
        </w:rPr>
      </w:pPr>
      <w:r w:rsidRPr="00D140EE">
        <w:rPr>
          <w:color w:val="000000" w:themeColor="text1"/>
          <w:u w:color="CC3581"/>
          <w:lang w:val="es-ES"/>
        </w:rPr>
        <w:t>a) Responde</w:t>
      </w:r>
      <w:r w:rsidR="009B7296">
        <w:rPr>
          <w:color w:val="000000" w:themeColor="text1"/>
          <w:u w:color="CC3581"/>
          <w:lang w:val="es-ES"/>
        </w:rPr>
        <w:t xml:space="preserve"> </w:t>
      </w:r>
      <w:r w:rsidR="009B7296" w:rsidRPr="009B7296">
        <w:rPr>
          <w:color w:val="7030A0"/>
          <w:u w:color="CC3581"/>
          <w:lang w:val="es-ES"/>
        </w:rPr>
        <w:t>a</w:t>
      </w:r>
      <w:r w:rsidRPr="00D140EE">
        <w:rPr>
          <w:color w:val="000000" w:themeColor="text1"/>
          <w:u w:color="CC3581"/>
          <w:lang w:val="es-ES"/>
        </w:rPr>
        <w:t xml:space="preserve"> las siguientes preguntas por escrito:</w:t>
      </w:r>
    </w:p>
    <w:p w14:paraId="6C0364E1" w14:textId="77777777" w:rsidR="00E638A4" w:rsidRPr="00D140EE" w:rsidRDefault="009665DC">
      <w:pPr>
        <w:pStyle w:val="TextA"/>
        <w:spacing w:line="312" w:lineRule="auto"/>
        <w:rPr>
          <w:color w:val="000000" w:themeColor="text1"/>
          <w:u w:color="CC3581"/>
          <w:lang w:val="es-ES"/>
        </w:rPr>
      </w:pPr>
      <w:r w:rsidRPr="00D140EE">
        <w:rPr>
          <w:color w:val="000000" w:themeColor="text1"/>
          <w:u w:color="CC3581"/>
          <w:lang w:val="es-ES"/>
        </w:rPr>
        <w:t>¿Qué hace Ricardo exactamente?</w:t>
      </w:r>
    </w:p>
    <w:p w14:paraId="5941FB28" w14:textId="37FC8455" w:rsidR="00E638A4" w:rsidRDefault="009665DC">
      <w:pPr>
        <w:pStyle w:val="TextA"/>
        <w:spacing w:line="312" w:lineRule="auto"/>
        <w:rPr>
          <w:color w:val="000000" w:themeColor="text1"/>
          <w:u w:color="CC3581"/>
          <w:lang w:val="es-ES"/>
        </w:rPr>
      </w:pPr>
      <w:r w:rsidRPr="00D140EE">
        <w:rPr>
          <w:color w:val="000000" w:themeColor="text1"/>
          <w:u w:color="CC3581"/>
          <w:lang w:val="es-ES"/>
        </w:rPr>
        <w:t>¿Qué piensa Elena de sus actividades?</w:t>
      </w:r>
    </w:p>
    <w:p w14:paraId="7DE787D5" w14:textId="77777777" w:rsidR="001B427A" w:rsidRDefault="0077088E">
      <w:pPr>
        <w:pStyle w:val="TextA"/>
        <w:spacing w:line="312" w:lineRule="auto"/>
        <w:rPr>
          <w:bCs/>
          <w:color w:val="000000" w:themeColor="text1"/>
          <w:u w:color="CC3581"/>
          <w:lang w:val="es-ES"/>
        </w:rPr>
      </w:pPr>
      <w:r w:rsidRPr="001B5DDD">
        <w:rPr>
          <w:bCs/>
          <w:color w:val="000000" w:themeColor="text1"/>
          <w:u w:color="CC3581"/>
          <w:lang w:val="es-ES"/>
        </w:rPr>
        <w:t>Puedes referirte al cartel de personaje sobre Ricardo</w:t>
      </w:r>
      <w:r w:rsidR="001B427A">
        <w:rPr>
          <w:bCs/>
          <w:color w:val="000000" w:themeColor="text1"/>
          <w:u w:color="CC3581"/>
          <w:lang w:val="es-ES"/>
        </w:rPr>
        <w:t xml:space="preserve"> o volver a leer las siguientes páginas:</w:t>
      </w:r>
    </w:p>
    <w:p w14:paraId="6D6D7D61" w14:textId="02400A4E" w:rsidR="00F34FFC" w:rsidRPr="00621676" w:rsidRDefault="001B427A">
      <w:pPr>
        <w:pStyle w:val="TextA"/>
        <w:spacing w:line="312" w:lineRule="auto"/>
        <w:rPr>
          <w:bCs/>
          <w:color w:val="000000" w:themeColor="text1"/>
          <w:u w:color="CC3581"/>
          <w:lang w:val="es-ES"/>
        </w:rPr>
      </w:pPr>
      <w:r w:rsidRPr="00621676">
        <w:rPr>
          <w:bCs/>
          <w:color w:val="000000" w:themeColor="text1"/>
          <w:u w:color="CC3581"/>
          <w:lang w:val="es-ES"/>
        </w:rPr>
        <w:t>270, l. 18 – 274, l.5</w:t>
      </w:r>
      <w:r w:rsidR="00555F6A" w:rsidRPr="00621676">
        <w:rPr>
          <w:bCs/>
          <w:color w:val="000000" w:themeColor="text1"/>
          <w:u w:color="CC3581"/>
          <w:lang w:val="es-ES"/>
        </w:rPr>
        <w:t xml:space="preserve"> </w:t>
      </w:r>
    </w:p>
    <w:p w14:paraId="534D0B44" w14:textId="77777777" w:rsidR="00E638A4" w:rsidRPr="00753D86" w:rsidRDefault="00E638A4">
      <w:pPr>
        <w:pStyle w:val="TextA"/>
        <w:spacing w:line="312" w:lineRule="auto"/>
        <w:rPr>
          <w:color w:val="000000" w:themeColor="text1"/>
          <w:u w:color="CC3581"/>
          <w:lang w:val="es-ES"/>
        </w:rPr>
      </w:pPr>
    </w:p>
    <w:p w14:paraId="4DB61275" w14:textId="52DDB444" w:rsidR="00E638A4" w:rsidRPr="00D140EE" w:rsidRDefault="009665DC">
      <w:pPr>
        <w:pStyle w:val="TextA"/>
        <w:spacing w:line="312" w:lineRule="auto"/>
        <w:rPr>
          <w:color w:val="000000" w:themeColor="text1"/>
          <w:u w:color="CC3581"/>
          <w:lang w:val="es-ES"/>
        </w:rPr>
      </w:pPr>
      <w:r w:rsidRPr="00D140EE">
        <w:rPr>
          <w:color w:val="000000" w:themeColor="text1"/>
          <w:u w:color="CC3581"/>
          <w:lang w:val="es-ES"/>
        </w:rPr>
        <w:t xml:space="preserve">b) </w:t>
      </w:r>
      <w:r w:rsidRPr="00BE5D99">
        <w:rPr>
          <w:color w:val="000000" w:themeColor="text1"/>
          <w:u w:color="CC3581"/>
          <w:lang w:val="es-ES"/>
        </w:rPr>
        <w:t>Lee el siguiente texto y</w:t>
      </w:r>
    </w:p>
    <w:p w14:paraId="5CEEFBC7" w14:textId="7D281B67" w:rsidR="00E638A4" w:rsidRPr="00D140EE" w:rsidRDefault="009665DC">
      <w:pPr>
        <w:pStyle w:val="TextA"/>
        <w:numPr>
          <w:ilvl w:val="0"/>
          <w:numId w:val="5"/>
        </w:numPr>
        <w:spacing w:line="312" w:lineRule="auto"/>
        <w:rPr>
          <w:color w:val="000000" w:themeColor="text1"/>
          <w:u w:color="CC3581"/>
          <w:lang w:val="es-ES"/>
        </w:rPr>
      </w:pPr>
      <w:r w:rsidRPr="00D140EE">
        <w:rPr>
          <w:color w:val="000000" w:themeColor="text1"/>
          <w:u w:color="CC3581"/>
          <w:lang w:val="es-ES"/>
        </w:rPr>
        <w:t xml:space="preserve">resume en tus propias palabras la crítica que </w:t>
      </w:r>
      <w:r w:rsidR="006811E6" w:rsidRPr="00D140EE">
        <w:rPr>
          <w:color w:val="000000" w:themeColor="text1"/>
          <w:u w:color="CC3581"/>
          <w:lang w:val="es-ES"/>
        </w:rPr>
        <w:t>formula</w:t>
      </w:r>
    </w:p>
    <w:p w14:paraId="573DE300" w14:textId="77777777" w:rsidR="00E638A4" w:rsidRPr="00D140EE" w:rsidRDefault="009665DC">
      <w:pPr>
        <w:pStyle w:val="TextA"/>
        <w:spacing w:line="312" w:lineRule="auto"/>
        <w:rPr>
          <w:color w:val="000000" w:themeColor="text1"/>
          <w:u w:color="CC3581"/>
          <w:lang w:val="es-ES"/>
        </w:rPr>
      </w:pPr>
      <w:r w:rsidRPr="00D140EE">
        <w:rPr>
          <w:color w:val="000000" w:themeColor="text1"/>
          <w:u w:color="CC3581"/>
          <w:lang w:val="es-ES"/>
        </w:rPr>
        <w:t>- ¿Piensas que esta crítica es legítima?</w:t>
      </w:r>
    </w:p>
    <w:p w14:paraId="6CE7F8B4" w14:textId="08792771" w:rsidR="00E638A4" w:rsidRDefault="00E638A4">
      <w:pPr>
        <w:pStyle w:val="TextA"/>
        <w:spacing w:line="312" w:lineRule="auto"/>
        <w:rPr>
          <w:color w:val="CC3581"/>
          <w:u w:color="CC3581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5D99" w:rsidRPr="00C62C56" w14:paraId="06D18D7E" w14:textId="77777777" w:rsidTr="00BE5D99">
        <w:tc>
          <w:tcPr>
            <w:tcW w:w="9622" w:type="dxa"/>
          </w:tcPr>
          <w:p w14:paraId="681A813F" w14:textId="5B1C260E" w:rsidR="00BE5D99" w:rsidRDefault="00BE5D99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color w:val="CC3581"/>
                <w:u w:color="CC3581"/>
                <w:lang w:val="es-ES"/>
              </w:rPr>
            </w:pPr>
          </w:p>
          <w:p w14:paraId="5413A5DD" w14:textId="03C7A1F6" w:rsidR="00BE5D99" w:rsidRPr="009B7296" w:rsidRDefault="00BE5D99" w:rsidP="00BE5D99">
            <w:pPr>
              <w:spacing w:before="0"/>
              <w:rPr>
                <w:rFonts w:ascii="Times" w:eastAsia="Times" w:hAnsi="Times" w:cs="Times"/>
                <w:color w:val="7030A0"/>
                <w:lang w:val="es-ES"/>
              </w:rPr>
            </w:pPr>
            <w:r>
              <w:rPr>
                <w:rFonts w:ascii="Times" w:hAnsi="Times"/>
                <w:lang w:val="es-ES"/>
              </w:rPr>
              <w:t>Extracto d</w:t>
            </w:r>
            <w:r w:rsidRPr="00D140EE">
              <w:rPr>
                <w:rFonts w:ascii="Times" w:hAnsi="Times"/>
                <w:lang w:val="es-ES"/>
              </w:rPr>
              <w:t>e una reseña de la novela:</w:t>
            </w:r>
          </w:p>
          <w:p w14:paraId="52D18221" w14:textId="77777777" w:rsidR="00BE5D99" w:rsidRPr="00D140EE" w:rsidRDefault="00BE5D99" w:rsidP="00BE5D99">
            <w:pPr>
              <w:spacing w:before="0"/>
              <w:rPr>
                <w:rFonts w:ascii="Times" w:eastAsia="Times" w:hAnsi="Times" w:cs="Times"/>
                <w:lang w:val="es-ES"/>
              </w:rPr>
            </w:pPr>
          </w:p>
          <w:p w14:paraId="4A7A0D52" w14:textId="77777777" w:rsidR="00BE5D99" w:rsidRPr="00BE5D99" w:rsidRDefault="005773FA" w:rsidP="00BE5D99">
            <w:pPr>
              <w:spacing w:before="0"/>
              <w:rPr>
                <w:rStyle w:val="Ohne"/>
                <w:rFonts w:ascii="Times" w:eastAsia="Times" w:hAnsi="Times" w:cs="Times"/>
                <w:sz w:val="21"/>
                <w:szCs w:val="21"/>
                <w:lang w:val="es-ES_tradnl"/>
              </w:rPr>
            </w:pPr>
            <w:hyperlink r:id="rId7" w:history="1">
              <w:r w:rsidR="00BE5D99" w:rsidRPr="00BE5D99">
                <w:rPr>
                  <w:rStyle w:val="Hyperlink0"/>
                  <w:sz w:val="21"/>
                  <w:szCs w:val="21"/>
                </w:rPr>
                <w:t>https://historico.prodavinci.com/blogs/sobre-el-ruido-de-las-cosas-al-caer-por-alejandro-tarre/</w:t>
              </w:r>
            </w:hyperlink>
          </w:p>
          <w:p w14:paraId="61ECCA24" w14:textId="77777777" w:rsidR="00BE5D99" w:rsidRPr="00BE5D99" w:rsidRDefault="00BE5D99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color w:val="CC3581"/>
                <w:u w:color="CC3581"/>
                <w:lang w:val="es-ES_tradnl"/>
              </w:rPr>
            </w:pPr>
          </w:p>
          <w:p w14:paraId="738A31F0" w14:textId="77777777" w:rsidR="00BE5D99" w:rsidRDefault="00BE5D99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color w:val="CC3581"/>
                <w:u w:color="CC3581"/>
                <w:lang w:val="es-ES"/>
              </w:rPr>
            </w:pPr>
          </w:p>
          <w:p w14:paraId="2924E0D1" w14:textId="54664C4E" w:rsidR="00BE5D99" w:rsidRDefault="00BE5D99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color w:val="CC3581"/>
                <w:u w:color="CC3581"/>
                <w:lang w:val="es-ES"/>
              </w:rPr>
            </w:pPr>
          </w:p>
        </w:tc>
      </w:tr>
    </w:tbl>
    <w:p w14:paraId="2AEACEBA" w14:textId="0D0983A6" w:rsidR="00BE5D99" w:rsidRDefault="00BE5D99">
      <w:pPr>
        <w:pStyle w:val="TextA"/>
        <w:spacing w:line="312" w:lineRule="auto"/>
        <w:rPr>
          <w:color w:val="CC3581"/>
          <w:u w:color="CC3581"/>
          <w:lang w:val="es-ES"/>
        </w:rPr>
      </w:pPr>
    </w:p>
    <w:p w14:paraId="410C351F" w14:textId="77777777" w:rsidR="00BE5D99" w:rsidRPr="00D140EE" w:rsidRDefault="00BE5D99">
      <w:pPr>
        <w:pStyle w:val="TextA"/>
        <w:spacing w:line="312" w:lineRule="auto"/>
        <w:rPr>
          <w:color w:val="CC3581"/>
          <w:u w:color="CC3581"/>
          <w:lang w:val="es-ES"/>
        </w:rPr>
      </w:pPr>
    </w:p>
    <w:p w14:paraId="41DF1B61" w14:textId="3FE9426B" w:rsidR="00E638A4" w:rsidRDefault="00E638A4">
      <w:pPr>
        <w:spacing w:before="0"/>
        <w:rPr>
          <w:rStyle w:val="Ohne"/>
          <w:rFonts w:ascii="Times" w:eastAsia="Times" w:hAnsi="Times" w:cs="Times"/>
          <w:lang w:val="es-ES"/>
        </w:rPr>
      </w:pPr>
    </w:p>
    <w:p w14:paraId="72A5D896" w14:textId="77777777" w:rsidR="007C5FBE" w:rsidRPr="00D140EE" w:rsidRDefault="007C5FBE">
      <w:pPr>
        <w:spacing w:before="0"/>
        <w:rPr>
          <w:rStyle w:val="Ohne"/>
          <w:rFonts w:ascii="Times" w:eastAsia="Times" w:hAnsi="Times" w:cs="Times"/>
          <w:lang w:val="es-ES"/>
        </w:rPr>
      </w:pPr>
    </w:p>
    <w:p w14:paraId="70C17DEC" w14:textId="12DA01F1" w:rsidR="0073755D" w:rsidRPr="00D140EE" w:rsidRDefault="0073755D" w:rsidP="005A1392">
      <w:pPr>
        <w:spacing w:before="0" w:line="276" w:lineRule="auto"/>
        <w:rPr>
          <w:rStyle w:val="Ohne"/>
          <w:rFonts w:asciiTheme="minorHAnsi" w:hAnsiTheme="minorHAnsi"/>
          <w:b/>
          <w:sz w:val="22"/>
          <w:szCs w:val="22"/>
          <w:u w:val="single"/>
          <w:lang w:val="es-ES"/>
        </w:rPr>
      </w:pPr>
      <w:r w:rsidRPr="00D140EE">
        <w:rPr>
          <w:rStyle w:val="Ohne"/>
          <w:rFonts w:asciiTheme="minorHAnsi" w:hAnsiTheme="minorHAnsi"/>
          <w:b/>
          <w:sz w:val="22"/>
          <w:szCs w:val="22"/>
          <w:u w:val="single"/>
          <w:lang w:val="es-ES"/>
        </w:rPr>
        <w:t>Paso 5:</w:t>
      </w:r>
    </w:p>
    <w:p w14:paraId="272A3A9F" w14:textId="45D75415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b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b/>
          <w:sz w:val="22"/>
          <w:szCs w:val="22"/>
          <w:lang w:val="es-ES"/>
        </w:rPr>
        <w:t>Después de la lectura:</w:t>
      </w:r>
    </w:p>
    <w:p w14:paraId="1A17AC32" w14:textId="77777777" w:rsidR="00E638A4" w:rsidRPr="00D140EE" w:rsidRDefault="00E638A4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</w:p>
    <w:p w14:paraId="1935CA1E" w14:textId="77777777" w:rsidR="00E638A4" w:rsidRPr="005A1392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n-US"/>
        </w:rPr>
      </w:pPr>
      <w:proofErr w:type="spellStart"/>
      <w:r w:rsidRPr="005A1392">
        <w:rPr>
          <w:rStyle w:val="Ohne"/>
          <w:rFonts w:asciiTheme="minorHAnsi" w:hAnsiTheme="minorHAnsi"/>
          <w:sz w:val="22"/>
          <w:szCs w:val="22"/>
          <w:lang w:val="en-US"/>
        </w:rPr>
        <w:t>Opción</w:t>
      </w:r>
      <w:proofErr w:type="spellEnd"/>
      <w:r w:rsidRPr="005A1392">
        <w:rPr>
          <w:rStyle w:val="Ohne"/>
          <w:rFonts w:asciiTheme="minorHAnsi" w:hAnsiTheme="minorHAnsi"/>
          <w:sz w:val="22"/>
          <w:szCs w:val="22"/>
          <w:lang w:val="en-US"/>
        </w:rPr>
        <w:t xml:space="preserve"> a)</w:t>
      </w:r>
    </w:p>
    <w:p w14:paraId="3F978D1B" w14:textId="77777777" w:rsidR="00E638A4" w:rsidRPr="005A1392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b/>
          <w:sz w:val="22"/>
          <w:szCs w:val="22"/>
          <w:lang w:val="en-US"/>
        </w:rPr>
      </w:pPr>
      <w:r w:rsidRPr="005A1392">
        <w:rPr>
          <w:rStyle w:val="Ohne"/>
          <w:rFonts w:asciiTheme="minorHAnsi" w:hAnsiTheme="minorHAnsi"/>
          <w:b/>
          <w:sz w:val="22"/>
          <w:szCs w:val="22"/>
          <w:lang w:val="en-US"/>
        </w:rPr>
        <w:t xml:space="preserve">Una </w:t>
      </w:r>
      <w:proofErr w:type="spellStart"/>
      <w:r w:rsidRPr="005A1392">
        <w:rPr>
          <w:rStyle w:val="Ohne"/>
          <w:rFonts w:asciiTheme="minorHAnsi" w:hAnsiTheme="minorHAnsi"/>
          <w:b/>
          <w:sz w:val="22"/>
          <w:szCs w:val="22"/>
          <w:lang w:val="en-US"/>
        </w:rPr>
        <w:t>llamada</w:t>
      </w:r>
      <w:proofErr w:type="spellEnd"/>
      <w:r w:rsidRPr="005A1392">
        <w:rPr>
          <w:rStyle w:val="Ohne"/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5A1392">
        <w:rPr>
          <w:rStyle w:val="Ohne"/>
          <w:rFonts w:asciiTheme="minorHAnsi" w:hAnsiTheme="minorHAnsi"/>
          <w:b/>
          <w:sz w:val="22"/>
          <w:szCs w:val="22"/>
          <w:lang w:val="en-US"/>
        </w:rPr>
        <w:t>telefónica</w:t>
      </w:r>
      <w:proofErr w:type="spellEnd"/>
    </w:p>
    <w:p w14:paraId="340D2518" w14:textId="6FC387BB" w:rsidR="00E638A4" w:rsidRPr="008812A5" w:rsidRDefault="001B427A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>
        <w:rPr>
          <w:rStyle w:val="Ohne"/>
          <w:rFonts w:asciiTheme="minorHAnsi" w:hAnsiTheme="minorHAnsi"/>
          <w:sz w:val="22"/>
          <w:szCs w:val="22"/>
          <w:lang w:val="es-ES"/>
        </w:rPr>
        <w:t>Poco después de la visita de Mike Barbieri a Villa Elena (p. 264), u</w:t>
      </w:r>
      <w:r w:rsidR="009665DC" w:rsidRPr="008812A5">
        <w:rPr>
          <w:rStyle w:val="Ohne"/>
          <w:rFonts w:asciiTheme="minorHAnsi" w:hAnsiTheme="minorHAnsi"/>
          <w:sz w:val="22"/>
          <w:szCs w:val="22"/>
          <w:lang w:val="es-ES"/>
        </w:rPr>
        <w:t xml:space="preserve">na amiga de Bogotá llama a </w:t>
      </w:r>
      <w:proofErr w:type="spellStart"/>
      <w:r>
        <w:rPr>
          <w:rStyle w:val="Ohne"/>
          <w:rFonts w:asciiTheme="minorHAnsi" w:hAnsiTheme="minorHAnsi"/>
          <w:sz w:val="22"/>
          <w:szCs w:val="22"/>
          <w:lang w:val="es-ES"/>
        </w:rPr>
        <w:t>Elaine</w:t>
      </w:r>
      <w:proofErr w:type="spellEnd"/>
      <w:r w:rsidR="009665DC" w:rsidRPr="008812A5">
        <w:rPr>
          <w:rStyle w:val="Ohne"/>
          <w:rFonts w:asciiTheme="minorHAnsi" w:hAnsiTheme="minorHAnsi"/>
          <w:sz w:val="22"/>
          <w:szCs w:val="22"/>
          <w:lang w:val="es-ES"/>
        </w:rPr>
        <w:t xml:space="preserve"> para preguntarle cómo es su vida</w:t>
      </w:r>
      <w:r>
        <w:rPr>
          <w:rStyle w:val="Ohne"/>
          <w:rFonts w:asciiTheme="minorHAnsi" w:hAnsiTheme="minorHAnsi"/>
          <w:sz w:val="22"/>
          <w:szCs w:val="22"/>
          <w:lang w:val="es-ES"/>
        </w:rPr>
        <w:t xml:space="preserve"> actualmente</w:t>
      </w:r>
      <w:r w:rsidR="009665DC" w:rsidRPr="008812A5">
        <w:rPr>
          <w:rStyle w:val="Ohne"/>
          <w:rFonts w:asciiTheme="minorHAnsi" w:hAnsiTheme="minorHAnsi"/>
          <w:sz w:val="22"/>
          <w:szCs w:val="22"/>
          <w:lang w:val="es-ES"/>
        </w:rPr>
        <w:t>.</w:t>
      </w:r>
    </w:p>
    <w:p w14:paraId="7754CCDA" w14:textId="77777777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Preparad esa llamada en grupos de 3:</w:t>
      </w:r>
    </w:p>
    <w:p w14:paraId="0B43BDCF" w14:textId="77777777" w:rsidR="00E638A4" w:rsidRPr="008812A5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8812A5">
        <w:rPr>
          <w:rStyle w:val="Ohne"/>
          <w:rFonts w:asciiTheme="minorHAnsi" w:hAnsiTheme="minorHAnsi"/>
          <w:sz w:val="22"/>
          <w:szCs w:val="22"/>
          <w:lang w:val="es-ES"/>
        </w:rPr>
        <w:t>Persona A: la amiga que le hace preguntas a Elena</w:t>
      </w:r>
    </w:p>
    <w:p w14:paraId="40D5765B" w14:textId="71613A37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P</w:t>
      </w:r>
      <w:r w:rsidR="0073755D" w:rsidRPr="00D140EE">
        <w:rPr>
          <w:rStyle w:val="Ohne"/>
          <w:rFonts w:asciiTheme="minorHAnsi" w:hAnsiTheme="minorHAnsi"/>
          <w:sz w:val="22"/>
          <w:szCs w:val="22"/>
          <w:lang w:val="es-ES"/>
        </w:rPr>
        <w:t>er</w:t>
      </w: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sona B: lo que dice Elena a la amiga</w:t>
      </w:r>
    </w:p>
    <w:p w14:paraId="582A57D3" w14:textId="77777777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Persona C: los pensamientos de Elena (sus preocupaciones y sus temores; lo que no le cuenta a la amiga)</w:t>
      </w:r>
    </w:p>
    <w:p w14:paraId="3C931451" w14:textId="5F72EAE6" w:rsidR="00BE5D99" w:rsidRDefault="00BE5D99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</w:p>
    <w:p w14:paraId="7EFC6407" w14:textId="77777777" w:rsidR="007C5FBE" w:rsidRPr="00D140EE" w:rsidRDefault="007C5FBE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</w:p>
    <w:p w14:paraId="7A84C3F0" w14:textId="77777777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Opción b)</w:t>
      </w:r>
    </w:p>
    <w:p w14:paraId="525DD9C7" w14:textId="77777777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b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b/>
          <w:sz w:val="22"/>
          <w:szCs w:val="22"/>
          <w:lang w:val="es-ES"/>
        </w:rPr>
        <w:t>Una carta de Elena a Ricardo</w:t>
      </w:r>
    </w:p>
    <w:p w14:paraId="7578906A" w14:textId="77777777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Imagínate la siguiente situación:</w:t>
      </w:r>
    </w:p>
    <w:p w14:paraId="2D492CA4" w14:textId="4A7B0E81" w:rsidR="00E638A4" w:rsidRPr="00D140EE" w:rsidRDefault="009665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Como sabemos, en 19</w:t>
      </w:r>
      <w:r w:rsidR="0073755D" w:rsidRPr="00D140EE">
        <w:rPr>
          <w:rStyle w:val="Ohne"/>
          <w:rFonts w:asciiTheme="minorHAnsi" w:hAnsiTheme="minorHAnsi"/>
          <w:sz w:val="22"/>
          <w:szCs w:val="22"/>
          <w:lang w:val="es-ES"/>
        </w:rPr>
        <w:t>95</w:t>
      </w: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 xml:space="preserve"> Ricardo reanuda el contacto con Elena y le pide que vuelva a Colombia. Elena está indecisa y le escribe una carta a Ricardo en la que le explica sus pensamientos, sus esperanzas, pero también sus temores.</w:t>
      </w:r>
    </w:p>
    <w:p w14:paraId="383453AE" w14:textId="77777777" w:rsidR="00BE5D99" w:rsidRPr="0077088E" w:rsidRDefault="00BE5D99" w:rsidP="005A1392">
      <w:pPr>
        <w:spacing w:before="0" w:line="276" w:lineRule="auto"/>
        <w:rPr>
          <w:rStyle w:val="Ohne"/>
          <w:rFonts w:asciiTheme="minorHAnsi" w:eastAsia="Times" w:hAnsiTheme="minorHAnsi" w:cs="Times"/>
          <w:color w:val="FF0000"/>
          <w:sz w:val="22"/>
          <w:szCs w:val="22"/>
          <w:lang w:val="es-ES"/>
        </w:rPr>
      </w:pPr>
    </w:p>
    <w:p w14:paraId="6E45FA5E" w14:textId="77777777" w:rsidR="005A1392" w:rsidRPr="00D140EE" w:rsidRDefault="009665DC" w:rsidP="005A1392">
      <w:pPr>
        <w:spacing w:before="0" w:line="276" w:lineRule="auto"/>
        <w:rPr>
          <w:rStyle w:val="Ohne"/>
          <w:rFonts w:asciiTheme="minorHAnsi" w:hAnsiTheme="minorHAnsi"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sz w:val="22"/>
          <w:szCs w:val="22"/>
          <w:lang w:val="es-ES"/>
        </w:rPr>
        <w:t>Opción c)</w:t>
      </w:r>
    </w:p>
    <w:p w14:paraId="0DA2DCAA" w14:textId="77777777" w:rsidR="006C5CDC" w:rsidRPr="00D140EE" w:rsidRDefault="006C5CDC" w:rsidP="005A1392">
      <w:pPr>
        <w:spacing w:before="0" w:line="276" w:lineRule="auto"/>
        <w:rPr>
          <w:rStyle w:val="Ohne"/>
          <w:rFonts w:asciiTheme="minorHAnsi" w:hAnsiTheme="minorHAnsi"/>
          <w:b/>
          <w:sz w:val="22"/>
          <w:szCs w:val="22"/>
          <w:lang w:val="es-ES"/>
        </w:rPr>
      </w:pPr>
      <w:r w:rsidRPr="00D140EE">
        <w:rPr>
          <w:rStyle w:val="Ohne"/>
          <w:rFonts w:asciiTheme="minorHAnsi" w:hAnsiTheme="minorHAnsi"/>
          <w:b/>
          <w:sz w:val="22"/>
          <w:szCs w:val="22"/>
          <w:lang w:val="es-ES"/>
        </w:rPr>
        <w:t>Una conversación entre dos voluntarios</w:t>
      </w:r>
    </w:p>
    <w:p w14:paraId="3BF82A9E" w14:textId="653BA0E8" w:rsidR="00E638A4" w:rsidRDefault="009665DC" w:rsidP="005A1392">
      <w:pPr>
        <w:spacing w:before="0" w:line="276" w:lineRule="auto"/>
        <w:rPr>
          <w:rStyle w:val="Ohne"/>
          <w:rFonts w:asciiTheme="minorHAnsi" w:hAnsiTheme="minorHAnsi"/>
          <w:sz w:val="22"/>
          <w:szCs w:val="22"/>
          <w:u w:color="CC3581"/>
          <w:lang w:val="es-ES"/>
        </w:rPr>
      </w:pPr>
      <w:r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Uno de los voluntarios del 2010 trabaja </w:t>
      </w:r>
      <w:r w:rsidR="006C5CDC"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en un proyecto </w:t>
      </w:r>
      <w:r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con chicos que se </w:t>
      </w:r>
      <w:r w:rsidR="006C5CDC"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están </w:t>
      </w:r>
      <w:r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>recuperan</w:t>
      </w:r>
      <w:r w:rsidR="006C5CDC"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>do</w:t>
      </w:r>
      <w:r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 de su adicción a la droga. Habla con un “veterano“, un miembro de los Cuerpos </w:t>
      </w:r>
      <w:r w:rsidRPr="00402C8B">
        <w:rPr>
          <w:rStyle w:val="Ohne"/>
          <w:rFonts w:asciiTheme="minorHAnsi" w:hAnsiTheme="minorHAnsi"/>
          <w:color w:val="000000" w:themeColor="text1"/>
          <w:sz w:val="22"/>
          <w:szCs w:val="22"/>
          <w:u w:color="CC3581"/>
          <w:lang w:val="es-ES"/>
        </w:rPr>
        <w:t xml:space="preserve">de </w:t>
      </w:r>
      <w:r w:rsidR="00402C8B" w:rsidRPr="00402C8B">
        <w:rPr>
          <w:rStyle w:val="Ohne"/>
          <w:rFonts w:asciiTheme="minorHAnsi" w:hAnsiTheme="minorHAnsi"/>
          <w:color w:val="000000" w:themeColor="text1"/>
          <w:sz w:val="22"/>
          <w:szCs w:val="22"/>
          <w:u w:color="CC3581"/>
          <w:lang w:val="es-ES"/>
        </w:rPr>
        <w:t>P</w:t>
      </w:r>
      <w:r w:rsidRPr="00402C8B">
        <w:rPr>
          <w:rStyle w:val="Ohne"/>
          <w:rFonts w:asciiTheme="minorHAnsi" w:hAnsiTheme="minorHAnsi"/>
          <w:color w:val="000000" w:themeColor="text1"/>
          <w:sz w:val="22"/>
          <w:szCs w:val="22"/>
          <w:u w:color="CC3581"/>
          <w:lang w:val="es-ES"/>
        </w:rPr>
        <w:t>az</w:t>
      </w:r>
      <w:r w:rsidR="00753D86" w:rsidRPr="00402C8B">
        <w:rPr>
          <w:rStyle w:val="Ohne"/>
          <w:rFonts w:asciiTheme="minorHAnsi" w:hAnsiTheme="minorHAnsi"/>
          <w:color w:val="000000" w:themeColor="text1"/>
          <w:sz w:val="22"/>
          <w:szCs w:val="22"/>
          <w:u w:color="CC3581"/>
          <w:lang w:val="es-ES"/>
        </w:rPr>
        <w:t xml:space="preserve"> </w:t>
      </w:r>
      <w:r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que </w:t>
      </w:r>
      <w:r w:rsidR="00402C8B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estuvo </w:t>
      </w:r>
      <w:r w:rsidRPr="008812A5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 xml:space="preserve">en Colombia durante los años 80. </w:t>
      </w:r>
      <w:r w:rsidR="006C5CDC" w:rsidRPr="00005BC1">
        <w:rPr>
          <w:rStyle w:val="Ohne"/>
          <w:rFonts w:asciiTheme="minorHAnsi" w:hAnsiTheme="minorHAnsi"/>
          <w:sz w:val="22"/>
          <w:szCs w:val="22"/>
          <w:u w:color="CC3581"/>
          <w:lang w:val="es-ES"/>
        </w:rPr>
        <w:t>Representa esta conversación.</w:t>
      </w:r>
    </w:p>
    <w:p w14:paraId="3A87C677" w14:textId="77777777" w:rsidR="006C5CDC" w:rsidRPr="00005BC1" w:rsidRDefault="006C5CDC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</w:p>
    <w:p w14:paraId="498586E0" w14:textId="77777777" w:rsidR="00BE5D99" w:rsidRPr="00005BC1" w:rsidRDefault="00BE5D99" w:rsidP="005A1392">
      <w:pPr>
        <w:spacing w:before="0" w:line="276" w:lineRule="auto"/>
        <w:rPr>
          <w:rStyle w:val="Ohne"/>
          <w:rFonts w:asciiTheme="minorHAnsi" w:eastAsia="Times" w:hAnsiTheme="minorHAnsi" w:cs="Times"/>
          <w:sz w:val="22"/>
          <w:szCs w:val="22"/>
          <w:lang w:val="es-ES"/>
        </w:rPr>
      </w:pPr>
    </w:p>
    <w:p w14:paraId="6F5948D0" w14:textId="77777777" w:rsidR="006C5CDC" w:rsidRPr="00C62C56" w:rsidRDefault="006C5CDC" w:rsidP="005A1392">
      <w:p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>Je nach Auswahl können unterschiedliche Möglichkeiten der Vorbereitung benutzt werden:</w:t>
      </w:r>
    </w:p>
    <w:p w14:paraId="4F4B3A4A" w14:textId="77777777" w:rsidR="006C5CDC" w:rsidRPr="00C62C56" w:rsidRDefault="006C5CDC" w:rsidP="006C5CDC">
      <w:pPr>
        <w:pStyle w:val="Listenabsatz"/>
        <w:numPr>
          <w:ilvl w:val="0"/>
          <w:numId w:val="5"/>
        </w:num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>Klausurbogentechnik</w:t>
      </w:r>
    </w:p>
    <w:p w14:paraId="140803EC" w14:textId="77777777" w:rsidR="006C5CDC" w:rsidRPr="00C62C56" w:rsidRDefault="006C5CDC" w:rsidP="006C5CDC">
      <w:pPr>
        <w:pStyle w:val="Listenabsatz"/>
        <w:numPr>
          <w:ilvl w:val="0"/>
          <w:numId w:val="5"/>
        </w:num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 xml:space="preserve">Notizen, </w:t>
      </w:r>
      <w:proofErr w:type="spellStart"/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>fichas</w:t>
      </w:r>
      <w:proofErr w:type="spellEnd"/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 xml:space="preserve"> …</w:t>
      </w:r>
    </w:p>
    <w:p w14:paraId="128B42D0" w14:textId="77777777" w:rsidR="006C5CDC" w:rsidRPr="00C62C56" w:rsidRDefault="006C5CDC" w:rsidP="006C5CDC">
      <w:pPr>
        <w:pStyle w:val="Listenabsatz"/>
        <w:numPr>
          <w:ilvl w:val="0"/>
          <w:numId w:val="5"/>
        </w:num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>Arbeit in Form e. Gruppenpuzzles</w:t>
      </w:r>
    </w:p>
    <w:p w14:paraId="038EE362" w14:textId="77777777" w:rsidR="006C5CDC" w:rsidRPr="00C62C56" w:rsidRDefault="006C5CDC" w:rsidP="006C5CDC">
      <w:pPr>
        <w:pStyle w:val="Listenabsatz"/>
        <w:numPr>
          <w:ilvl w:val="0"/>
          <w:numId w:val="5"/>
        </w:num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>L kann entsprechende Redemittel zur Verfügung stellen</w:t>
      </w:r>
    </w:p>
    <w:p w14:paraId="1BB5D476" w14:textId="5F530F52" w:rsidR="006C5CDC" w:rsidRPr="00C62C56" w:rsidRDefault="006C5CDC" w:rsidP="006C5CDC">
      <w:pPr>
        <w:pStyle w:val="Listenabsatz"/>
        <w:numPr>
          <w:ilvl w:val="0"/>
          <w:numId w:val="5"/>
        </w:num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>L kann die Verwendung bestimmter grammatischer Strukturen lenken</w:t>
      </w:r>
    </w:p>
    <w:p w14:paraId="107FAA6A" w14:textId="1DA7EE19" w:rsidR="0073755D" w:rsidRPr="00C62C56" w:rsidRDefault="0073755D" w:rsidP="006C5CDC">
      <w:pPr>
        <w:pStyle w:val="Listenabsatz"/>
        <w:numPr>
          <w:ilvl w:val="0"/>
          <w:numId w:val="5"/>
        </w:numPr>
        <w:spacing w:before="0" w:line="276" w:lineRule="auto"/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</w:pPr>
      <w:r w:rsidRPr="00C62C56">
        <w:rPr>
          <w:rStyle w:val="Ohne"/>
          <w:rFonts w:asciiTheme="minorHAnsi" w:eastAsia="Times" w:hAnsiTheme="minorHAnsi" w:cs="Times"/>
          <w:i/>
          <w:iCs/>
          <w:color w:val="000000" w:themeColor="text1"/>
          <w:sz w:val="20"/>
          <w:szCs w:val="20"/>
        </w:rPr>
        <w:t xml:space="preserve">L kann stichwortartig Inhalte vorgeben </w:t>
      </w:r>
    </w:p>
    <w:p w14:paraId="29A46CA3" w14:textId="77777777" w:rsidR="006C5CDC" w:rsidRPr="00C62C56" w:rsidRDefault="006C5CDC" w:rsidP="005A1392">
      <w:pPr>
        <w:spacing w:before="0" w:line="276" w:lineRule="auto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</w:p>
    <w:p w14:paraId="23E884C7" w14:textId="77777777" w:rsidR="006C5CDC" w:rsidRPr="00C62C56" w:rsidRDefault="006C5CDC" w:rsidP="005A1392">
      <w:pPr>
        <w:spacing w:before="0" w:line="276" w:lineRule="auto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C62C56">
        <w:rPr>
          <w:rFonts w:asciiTheme="minorHAnsi" w:hAnsiTheme="minorHAnsi"/>
          <w:i/>
          <w:iCs/>
          <w:color w:val="000000" w:themeColor="text1"/>
          <w:sz w:val="20"/>
          <w:szCs w:val="20"/>
        </w:rPr>
        <w:t>Präsentation und Feedback zu den S-Produkten</w:t>
      </w:r>
    </w:p>
    <w:p w14:paraId="2A3A9EC9" w14:textId="0A297F63" w:rsidR="006C5CDC" w:rsidRPr="00C62C56" w:rsidRDefault="006C5CDC" w:rsidP="005A1392">
      <w:pPr>
        <w:spacing w:before="0" w:line="276" w:lineRule="auto"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C62C56">
        <w:rPr>
          <w:rFonts w:asciiTheme="minorHAnsi" w:hAnsiTheme="minorHAnsi"/>
          <w:i/>
          <w:iCs/>
          <w:color w:val="000000" w:themeColor="text1"/>
          <w:sz w:val="20"/>
          <w:szCs w:val="20"/>
        </w:rPr>
        <w:t>Ggf. mithilfe von Evaluationsbögen etc.</w:t>
      </w:r>
    </w:p>
    <w:p w14:paraId="7508B26F" w14:textId="69B23260" w:rsidR="00AE39A6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744375FF" w14:textId="5B12B1C5" w:rsidR="00AE39A6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1207F149" w14:textId="28FF34D1" w:rsidR="00AE39A6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6199FA69" w14:textId="7390F9E2" w:rsidR="00AE39A6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477DEB52" w14:textId="52BC484A" w:rsidR="00AE39A6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37C5B1A2" w14:textId="363C57E3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4404769B" w14:textId="7A46FBA9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10317D0E" w14:textId="559742E6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26EE4FF7" w14:textId="1F7E8B7A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54B98B81" w14:textId="6D29B8F0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74A8D0A9" w14:textId="0B59DECE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356C72BE" w14:textId="1C7AB077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29D08153" w14:textId="3EFE1A8E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354D856A" w14:textId="7A040673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07786CE8" w14:textId="31F6AEF6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7EEE4E84" w14:textId="609B45A9" w:rsidR="00AE39A6" w:rsidRPr="006F11AD" w:rsidRDefault="00AE39A6" w:rsidP="005A1392">
      <w:pPr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</w:p>
    <w:sectPr w:rsidR="00AE39A6" w:rsidRPr="006F11AD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4BD7" w14:textId="77777777" w:rsidR="005773FA" w:rsidRDefault="005773FA">
      <w:pPr>
        <w:spacing w:before="0"/>
      </w:pPr>
      <w:r>
        <w:separator/>
      </w:r>
    </w:p>
  </w:endnote>
  <w:endnote w:type="continuationSeparator" w:id="0">
    <w:p w14:paraId="3CC099E0" w14:textId="77777777" w:rsidR="005773FA" w:rsidRDefault="005773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56A8" w14:textId="77777777" w:rsidR="005773FA" w:rsidRDefault="005773FA">
      <w:pPr>
        <w:spacing w:before="0"/>
      </w:pPr>
      <w:r>
        <w:separator/>
      </w:r>
    </w:p>
  </w:footnote>
  <w:footnote w:type="continuationSeparator" w:id="0">
    <w:p w14:paraId="12B36DFD" w14:textId="77777777" w:rsidR="005773FA" w:rsidRDefault="005773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2A86" w14:textId="2C301ADE" w:rsidR="0002307F" w:rsidRPr="00C96882" w:rsidRDefault="0002307F" w:rsidP="0002307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Rcc_trasfondo_M02_drogas</w:t>
    </w:r>
  </w:p>
  <w:p w14:paraId="235454B9" w14:textId="77777777" w:rsidR="00E638A4" w:rsidRDefault="00E638A4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6051"/>
    <w:multiLevelType w:val="hybridMultilevel"/>
    <w:tmpl w:val="06E492B4"/>
    <w:lvl w:ilvl="0" w:tplc="4568312E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43B2"/>
    <w:multiLevelType w:val="hybridMultilevel"/>
    <w:tmpl w:val="EAEE414A"/>
    <w:numStyleLink w:val="Punkte"/>
  </w:abstractNum>
  <w:abstractNum w:abstractNumId="2" w15:restartNumberingAfterBreak="0">
    <w:nsid w:val="236D5311"/>
    <w:multiLevelType w:val="hybridMultilevel"/>
    <w:tmpl w:val="637C1C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3BDE"/>
    <w:multiLevelType w:val="hybridMultilevel"/>
    <w:tmpl w:val="BBA079F8"/>
    <w:numStyleLink w:val="Strich"/>
  </w:abstractNum>
  <w:abstractNum w:abstractNumId="4" w15:restartNumberingAfterBreak="0">
    <w:nsid w:val="568C0E65"/>
    <w:multiLevelType w:val="hybridMultilevel"/>
    <w:tmpl w:val="BBA079F8"/>
    <w:styleLink w:val="Strich"/>
    <w:lvl w:ilvl="0" w:tplc="8B526546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EF9B2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83838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45A62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C43E8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E0A9E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7CC0C8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07AF2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A1920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6F2977"/>
    <w:multiLevelType w:val="hybridMultilevel"/>
    <w:tmpl w:val="EAEE414A"/>
    <w:styleLink w:val="Punkte"/>
    <w:lvl w:ilvl="0" w:tplc="24042F70">
      <w:start w:val="1"/>
      <w:numFmt w:val="bullet"/>
      <w:lvlText w:val="•"/>
      <w:lvlJc w:val="left"/>
      <w:pPr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4067C">
      <w:start w:val="1"/>
      <w:numFmt w:val="bullet"/>
      <w:lvlText w:val="•"/>
      <w:lvlJc w:val="left"/>
      <w:pPr>
        <w:ind w:left="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D61C">
      <w:start w:val="1"/>
      <w:numFmt w:val="bullet"/>
      <w:lvlText w:val="•"/>
      <w:lvlJc w:val="left"/>
      <w:pPr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9C553A">
      <w:start w:val="1"/>
      <w:numFmt w:val="bullet"/>
      <w:lvlText w:val="•"/>
      <w:lvlJc w:val="left"/>
      <w:pPr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23A88">
      <w:start w:val="1"/>
      <w:numFmt w:val="bullet"/>
      <w:lvlText w:val="•"/>
      <w:lvlJc w:val="left"/>
      <w:pPr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624E2">
      <w:start w:val="1"/>
      <w:numFmt w:val="bullet"/>
      <w:lvlText w:val="•"/>
      <w:lvlJc w:val="left"/>
      <w:pPr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EB2E0">
      <w:start w:val="1"/>
      <w:numFmt w:val="bullet"/>
      <w:lvlText w:val="•"/>
      <w:lvlJc w:val="left"/>
      <w:pPr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29D4C">
      <w:start w:val="1"/>
      <w:numFmt w:val="bullet"/>
      <w:lvlText w:val="•"/>
      <w:lvlJc w:val="left"/>
      <w:pPr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48478">
      <w:start w:val="1"/>
      <w:numFmt w:val="bullet"/>
      <w:lvlText w:val="•"/>
      <w:lvlJc w:val="left"/>
      <w:pPr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lvl w:ilvl="0" w:tplc="A134F090">
        <w:start w:val="1"/>
        <w:numFmt w:val="bullet"/>
        <w:lvlText w:val="-"/>
        <w:lvlJc w:val="left"/>
        <w:pPr>
          <w:ind w:left="220" w:hanging="22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0FFB2">
        <w:start w:val="1"/>
        <w:numFmt w:val="bullet"/>
        <w:lvlText w:val="-"/>
        <w:lvlJc w:val="left"/>
        <w:pPr>
          <w:ind w:left="44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74B166">
        <w:start w:val="1"/>
        <w:numFmt w:val="bullet"/>
        <w:lvlText w:val="-"/>
        <w:lvlJc w:val="left"/>
        <w:pPr>
          <w:ind w:left="68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8487A">
        <w:start w:val="1"/>
        <w:numFmt w:val="bullet"/>
        <w:lvlText w:val="-"/>
        <w:lvlJc w:val="left"/>
        <w:pPr>
          <w:ind w:left="92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6ED40C">
        <w:start w:val="1"/>
        <w:numFmt w:val="bullet"/>
        <w:lvlText w:val="-"/>
        <w:lvlJc w:val="left"/>
        <w:pPr>
          <w:ind w:left="116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889726">
        <w:start w:val="1"/>
        <w:numFmt w:val="bullet"/>
        <w:lvlText w:val="-"/>
        <w:lvlJc w:val="left"/>
        <w:pPr>
          <w:ind w:left="140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4AFB6">
        <w:start w:val="1"/>
        <w:numFmt w:val="bullet"/>
        <w:lvlText w:val="-"/>
        <w:lvlJc w:val="left"/>
        <w:pPr>
          <w:ind w:left="164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687B04">
        <w:start w:val="1"/>
        <w:numFmt w:val="bullet"/>
        <w:lvlText w:val="-"/>
        <w:lvlJc w:val="left"/>
        <w:pPr>
          <w:ind w:left="188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B88C80">
        <w:start w:val="1"/>
        <w:numFmt w:val="bullet"/>
        <w:lvlText w:val="-"/>
        <w:lvlJc w:val="left"/>
        <w:pPr>
          <w:ind w:left="2120" w:hanging="2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A4"/>
    <w:rsid w:val="00005BC1"/>
    <w:rsid w:val="00022A3E"/>
    <w:rsid w:val="0002307F"/>
    <w:rsid w:val="00162E7B"/>
    <w:rsid w:val="001B427A"/>
    <w:rsid w:val="001B5DDD"/>
    <w:rsid w:val="00206473"/>
    <w:rsid w:val="002B3697"/>
    <w:rsid w:val="00306050"/>
    <w:rsid w:val="00402C8B"/>
    <w:rsid w:val="00555F6A"/>
    <w:rsid w:val="005773FA"/>
    <w:rsid w:val="005A1392"/>
    <w:rsid w:val="005D333C"/>
    <w:rsid w:val="005E1CEE"/>
    <w:rsid w:val="00621676"/>
    <w:rsid w:val="00630DC2"/>
    <w:rsid w:val="006811E6"/>
    <w:rsid w:val="006C5CDC"/>
    <w:rsid w:val="006C7684"/>
    <w:rsid w:val="006E41F4"/>
    <w:rsid w:val="006F11AD"/>
    <w:rsid w:val="00717C66"/>
    <w:rsid w:val="0073755D"/>
    <w:rsid w:val="00753D86"/>
    <w:rsid w:val="0077088E"/>
    <w:rsid w:val="007C5FBE"/>
    <w:rsid w:val="0084055F"/>
    <w:rsid w:val="008812A5"/>
    <w:rsid w:val="008D7DD2"/>
    <w:rsid w:val="009665DC"/>
    <w:rsid w:val="0098706F"/>
    <w:rsid w:val="009B7296"/>
    <w:rsid w:val="00A707BF"/>
    <w:rsid w:val="00AE39A6"/>
    <w:rsid w:val="00B2283B"/>
    <w:rsid w:val="00B2414C"/>
    <w:rsid w:val="00B76435"/>
    <w:rsid w:val="00BE5D99"/>
    <w:rsid w:val="00C62C56"/>
    <w:rsid w:val="00C96882"/>
    <w:rsid w:val="00D01686"/>
    <w:rsid w:val="00D140EE"/>
    <w:rsid w:val="00E638A4"/>
    <w:rsid w:val="00EC3C0B"/>
    <w:rsid w:val="00F34FFC"/>
    <w:rsid w:val="00F532D1"/>
    <w:rsid w:val="00F96616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C73"/>
  <w15:docId w15:val="{9B5371FE-293D-434F-90F0-05CA462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2">
    <w:name w:val="heading 2"/>
    <w:next w:val="TextA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e">
    <w:name w:val="Punkte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" w:eastAsia="Times" w:hAnsi="Times" w:cs="Times"/>
      <w:outline w:val="0"/>
      <w:color w:val="0000FF"/>
      <w:u w:val="single" w:color="0000FF"/>
      <w:lang w:val="es-ES_tradnl"/>
    </w:rPr>
  </w:style>
  <w:style w:type="paragraph" w:styleId="Listenabsatz">
    <w:name w:val="List Paragraph"/>
    <w:basedOn w:val="Standard"/>
    <w:uiPriority w:val="34"/>
    <w:qFormat/>
    <w:rsid w:val="006C5C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E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FB3AB5"/>
    <w:rPr>
      <w:rFonts w:ascii="Courier New" w:eastAsia="Times New Roman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9688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882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C9688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C96882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storico.prodavinci.com/blogs/sobre-el-ruido-de-las-cosas-al-caer-por-alejandro-tar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Cornelia Korb-Devic</cp:lastModifiedBy>
  <cp:revision>9</cp:revision>
  <dcterms:created xsi:type="dcterms:W3CDTF">2021-06-22T15:59:00Z</dcterms:created>
  <dcterms:modified xsi:type="dcterms:W3CDTF">2021-11-16T15:51:00Z</dcterms:modified>
</cp:coreProperties>
</file>