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2F9" w14:textId="77777777" w:rsidR="002C4698" w:rsidRDefault="00E17498" w:rsidP="00A62495">
      <w:pPr>
        <w:pStyle w:val="berschrift2"/>
        <w:jc w:val="center"/>
        <w:rPr>
          <w:rFonts w:ascii="Tahoma" w:hAnsi="Tahoma" w:cs="Tahoma"/>
          <w:sz w:val="28"/>
          <w:lang w:val="es-ES"/>
        </w:rPr>
      </w:pPr>
      <w:r w:rsidRPr="00A62495">
        <w:rPr>
          <w:rFonts w:ascii="Tahoma" w:hAnsi="Tahoma" w:cs="Tahoma"/>
          <w:sz w:val="28"/>
          <w:lang w:val="es-ES"/>
        </w:rPr>
        <w:t xml:space="preserve">David Bisbal, </w:t>
      </w:r>
      <w:r w:rsidR="002C4698" w:rsidRPr="00A62495">
        <w:rPr>
          <w:rFonts w:ascii="Tahoma" w:hAnsi="Tahoma" w:cs="Tahoma"/>
          <w:i/>
          <w:sz w:val="28"/>
          <w:lang w:val="es-ES"/>
        </w:rPr>
        <w:t>Al Andalus</w:t>
      </w:r>
      <w:r w:rsidRPr="00A62495">
        <w:rPr>
          <w:rFonts w:ascii="Tahoma" w:hAnsi="Tahoma" w:cs="Tahoma"/>
          <w:i/>
          <w:sz w:val="28"/>
          <w:lang w:val="es-ES"/>
        </w:rPr>
        <w:t xml:space="preserve">  </w:t>
      </w:r>
      <w:r w:rsidRPr="00A62495">
        <w:rPr>
          <w:rFonts w:ascii="Tahoma" w:hAnsi="Tahoma" w:cs="Tahoma"/>
          <w:sz w:val="28"/>
          <w:lang w:val="es-ES"/>
        </w:rPr>
        <w:t>(2009)</w:t>
      </w:r>
    </w:p>
    <w:p w14:paraId="1FDEFF98" w14:textId="77777777" w:rsidR="00626190" w:rsidRPr="005B36EF" w:rsidRDefault="00626190" w:rsidP="00C51BE1">
      <w:pPr>
        <w:rPr>
          <w:rStyle w:val="Hyperlink"/>
          <w:lang w:val="es-ES"/>
        </w:rPr>
      </w:pPr>
    </w:p>
    <w:p w14:paraId="431DBC78" w14:textId="6BB96324" w:rsidR="007B62F5" w:rsidRPr="00C3664C" w:rsidRDefault="006B072D" w:rsidP="00C51BE1">
      <w:pPr>
        <w:rPr>
          <w:rStyle w:val="Hyperlink"/>
          <w:rFonts w:ascii="Arial" w:hAnsi="Arial" w:cs="Arial"/>
          <w:sz w:val="20"/>
          <w:lang w:val="es-ES"/>
        </w:rPr>
      </w:pPr>
      <w:hyperlink r:id="rId7" w:history="1">
        <w:r w:rsidR="007B62F5" w:rsidRPr="00C3664C">
          <w:rPr>
            <w:rStyle w:val="Hyperlink"/>
            <w:rFonts w:ascii="Arial" w:hAnsi="Arial" w:cs="Arial"/>
            <w:sz w:val="20"/>
            <w:lang w:val="es-ES"/>
          </w:rPr>
          <w:t>https://www.letras.com/david-bisbal/1572940/</w:t>
        </w:r>
      </w:hyperlink>
    </w:p>
    <w:p w14:paraId="3BD54267" w14:textId="77777777" w:rsidR="00C51BE1" w:rsidRPr="005B36EF" w:rsidRDefault="00C51BE1" w:rsidP="00C51BE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Cs w:val="24"/>
          <w:u w:val="single"/>
          <w:lang w:val="es-ES" w:eastAsia="de-DE"/>
        </w:rPr>
      </w:pPr>
      <w:r w:rsidRPr="005B36EF">
        <w:rPr>
          <w:rFonts w:ascii="Tahoma" w:eastAsia="Times New Roman" w:hAnsi="Tahoma" w:cs="Tahoma"/>
          <w:b/>
          <w:szCs w:val="24"/>
          <w:u w:val="single"/>
          <w:lang w:val="es-ES" w:eastAsia="de-DE"/>
        </w:rPr>
        <w:t>vocabulario</w:t>
      </w:r>
    </w:p>
    <w:p w14:paraId="7F6138D7" w14:textId="0CABFC98" w:rsidR="00C51BE1" w:rsidRDefault="00C51BE1" w:rsidP="00C51BE1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val="es-ES" w:eastAsia="de-DE"/>
        </w:rPr>
      </w:pPr>
      <w:r w:rsidRPr="00492358">
        <w:rPr>
          <w:rFonts w:ascii="Tahoma" w:eastAsia="Times New Roman" w:hAnsi="Tahoma" w:cs="Tahoma"/>
          <w:szCs w:val="24"/>
          <w:lang w:val="es-ES" w:eastAsia="de-DE"/>
        </w:rPr>
        <w:t xml:space="preserve">moro   árabe   -   la reina   die Königin   -   el embrujo   der Zauber   -   el alma   die Seele  </w:t>
      </w:r>
      <w:r>
        <w:rPr>
          <w:rFonts w:ascii="Tahoma" w:eastAsia="Times New Roman" w:hAnsi="Tahoma" w:cs="Tahoma"/>
          <w:szCs w:val="24"/>
          <w:lang w:val="es-ES" w:eastAsia="de-DE"/>
        </w:rPr>
        <w:t xml:space="preserve"> </w:t>
      </w:r>
      <w:r w:rsidRPr="00492358">
        <w:rPr>
          <w:rFonts w:ascii="Tahoma" w:eastAsia="Times New Roman" w:hAnsi="Tahoma" w:cs="Tahoma"/>
          <w:szCs w:val="24"/>
          <w:lang w:val="es-ES" w:eastAsia="de-DE"/>
        </w:rPr>
        <w:t>-   hechizado/a   verzaubert   -</w:t>
      </w:r>
      <w:r>
        <w:rPr>
          <w:rFonts w:ascii="Tahoma" w:eastAsia="Times New Roman" w:hAnsi="Tahoma" w:cs="Tahoma"/>
          <w:szCs w:val="24"/>
          <w:lang w:val="es-ES" w:eastAsia="de-DE"/>
        </w:rPr>
        <w:t xml:space="preserve">   el/la ciego/a   persona que no puede ver   -   la ría   fjordähnliche Flussmündung   -   </w:t>
      </w:r>
      <w:r w:rsidR="00A82E71">
        <w:rPr>
          <w:rFonts w:ascii="Tahoma" w:eastAsia="Times New Roman" w:hAnsi="Tahoma" w:cs="Tahoma"/>
          <w:szCs w:val="24"/>
          <w:lang w:val="es-ES" w:eastAsia="de-DE"/>
        </w:rPr>
        <w:t>c</w:t>
      </w:r>
      <w:r>
        <w:rPr>
          <w:rFonts w:ascii="Tahoma" w:eastAsia="Times New Roman" w:hAnsi="Tahoma" w:cs="Tahoma"/>
          <w:szCs w:val="24"/>
          <w:lang w:val="es-ES" w:eastAsia="de-DE"/>
        </w:rPr>
        <w:t>amino a   auf dem Weg nach   -   confundir   -   verwechseln   -   volver loco/a a alguien   -   jmd. verrückt machen</w:t>
      </w:r>
    </w:p>
    <w:p w14:paraId="59B625CE" w14:textId="77777777" w:rsidR="00C51BE1" w:rsidRPr="00A62495" w:rsidRDefault="00C51BE1" w:rsidP="007B62F5">
      <w:pPr>
        <w:rPr>
          <w:rFonts w:ascii="Tahoma" w:hAnsi="Tahoma" w:cs="Tahoma"/>
          <w:sz w:val="20"/>
          <w:szCs w:val="24"/>
          <w:lang w:val="es-ES"/>
        </w:rPr>
        <w:sectPr w:rsidR="00C51BE1" w:rsidRPr="00A62495" w:rsidSect="00B90595">
          <w:headerReference w:type="default" r:id="rId8"/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BFAB745" w14:textId="42DC2FAD" w:rsidR="00D97367" w:rsidRDefault="00D97367" w:rsidP="00C51BE1">
      <w:pPr>
        <w:rPr>
          <w:sz w:val="24"/>
          <w:szCs w:val="24"/>
          <w:lang w:val="es-ES"/>
        </w:rPr>
        <w:sectPr w:rsidR="00D97367" w:rsidSect="00D97367">
          <w:type w:val="continuous"/>
          <w:pgSz w:w="11906" w:h="16838"/>
          <w:pgMar w:top="1134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3C55B306" w14:textId="77777777" w:rsidR="007064F1" w:rsidRDefault="007064F1" w:rsidP="00C3664C">
      <w:pPr>
        <w:jc w:val="right"/>
        <w:rPr>
          <w:sz w:val="24"/>
          <w:szCs w:val="24"/>
          <w:lang w:val="es-ES"/>
        </w:rPr>
      </w:pPr>
    </w:p>
    <w:p w14:paraId="3EC1C8AB" w14:textId="77777777" w:rsidR="007D283E" w:rsidRPr="00C3664C" w:rsidRDefault="006B072D" w:rsidP="00C3664C">
      <w:pPr>
        <w:ind w:left="2832" w:firstLine="708"/>
        <w:jc w:val="right"/>
        <w:rPr>
          <w:rFonts w:ascii="Arial" w:hAnsi="Arial" w:cs="Arial"/>
          <w:sz w:val="20"/>
          <w:lang w:val="es-ES"/>
        </w:rPr>
      </w:pPr>
      <w:hyperlink r:id="rId9" w:history="1">
        <w:r w:rsidR="007D283E" w:rsidRPr="00C3664C">
          <w:rPr>
            <w:rStyle w:val="Hyperlink"/>
            <w:rFonts w:ascii="Arial" w:hAnsi="Arial" w:cs="Arial"/>
            <w:sz w:val="20"/>
            <w:lang w:val="es-ES"/>
          </w:rPr>
          <w:t>https://www.youtube.com/watch?v=qFH9Xnj41sE</w:t>
        </w:r>
      </w:hyperlink>
    </w:p>
    <w:p w14:paraId="2B3C19A5" w14:textId="77777777" w:rsidR="007D283E" w:rsidRPr="00C3664C" w:rsidRDefault="006B072D" w:rsidP="00C3664C">
      <w:pPr>
        <w:ind w:left="2832" w:firstLine="708"/>
        <w:jc w:val="right"/>
        <w:rPr>
          <w:rFonts w:ascii="Arial" w:eastAsia="Times New Roman" w:hAnsi="Arial" w:cs="Arial"/>
          <w:b/>
          <w:szCs w:val="24"/>
          <w:lang w:val="es-ES" w:eastAsia="de-DE"/>
        </w:rPr>
      </w:pPr>
      <w:hyperlink r:id="rId10" w:history="1">
        <w:r w:rsidR="007D283E" w:rsidRPr="00C3664C">
          <w:rPr>
            <w:rStyle w:val="Hyperlink"/>
            <w:rFonts w:ascii="Arial" w:hAnsi="Arial" w:cs="Arial"/>
            <w:sz w:val="20"/>
            <w:lang w:val="es-ES"/>
          </w:rPr>
          <w:t>https://www.youtube.com/watch?v=XQEtM5TbIKs</w:t>
        </w:r>
      </w:hyperlink>
    </w:p>
    <w:p w14:paraId="3BB09A65" w14:textId="77777777" w:rsidR="007D283E" w:rsidRPr="00C3664C" w:rsidRDefault="007D283E" w:rsidP="00C3664C">
      <w:pPr>
        <w:jc w:val="right"/>
        <w:rPr>
          <w:rFonts w:ascii="Arial" w:hAnsi="Arial" w:cs="Arial"/>
          <w:szCs w:val="24"/>
          <w:lang w:val="es-ES"/>
        </w:rPr>
        <w:sectPr w:rsidR="007D283E" w:rsidRPr="00C3664C" w:rsidSect="007D283E">
          <w:type w:val="continuous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14:paraId="011FEB2A" w14:textId="77777777" w:rsidR="007D283E" w:rsidRDefault="007D283E" w:rsidP="002C4698">
      <w:pPr>
        <w:rPr>
          <w:sz w:val="24"/>
          <w:szCs w:val="24"/>
          <w:lang w:val="es-ES"/>
        </w:rPr>
        <w:sectPr w:rsidR="007D283E" w:rsidSect="007064F1">
          <w:type w:val="continuous"/>
          <w:pgSz w:w="11906" w:h="16838"/>
          <w:pgMar w:top="1134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013737A6" w14:textId="77777777" w:rsidR="008857C4" w:rsidRDefault="008857C4">
      <w:pPr>
        <w:rPr>
          <w:rFonts w:ascii="Tahoma" w:eastAsia="Times New Roman" w:hAnsi="Tahoma" w:cs="Tahoma"/>
          <w:b/>
          <w:sz w:val="24"/>
          <w:szCs w:val="24"/>
          <w:u w:val="single"/>
          <w:lang w:val="es-ES" w:eastAsia="de-DE"/>
        </w:rPr>
      </w:pPr>
    </w:p>
    <w:p w14:paraId="0818A095" w14:textId="4E08EF09" w:rsidR="00655F23" w:rsidRDefault="00B56DBE" w:rsidP="005141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s-ES" w:eastAsia="de-DE"/>
        </w:rPr>
      </w:pPr>
      <w:r w:rsidRPr="004A2CD7">
        <w:rPr>
          <w:rFonts w:ascii="Tahoma" w:eastAsia="Times New Roman" w:hAnsi="Tahoma" w:cs="Tahoma"/>
          <w:b/>
          <w:sz w:val="24"/>
          <w:szCs w:val="24"/>
          <w:u w:val="single"/>
          <w:lang w:val="es-ES" w:eastAsia="de-DE"/>
        </w:rPr>
        <w:t>tareas</w:t>
      </w:r>
      <w:r w:rsidR="00655F23" w:rsidRPr="004A2CD7">
        <w:rPr>
          <w:rFonts w:ascii="Tahoma" w:eastAsia="Times New Roman" w:hAnsi="Tahoma" w:cs="Tahoma"/>
          <w:b/>
          <w:sz w:val="24"/>
          <w:szCs w:val="24"/>
          <w:u w:val="single"/>
          <w:lang w:val="es-ES" w:eastAsia="de-DE"/>
        </w:rPr>
        <w:t xml:space="preserve"> </w:t>
      </w:r>
    </w:p>
    <w:p w14:paraId="59E6D54E" w14:textId="47DE0003" w:rsidR="00231923" w:rsidRPr="0099200B" w:rsidRDefault="00231923" w:rsidP="005141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</w:pPr>
      <w:r w:rsidRPr="0099200B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antes de la audición</w:t>
      </w:r>
    </w:p>
    <w:p w14:paraId="2AB33E78" w14:textId="62E5A728" w:rsidR="00231923" w:rsidRPr="0099200B" w:rsidRDefault="00231923" w:rsidP="00231923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 w:rsidRPr="0099200B">
        <w:rPr>
          <w:rFonts w:ascii="Tahoma" w:eastAsia="Times New Roman" w:hAnsi="Tahoma" w:cs="Tahoma"/>
          <w:b/>
          <w:szCs w:val="24"/>
          <w:lang w:val="es-ES" w:eastAsia="de-DE"/>
        </w:rPr>
        <w:t>Repaso:</w:t>
      </w:r>
    </w:p>
    <w:p w14:paraId="4933D577" w14:textId="77777777" w:rsidR="0099200B" w:rsidRPr="00996D10" w:rsidRDefault="0099200B" w:rsidP="0099200B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996D10">
        <w:rPr>
          <w:rFonts w:ascii="Tahoma" w:eastAsia="Times New Roman" w:hAnsi="Tahoma" w:cs="Tahoma"/>
          <w:szCs w:val="24"/>
          <w:lang w:val="es-ES" w:eastAsia="de-DE"/>
        </w:rPr>
        <w:t>Juntaos en pareja e intercambiad lo que ya sabéis de Andalucía.</w:t>
      </w:r>
    </w:p>
    <w:p w14:paraId="36FFDCC1" w14:textId="77777777" w:rsidR="00760EE7" w:rsidRDefault="00760EE7" w:rsidP="005141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</w:pPr>
    </w:p>
    <w:p w14:paraId="68C69352" w14:textId="2507CAE8" w:rsidR="00767D69" w:rsidRPr="007843A9" w:rsidRDefault="00767D69" w:rsidP="005141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</w:pPr>
      <w:r w:rsidRPr="007843A9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durante la audición</w:t>
      </w:r>
      <w:r w:rsidR="00BC0F7F" w:rsidRPr="007843A9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 xml:space="preserve"> (</w:t>
      </w:r>
      <w:r w:rsidR="00BC0F7F" w:rsidRPr="00E41D9F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 xml:space="preserve">sin </w:t>
      </w:r>
      <w:r w:rsidR="00E41D9F" w:rsidRPr="00E41D9F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 xml:space="preserve">la </w:t>
      </w:r>
      <w:r w:rsidR="00BC0F7F" w:rsidRPr="007843A9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letra)</w:t>
      </w:r>
    </w:p>
    <w:p w14:paraId="33D51699" w14:textId="77777777" w:rsidR="007834BF" w:rsidRDefault="007834BF" w:rsidP="00AB614B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>
        <w:rPr>
          <w:rFonts w:ascii="Tahoma" w:eastAsia="Times New Roman" w:hAnsi="Tahoma" w:cs="Tahoma"/>
          <w:b/>
          <w:szCs w:val="24"/>
          <w:lang w:val="es-ES" w:eastAsia="de-DE"/>
        </w:rPr>
        <w:t>La música:</w:t>
      </w:r>
    </w:p>
    <w:p w14:paraId="10D0B457" w14:textId="74E346D1" w:rsidR="00572325" w:rsidRPr="007834BF" w:rsidRDefault="00572325" w:rsidP="007834BF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7834BF">
        <w:rPr>
          <w:rFonts w:ascii="Tahoma" w:eastAsia="Times New Roman" w:hAnsi="Tahoma" w:cs="Tahoma"/>
          <w:szCs w:val="24"/>
          <w:lang w:val="es-ES" w:eastAsia="de-DE"/>
        </w:rPr>
        <w:t>Escucha</w:t>
      </w:r>
      <w:r w:rsidR="000D697C">
        <w:rPr>
          <w:rFonts w:ascii="Tahoma" w:eastAsia="Times New Roman" w:hAnsi="Tahoma" w:cs="Tahoma"/>
          <w:szCs w:val="24"/>
          <w:lang w:val="es-ES" w:eastAsia="de-DE"/>
        </w:rPr>
        <w:t>d</w:t>
      </w:r>
      <w:r w:rsidRPr="007834BF">
        <w:rPr>
          <w:rFonts w:ascii="Tahoma" w:eastAsia="Times New Roman" w:hAnsi="Tahoma" w:cs="Tahoma"/>
          <w:szCs w:val="24"/>
          <w:lang w:val="es-ES" w:eastAsia="de-DE"/>
        </w:rPr>
        <w:t xml:space="preserve"> la canción</w:t>
      </w:r>
      <w:r w:rsidR="002C6185">
        <w:rPr>
          <w:rFonts w:ascii="Tahoma" w:eastAsia="Times New Roman" w:hAnsi="Tahoma" w:cs="Tahoma"/>
          <w:szCs w:val="24"/>
          <w:lang w:val="es-ES" w:eastAsia="de-DE"/>
        </w:rPr>
        <w:t xml:space="preserve"> sin mirar la letra</w:t>
      </w:r>
      <w:r w:rsidRPr="007834BF">
        <w:rPr>
          <w:rFonts w:ascii="Tahoma" w:eastAsia="Times New Roman" w:hAnsi="Tahoma" w:cs="Tahoma"/>
          <w:szCs w:val="24"/>
          <w:lang w:val="es-ES" w:eastAsia="de-DE"/>
        </w:rPr>
        <w:t>. ¿Qué influencia cultural notas en la música?</w:t>
      </w:r>
    </w:p>
    <w:p w14:paraId="31A32F65" w14:textId="77777777" w:rsidR="00572325" w:rsidRPr="00CE46E1" w:rsidRDefault="00572325" w:rsidP="00107ED1">
      <w:pPr>
        <w:pStyle w:val="Listenabsatz"/>
        <w:numPr>
          <w:ilvl w:val="0"/>
          <w:numId w:val="16"/>
        </w:numPr>
        <w:spacing w:after="200" w:line="276" w:lineRule="auto"/>
        <w:ind w:left="1134" w:hanging="283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>árabe</w:t>
      </w:r>
    </w:p>
    <w:p w14:paraId="5C5DFB99" w14:textId="77777777" w:rsidR="00572325" w:rsidRPr="00CE46E1" w:rsidRDefault="00572325" w:rsidP="00107ED1">
      <w:pPr>
        <w:pStyle w:val="Listenabsatz"/>
        <w:numPr>
          <w:ilvl w:val="0"/>
          <w:numId w:val="16"/>
        </w:numPr>
        <w:spacing w:after="200" w:line="276" w:lineRule="auto"/>
        <w:ind w:left="1134" w:hanging="283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>africana</w:t>
      </w:r>
    </w:p>
    <w:p w14:paraId="1C8A087B" w14:textId="77777777" w:rsidR="00572325" w:rsidRPr="00CE46E1" w:rsidRDefault="00572325" w:rsidP="00107ED1">
      <w:pPr>
        <w:pStyle w:val="Listenabsatz"/>
        <w:numPr>
          <w:ilvl w:val="0"/>
          <w:numId w:val="16"/>
        </w:numPr>
        <w:spacing w:after="200" w:line="276" w:lineRule="auto"/>
        <w:ind w:left="1134" w:hanging="283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>latinoamericana</w:t>
      </w:r>
    </w:p>
    <w:p w14:paraId="65394BD2" w14:textId="77777777" w:rsidR="00760EE7" w:rsidRDefault="00760EE7" w:rsidP="00BC0F7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</w:pPr>
    </w:p>
    <w:p w14:paraId="43625678" w14:textId="10C4B3FB" w:rsidR="00700BB4" w:rsidRPr="007843A9" w:rsidRDefault="00BC0F7F" w:rsidP="00BC0F7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</w:pPr>
      <w:r w:rsidRPr="007843A9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después de la audición (</w:t>
      </w:r>
      <w:r w:rsidRPr="00E41D9F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 xml:space="preserve">con </w:t>
      </w:r>
      <w:r w:rsidR="00D6764D" w:rsidRPr="00E41D9F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 xml:space="preserve">la </w:t>
      </w:r>
      <w:r w:rsidRPr="00E41D9F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l</w:t>
      </w:r>
      <w:r w:rsidRPr="007843A9">
        <w:rPr>
          <w:rFonts w:ascii="Tahoma" w:eastAsia="Times New Roman" w:hAnsi="Tahoma" w:cs="Tahoma"/>
          <w:b/>
          <w:i/>
          <w:sz w:val="20"/>
          <w:szCs w:val="24"/>
          <w:lang w:val="es-ES" w:eastAsia="de-DE"/>
        </w:rPr>
        <w:t>etra)</w:t>
      </w:r>
    </w:p>
    <w:p w14:paraId="5FF27352" w14:textId="77777777" w:rsidR="007834BF" w:rsidRDefault="007834BF" w:rsidP="00AB614B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>
        <w:rPr>
          <w:rFonts w:ascii="Tahoma" w:eastAsia="Times New Roman" w:hAnsi="Tahoma" w:cs="Tahoma"/>
          <w:b/>
          <w:szCs w:val="24"/>
          <w:lang w:val="es-ES" w:eastAsia="de-DE"/>
        </w:rPr>
        <w:t>Conocimientos socioculturales:</w:t>
      </w:r>
    </w:p>
    <w:p w14:paraId="733EECB9" w14:textId="4E97C0B0" w:rsidR="00655F23" w:rsidRPr="00E41D9F" w:rsidRDefault="00655F23" w:rsidP="003075E2">
      <w:pPr>
        <w:pStyle w:val="Listenabsatz"/>
        <w:numPr>
          <w:ilvl w:val="0"/>
          <w:numId w:val="22"/>
        </w:numPr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7834BF">
        <w:rPr>
          <w:rFonts w:ascii="Tahoma" w:eastAsia="Times New Roman" w:hAnsi="Tahoma" w:cs="Tahoma"/>
          <w:szCs w:val="24"/>
          <w:lang w:val="es-ES" w:eastAsia="de-DE"/>
        </w:rPr>
        <w:t>Subraya</w:t>
      </w:r>
      <w:r w:rsidR="000D697C">
        <w:rPr>
          <w:rFonts w:ascii="Tahoma" w:eastAsia="Times New Roman" w:hAnsi="Tahoma" w:cs="Tahoma"/>
          <w:szCs w:val="24"/>
          <w:lang w:val="es-ES" w:eastAsia="de-DE"/>
        </w:rPr>
        <w:t>d</w:t>
      </w:r>
      <w:r w:rsidRPr="007834BF">
        <w:rPr>
          <w:rFonts w:ascii="Tahoma" w:eastAsia="Times New Roman" w:hAnsi="Tahoma" w:cs="Tahoma"/>
          <w:szCs w:val="24"/>
          <w:lang w:val="es-ES" w:eastAsia="de-DE"/>
        </w:rPr>
        <w:t xml:space="preserve"> todas las palabras que se refieren a Andalucía: ciudades, monumentos, aspectos culturales</w:t>
      </w:r>
      <w:r w:rsidR="00CE46E1" w:rsidRPr="007834BF">
        <w:rPr>
          <w:rFonts w:ascii="Tahoma" w:eastAsia="Times New Roman" w:hAnsi="Tahoma" w:cs="Tahoma"/>
          <w:szCs w:val="24"/>
          <w:lang w:val="es-ES" w:eastAsia="de-DE"/>
        </w:rPr>
        <w:t>. C</w:t>
      </w:r>
      <w:r w:rsidR="00E00E69" w:rsidRPr="007834BF">
        <w:rPr>
          <w:rFonts w:ascii="Tahoma" w:eastAsia="Times New Roman" w:hAnsi="Tahoma" w:cs="Tahoma"/>
          <w:szCs w:val="24"/>
          <w:lang w:val="es-ES" w:eastAsia="de-DE"/>
        </w:rPr>
        <w:t>ompleta</w:t>
      </w:r>
      <w:r w:rsidR="000D697C">
        <w:rPr>
          <w:rFonts w:ascii="Tahoma" w:eastAsia="Times New Roman" w:hAnsi="Tahoma" w:cs="Tahoma"/>
          <w:szCs w:val="24"/>
          <w:lang w:val="es-ES" w:eastAsia="de-DE"/>
        </w:rPr>
        <w:t>d</w:t>
      </w:r>
      <w:r w:rsidR="00E00E69" w:rsidRPr="007834BF">
        <w:rPr>
          <w:rFonts w:ascii="Tahoma" w:eastAsia="Times New Roman" w:hAnsi="Tahoma" w:cs="Tahoma"/>
          <w:szCs w:val="24"/>
          <w:lang w:val="es-ES" w:eastAsia="de-DE"/>
        </w:rPr>
        <w:t xml:space="preserve"> la tabla</w:t>
      </w:r>
      <w:r w:rsidR="000D697C">
        <w:rPr>
          <w:rFonts w:ascii="Tahoma" w:eastAsia="Times New Roman" w:hAnsi="Tahoma" w:cs="Tahoma"/>
          <w:szCs w:val="24"/>
          <w:lang w:val="es-ES" w:eastAsia="de-DE"/>
        </w:rPr>
        <w:t xml:space="preserve"> en el</w:t>
      </w:r>
      <w:r w:rsidR="00572325" w:rsidRPr="007834BF">
        <w:rPr>
          <w:rFonts w:ascii="Tahoma" w:eastAsia="Times New Roman" w:hAnsi="Tahoma" w:cs="Tahoma"/>
          <w:szCs w:val="24"/>
          <w:lang w:val="es-ES" w:eastAsia="de-DE"/>
        </w:rPr>
        <w:t xml:space="preserve"> cuaderno</w:t>
      </w:r>
      <w:r w:rsidRPr="007834BF">
        <w:rPr>
          <w:rFonts w:ascii="Tahoma" w:eastAsia="Times New Roman" w:hAnsi="Tahoma" w:cs="Tahoma"/>
          <w:szCs w:val="24"/>
          <w:lang w:val="es-ES" w:eastAsia="de-DE"/>
        </w:rPr>
        <w:t>.</w:t>
      </w:r>
      <w:r w:rsidR="0038072F">
        <w:rPr>
          <w:rFonts w:ascii="Tahoma" w:eastAsia="Times New Roman" w:hAnsi="Tahoma" w:cs="Tahoma"/>
          <w:szCs w:val="24"/>
          <w:lang w:val="es-ES" w:eastAsia="de-DE"/>
        </w:rPr>
        <w:t xml:space="preserve"> Si encontráis una referencia</w:t>
      </w:r>
      <w:r w:rsidR="00147CEE">
        <w:rPr>
          <w:rFonts w:ascii="Tahoma" w:eastAsia="Times New Roman" w:hAnsi="Tahoma" w:cs="Tahoma"/>
          <w:szCs w:val="24"/>
          <w:lang w:val="es-ES" w:eastAsia="de-DE"/>
        </w:rPr>
        <w:t xml:space="preserve"> que</w:t>
      </w:r>
      <w:r w:rsidR="00407FEF">
        <w:rPr>
          <w:rFonts w:ascii="Tahoma" w:eastAsia="Times New Roman" w:hAnsi="Tahoma" w:cs="Tahoma"/>
          <w:szCs w:val="24"/>
          <w:lang w:val="es-ES" w:eastAsia="de-DE"/>
        </w:rPr>
        <w:t xml:space="preserve"> no conocéis, mirad en internet para </w:t>
      </w:r>
      <w:r w:rsidR="00D6764D" w:rsidRPr="00E41D9F">
        <w:rPr>
          <w:rFonts w:ascii="Tahoma" w:eastAsia="Times New Roman" w:hAnsi="Tahoma" w:cs="Tahoma"/>
          <w:szCs w:val="24"/>
          <w:lang w:val="es-ES" w:eastAsia="de-DE"/>
        </w:rPr>
        <w:t>averiguar</w:t>
      </w:r>
      <w:r w:rsidR="00407FEF" w:rsidRPr="00E41D9F">
        <w:rPr>
          <w:rFonts w:ascii="Tahoma" w:eastAsia="Times New Roman" w:hAnsi="Tahoma" w:cs="Tahoma"/>
          <w:szCs w:val="24"/>
          <w:lang w:val="es-ES" w:eastAsia="de-DE"/>
        </w:rPr>
        <w:t xml:space="preserve"> de qué se trata.</w:t>
      </w:r>
    </w:p>
    <w:p w14:paraId="2B5CFBA4" w14:textId="2D595E90" w:rsidR="0064439A" w:rsidRPr="007834BF" w:rsidRDefault="00D6764D" w:rsidP="003075E2">
      <w:pPr>
        <w:pStyle w:val="Listenabsatz"/>
        <w:spacing w:after="200" w:line="276" w:lineRule="auto"/>
        <w:ind w:firstLine="360"/>
        <w:rPr>
          <w:rFonts w:ascii="Tahoma" w:eastAsia="Times New Roman" w:hAnsi="Tahoma" w:cs="Tahoma"/>
          <w:szCs w:val="24"/>
          <w:lang w:val="es-ES" w:eastAsia="de-DE"/>
        </w:rPr>
      </w:pPr>
      <w:r w:rsidRPr="00E41D9F">
        <w:rPr>
          <w:rFonts w:ascii="Tahoma" w:eastAsia="Times New Roman" w:hAnsi="Tahoma" w:cs="Tahoma"/>
          <w:szCs w:val="24"/>
          <w:u w:val="single"/>
          <w:lang w:val="es-ES" w:eastAsia="de-DE"/>
        </w:rPr>
        <w:t xml:space="preserve">tarea </w:t>
      </w:r>
      <w:r w:rsidR="0064439A" w:rsidRPr="00E41D9F">
        <w:rPr>
          <w:rFonts w:ascii="Tahoma" w:eastAsia="Times New Roman" w:hAnsi="Tahoma" w:cs="Tahoma"/>
          <w:szCs w:val="24"/>
          <w:u w:val="single"/>
          <w:lang w:val="es-ES" w:eastAsia="de-DE"/>
        </w:rPr>
        <w:t>optativ</w:t>
      </w:r>
      <w:r w:rsidRPr="00E41D9F">
        <w:rPr>
          <w:rFonts w:ascii="Tahoma" w:eastAsia="Times New Roman" w:hAnsi="Tahoma" w:cs="Tahoma"/>
          <w:szCs w:val="24"/>
          <w:u w:val="single"/>
          <w:lang w:val="es-ES" w:eastAsia="de-DE"/>
        </w:rPr>
        <w:t>a</w:t>
      </w:r>
      <w:r w:rsidR="0064439A" w:rsidRPr="00E41D9F">
        <w:rPr>
          <w:rFonts w:ascii="Tahoma" w:eastAsia="Times New Roman" w:hAnsi="Tahoma" w:cs="Tahoma"/>
          <w:szCs w:val="24"/>
          <w:lang w:val="es-ES" w:eastAsia="de-DE"/>
        </w:rPr>
        <w:t xml:space="preserve">: </w:t>
      </w:r>
      <w:r w:rsidR="0064439A">
        <w:rPr>
          <w:rFonts w:ascii="Tahoma" w:eastAsia="Times New Roman" w:hAnsi="Tahoma" w:cs="Tahoma"/>
          <w:szCs w:val="24"/>
          <w:lang w:val="es-ES" w:eastAsia="de-DE"/>
        </w:rPr>
        <w:t>Buscad fotos de las ciudades etc.</w:t>
      </w:r>
    </w:p>
    <w:p w14:paraId="500C708A" w14:textId="77777777" w:rsidR="00E00E69" w:rsidRPr="00CE46E1" w:rsidRDefault="00E00E69" w:rsidP="00AB614B">
      <w:pPr>
        <w:pStyle w:val="Listenabsatz"/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2821"/>
        <w:gridCol w:w="2768"/>
      </w:tblGrid>
      <w:tr w:rsidR="0085058C" w:rsidRPr="0012301F" w14:paraId="0F1F59D8" w14:textId="77777777" w:rsidTr="00E835FA">
        <w:tc>
          <w:tcPr>
            <w:tcW w:w="2751" w:type="dxa"/>
          </w:tcPr>
          <w:p w14:paraId="08463760" w14:textId="77777777" w:rsidR="0085058C" w:rsidRPr="00CE46E1" w:rsidRDefault="0085058C" w:rsidP="00AB614B">
            <w:pPr>
              <w:pStyle w:val="Listenabsatz"/>
              <w:spacing w:line="276" w:lineRule="auto"/>
              <w:ind w:left="0"/>
              <w:jc w:val="center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  <w:r w:rsidRPr="00CE46E1"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  <w:lastRenderedPageBreak/>
              <w:t>ciudades</w:t>
            </w:r>
          </w:p>
        </w:tc>
        <w:tc>
          <w:tcPr>
            <w:tcW w:w="2821" w:type="dxa"/>
          </w:tcPr>
          <w:p w14:paraId="08C71E2B" w14:textId="77777777" w:rsidR="0085058C" w:rsidRPr="00CE46E1" w:rsidRDefault="0085058C" w:rsidP="00AB614B">
            <w:pPr>
              <w:pStyle w:val="Listenabsatz"/>
              <w:spacing w:line="276" w:lineRule="auto"/>
              <w:ind w:left="0"/>
              <w:jc w:val="center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  <w:r w:rsidRPr="00CE46E1"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  <w:t>monumentos</w:t>
            </w:r>
          </w:p>
        </w:tc>
        <w:tc>
          <w:tcPr>
            <w:tcW w:w="2768" w:type="dxa"/>
          </w:tcPr>
          <w:p w14:paraId="59DD0540" w14:textId="77777777" w:rsidR="0085058C" w:rsidRPr="00CE46E1" w:rsidRDefault="0085058C" w:rsidP="00AB614B">
            <w:pPr>
              <w:pStyle w:val="Listenabsatz"/>
              <w:spacing w:line="276" w:lineRule="auto"/>
              <w:ind w:left="0"/>
              <w:jc w:val="center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  <w:r w:rsidRPr="00CE46E1"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  <w:t>aspectos culturales</w:t>
            </w:r>
          </w:p>
        </w:tc>
      </w:tr>
      <w:tr w:rsidR="0085058C" w:rsidRPr="0012301F" w14:paraId="756E7237" w14:textId="77777777" w:rsidTr="00E835FA">
        <w:tc>
          <w:tcPr>
            <w:tcW w:w="2751" w:type="dxa"/>
          </w:tcPr>
          <w:p w14:paraId="40C67508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18848B46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2FDFCE54" w14:textId="77777777" w:rsidR="00320750" w:rsidRDefault="00320750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37FB3473" w14:textId="77777777" w:rsidR="00320750" w:rsidRDefault="00320750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3B17E1A4" w14:textId="77777777" w:rsidR="00724599" w:rsidRDefault="00724599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1B2E096C" w14:textId="77777777" w:rsidR="000B0BBC" w:rsidRDefault="000B0BB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502C43E2" w14:textId="77777777" w:rsidR="000B0BBC" w:rsidRPr="00CE46E1" w:rsidRDefault="000B0BB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1E381D75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  <w:p w14:paraId="69CED2EA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</w:tc>
        <w:tc>
          <w:tcPr>
            <w:tcW w:w="2821" w:type="dxa"/>
          </w:tcPr>
          <w:p w14:paraId="3E7E4ACD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</w:tc>
        <w:tc>
          <w:tcPr>
            <w:tcW w:w="2768" w:type="dxa"/>
          </w:tcPr>
          <w:p w14:paraId="0E08749D" w14:textId="77777777" w:rsidR="0085058C" w:rsidRPr="00CE46E1" w:rsidRDefault="0085058C" w:rsidP="00AB614B">
            <w:pPr>
              <w:pStyle w:val="Listenabsatz"/>
              <w:spacing w:after="200" w:line="276" w:lineRule="auto"/>
              <w:ind w:left="0"/>
              <w:rPr>
                <w:rFonts w:ascii="Tahoma" w:eastAsia="Times New Roman" w:hAnsi="Tahoma" w:cs="Tahoma"/>
                <w:b/>
                <w:szCs w:val="24"/>
                <w:lang w:val="es-ES" w:eastAsia="de-DE"/>
              </w:rPr>
            </w:pPr>
          </w:p>
        </w:tc>
      </w:tr>
    </w:tbl>
    <w:p w14:paraId="3E54CCC1" w14:textId="44CE61B6" w:rsidR="00165C56" w:rsidRDefault="00165C56" w:rsidP="00E835FA">
      <w:pPr>
        <w:pStyle w:val="Listenabsatz"/>
        <w:spacing w:after="200" w:line="276" w:lineRule="auto"/>
        <w:rPr>
          <w:rFonts w:ascii="Tahoma" w:eastAsia="Times New Roman" w:hAnsi="Tahoma" w:cs="Tahoma"/>
          <w:bCs/>
          <w:color w:val="FF0000"/>
          <w:szCs w:val="24"/>
          <w:lang w:eastAsia="de-DE"/>
        </w:rPr>
      </w:pPr>
    </w:p>
    <w:p w14:paraId="3C876307" w14:textId="77777777" w:rsidR="000B71C6" w:rsidRDefault="000B71C6" w:rsidP="00E835FA">
      <w:pPr>
        <w:pStyle w:val="Listenabsatz"/>
        <w:spacing w:after="200" w:line="276" w:lineRule="auto"/>
        <w:rPr>
          <w:rFonts w:ascii="Tahoma" w:eastAsia="Times New Roman" w:hAnsi="Tahoma" w:cs="Tahoma"/>
          <w:bCs/>
          <w:color w:val="FF0000"/>
          <w:szCs w:val="24"/>
          <w:lang w:eastAsia="de-DE"/>
        </w:rPr>
      </w:pPr>
    </w:p>
    <w:p w14:paraId="18FEBACA" w14:textId="0BABB2B9" w:rsidR="003075E2" w:rsidRDefault="003319CB" w:rsidP="003075E2">
      <w:pPr>
        <w:pStyle w:val="Listenabsatz"/>
        <w:numPr>
          <w:ilvl w:val="0"/>
          <w:numId w:val="22"/>
        </w:numPr>
        <w:spacing w:after="200" w:line="276" w:lineRule="auto"/>
        <w:rPr>
          <w:rFonts w:ascii="Tahoma" w:eastAsia="Times New Roman" w:hAnsi="Tahoma" w:cs="Tahoma"/>
          <w:bCs/>
          <w:szCs w:val="24"/>
          <w:lang w:val="es-ES" w:eastAsia="de-DE"/>
        </w:rPr>
      </w:pPr>
      <w:r>
        <w:rPr>
          <w:rFonts w:ascii="Tahoma" w:eastAsia="Times New Roman" w:hAnsi="Tahoma" w:cs="Tahoma"/>
          <w:bCs/>
          <w:szCs w:val="24"/>
          <w:lang w:val="es-ES" w:eastAsia="de-DE"/>
        </w:rPr>
        <w:t>Marcad las ciudades</w:t>
      </w:r>
      <w:r w:rsidR="003075E2" w:rsidRPr="003075E2">
        <w:rPr>
          <w:rFonts w:ascii="Tahoma" w:eastAsia="Times New Roman" w:hAnsi="Tahoma" w:cs="Tahoma"/>
          <w:bCs/>
          <w:szCs w:val="24"/>
          <w:lang w:val="es-ES" w:eastAsia="de-DE"/>
        </w:rPr>
        <w:t xml:space="preserve"> y los monumentos en el mapa de </w:t>
      </w:r>
      <w:r w:rsidR="003075E2">
        <w:rPr>
          <w:rFonts w:ascii="Tahoma" w:eastAsia="Times New Roman" w:hAnsi="Tahoma" w:cs="Tahoma"/>
          <w:bCs/>
          <w:szCs w:val="24"/>
          <w:lang w:val="es-ES" w:eastAsia="de-DE"/>
        </w:rPr>
        <w:t>Andalucía</w:t>
      </w:r>
      <w:r w:rsidR="00633641">
        <w:rPr>
          <w:rFonts w:ascii="Tahoma" w:eastAsia="Times New Roman" w:hAnsi="Tahoma" w:cs="Tahoma"/>
          <w:bCs/>
          <w:szCs w:val="24"/>
          <w:lang w:val="es-ES" w:eastAsia="de-DE"/>
        </w:rPr>
        <w:t xml:space="preserve"> que encontráis en la siguiente página</w:t>
      </w:r>
      <w:r w:rsidR="003075E2">
        <w:rPr>
          <w:rFonts w:ascii="Tahoma" w:eastAsia="Times New Roman" w:hAnsi="Tahoma" w:cs="Tahoma"/>
          <w:bCs/>
          <w:szCs w:val="24"/>
          <w:lang w:val="es-ES" w:eastAsia="de-DE"/>
        </w:rPr>
        <w:t>.</w:t>
      </w:r>
      <w:r w:rsidR="00C4494F">
        <w:rPr>
          <w:rFonts w:ascii="Tahoma" w:eastAsia="Times New Roman" w:hAnsi="Tahoma" w:cs="Tahoma"/>
          <w:bCs/>
          <w:szCs w:val="24"/>
          <w:lang w:val="es-ES" w:eastAsia="de-DE"/>
        </w:rPr>
        <w:t xml:space="preserve"> Como ayuda os puede servir un mapa geográfico en vuestro libro de español o en internet.</w:t>
      </w:r>
    </w:p>
    <w:p w14:paraId="618D90D6" w14:textId="3945717C" w:rsidR="003075E2" w:rsidRDefault="003075E2" w:rsidP="003075E2">
      <w:pPr>
        <w:pStyle w:val="Listenabsatz"/>
        <w:spacing w:after="200" w:line="276" w:lineRule="auto"/>
        <w:ind w:left="1080"/>
        <w:rPr>
          <w:rFonts w:ascii="Tahoma" w:eastAsia="Times New Roman" w:hAnsi="Tahoma" w:cs="Tahoma"/>
          <w:bCs/>
          <w:szCs w:val="24"/>
          <w:lang w:val="es-ES" w:eastAsia="de-DE"/>
        </w:rPr>
      </w:pPr>
    </w:p>
    <w:p w14:paraId="381F6A94" w14:textId="77777777" w:rsidR="001E1FDE" w:rsidRPr="000D04F7" w:rsidRDefault="001E1FDE" w:rsidP="003075E2">
      <w:pPr>
        <w:pStyle w:val="Listenabsatz"/>
        <w:spacing w:after="200" w:line="276" w:lineRule="auto"/>
        <w:ind w:left="1080"/>
        <w:rPr>
          <w:rFonts w:ascii="Tahoma" w:eastAsia="Times New Roman" w:hAnsi="Tahoma" w:cs="Tahoma"/>
          <w:bCs/>
          <w:szCs w:val="24"/>
          <w:lang w:val="fr-FR" w:eastAsia="de-DE"/>
        </w:rPr>
      </w:pPr>
    </w:p>
    <w:p w14:paraId="32E61C9E" w14:textId="230E0115" w:rsidR="003075E2" w:rsidRDefault="001E1FDE" w:rsidP="00240BFA">
      <w:pPr>
        <w:pStyle w:val="Listenabsatz"/>
        <w:spacing w:after="200" w:line="276" w:lineRule="auto"/>
        <w:jc w:val="center"/>
        <w:rPr>
          <w:rFonts w:ascii="Tahoma" w:eastAsia="Times New Roman" w:hAnsi="Tahoma" w:cs="Tahoma"/>
          <w:bCs/>
          <w:color w:val="FF0000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B4C4C48" wp14:editId="39DD3886">
            <wp:extent cx="3105185" cy="4629418"/>
            <wp:effectExtent l="0" t="0" r="0" b="0"/>
            <wp:docPr id="3" name="Grafik 3" descr="C:\Users\Susanne\AppData\Local\Microsoft\Windows\INetCache\Content.Word\IMG-202112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AppData\Local\Microsoft\Windows\INetCache\Content.Word\IMG-20211227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8"/>
                    <a:stretch/>
                  </pic:blipFill>
                  <pic:spPr bwMode="auto">
                    <a:xfrm>
                      <a:off x="0" y="0"/>
                      <a:ext cx="3125726" cy="46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4281A" w14:textId="77777777" w:rsidR="00EB07C9" w:rsidRPr="005741CC" w:rsidRDefault="00EB07C9" w:rsidP="008E4C29">
      <w:pPr>
        <w:spacing w:after="0" w:line="240" w:lineRule="auto"/>
        <w:ind w:left="1418"/>
        <w:rPr>
          <w:rStyle w:val="Hyperlink"/>
          <w:color w:val="auto"/>
          <w:sz w:val="16"/>
          <w:szCs w:val="20"/>
          <w:u w:val="none"/>
          <w:lang w:val="es-ES"/>
        </w:rPr>
      </w:pPr>
      <w:r w:rsidRPr="005741CC">
        <w:rPr>
          <w:rStyle w:val="Hyperlink"/>
          <w:color w:val="auto"/>
          <w:sz w:val="18"/>
          <w:u w:val="none"/>
          <w:lang w:val="es-ES"/>
        </w:rPr>
        <w:t>figura :</w:t>
      </w:r>
      <w:r w:rsidRPr="005741CC">
        <w:rPr>
          <w:sz w:val="20"/>
          <w:lang w:val="es-ES"/>
        </w:rPr>
        <w:t xml:space="preserve"> </w:t>
      </w:r>
      <w:hyperlink r:id="rId12" w:tgtFrame="_blank" w:history="1">
        <w:r w:rsidRPr="005741CC">
          <w:rPr>
            <w:rStyle w:val="Hyperlink"/>
            <w:sz w:val="18"/>
            <w:szCs w:val="20"/>
            <w:lang w:val="es-ES"/>
          </w:rPr>
          <w:t>https://pixabay.com/photos/women-jump-dance-photo-red-tribal-2753120/</w:t>
        </w:r>
      </w:hyperlink>
    </w:p>
    <w:p w14:paraId="0F03608A" w14:textId="4AB99ACB" w:rsidR="00EB07C9" w:rsidRPr="005741CC" w:rsidRDefault="00EB07C9" w:rsidP="008E4C29">
      <w:pPr>
        <w:spacing w:after="0" w:line="240" w:lineRule="auto"/>
        <w:ind w:left="1418"/>
        <w:rPr>
          <w:rStyle w:val="Hyperlink"/>
          <w:sz w:val="18"/>
          <w:lang w:val="es-ES"/>
        </w:rPr>
      </w:pPr>
      <w:r w:rsidRPr="005741CC">
        <w:rPr>
          <w:rStyle w:val="Hyperlink"/>
          <w:color w:val="auto"/>
          <w:sz w:val="18"/>
          <w:u w:val="none"/>
          <w:lang w:val="fr-FR"/>
        </w:rPr>
        <w:t xml:space="preserve">mapa: </w:t>
      </w:r>
      <w:hyperlink r:id="rId13" w:history="1">
        <w:r w:rsidRPr="005741CC">
          <w:rPr>
            <w:rStyle w:val="Hyperlink"/>
            <w:sz w:val="18"/>
            <w:lang w:val="fr-FR"/>
          </w:rPr>
          <w:t>https://cdn.pixabay.com/photo/2012/04/01/17/04/andalusia-23545_960_720.png</w:t>
        </w:r>
      </w:hyperlink>
    </w:p>
    <w:p w14:paraId="4D744273" w14:textId="77777777" w:rsidR="008E4C29" w:rsidRPr="000D04F7" w:rsidRDefault="008E4C29" w:rsidP="00EB07C9">
      <w:pPr>
        <w:spacing w:after="0"/>
        <w:ind w:left="1416"/>
        <w:rPr>
          <w:sz w:val="20"/>
          <w:lang w:val="fr-FR"/>
        </w:rPr>
      </w:pPr>
    </w:p>
    <w:p w14:paraId="23445C5D" w14:textId="3751B5A6" w:rsidR="001C5346" w:rsidRDefault="001C5346" w:rsidP="003075E2">
      <w:pPr>
        <w:pStyle w:val="Listenabsatz"/>
        <w:spacing w:after="200" w:line="276" w:lineRule="auto"/>
        <w:rPr>
          <w:rFonts w:ascii="Tahoma" w:eastAsia="Times New Roman" w:hAnsi="Tahoma" w:cs="Tahoma"/>
          <w:bCs/>
          <w:color w:val="FF0000"/>
          <w:szCs w:val="24"/>
          <w:lang w:val="es-ES" w:eastAsia="de-DE"/>
        </w:rPr>
      </w:pPr>
    </w:p>
    <w:p w14:paraId="0A8F6E6B" w14:textId="77777777" w:rsidR="00C51BE1" w:rsidRPr="000354AA" w:rsidRDefault="00C51BE1" w:rsidP="003075E2">
      <w:pPr>
        <w:pStyle w:val="Listenabsatz"/>
        <w:spacing w:after="200" w:line="276" w:lineRule="auto"/>
        <w:rPr>
          <w:rFonts w:ascii="Tahoma" w:eastAsia="Times New Roman" w:hAnsi="Tahoma" w:cs="Tahoma"/>
          <w:bCs/>
          <w:color w:val="FF0000"/>
          <w:szCs w:val="24"/>
          <w:lang w:val="es-ES" w:eastAsia="de-DE"/>
        </w:rPr>
      </w:pPr>
    </w:p>
    <w:p w14:paraId="4A33BFDC" w14:textId="77777777" w:rsidR="00CA282E" w:rsidRDefault="00C71A3A" w:rsidP="00CA282E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>
        <w:rPr>
          <w:rFonts w:ascii="Tahoma" w:eastAsia="Times New Roman" w:hAnsi="Tahoma" w:cs="Tahoma"/>
          <w:b/>
          <w:szCs w:val="24"/>
          <w:lang w:val="es-ES" w:eastAsia="de-DE"/>
        </w:rPr>
        <w:lastRenderedPageBreak/>
        <w:t>P</w:t>
      </w:r>
      <w:r w:rsidRPr="00C71A3A">
        <w:rPr>
          <w:rFonts w:ascii="Tahoma" w:eastAsia="Times New Roman" w:hAnsi="Tahoma" w:cs="Tahoma"/>
          <w:b/>
          <w:szCs w:val="24"/>
          <w:lang w:val="es-ES" w:eastAsia="de-DE"/>
        </w:rPr>
        <w:t>resentar a la protagonista:</w:t>
      </w:r>
    </w:p>
    <w:p w14:paraId="488DB15B" w14:textId="5AC171B3" w:rsidR="00AB614B" w:rsidRPr="00CA282E" w:rsidRDefault="00ED2326" w:rsidP="00CA282E">
      <w:pPr>
        <w:pStyle w:val="Listenabsatz"/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 w:rsidRPr="00CA282E">
        <w:rPr>
          <w:rFonts w:ascii="Tahoma" w:eastAsia="Times New Roman" w:hAnsi="Tahoma" w:cs="Tahoma"/>
          <w:szCs w:val="24"/>
          <w:lang w:val="es-ES" w:eastAsia="de-DE"/>
        </w:rPr>
        <w:t>Busca</w:t>
      </w:r>
      <w:r w:rsidR="003A4804" w:rsidRPr="00CA282E">
        <w:rPr>
          <w:rFonts w:ascii="Tahoma" w:eastAsia="Times New Roman" w:hAnsi="Tahoma" w:cs="Tahoma"/>
          <w:szCs w:val="24"/>
          <w:lang w:val="es-ES" w:eastAsia="de-DE"/>
        </w:rPr>
        <w:t>d</w:t>
      </w:r>
      <w:r w:rsidR="00D04EE5" w:rsidRPr="00CA282E">
        <w:rPr>
          <w:rFonts w:ascii="Tahoma" w:eastAsia="Times New Roman" w:hAnsi="Tahoma" w:cs="Tahoma"/>
          <w:szCs w:val="24"/>
          <w:lang w:val="es-ES" w:eastAsia="de-DE"/>
        </w:rPr>
        <w:t xml:space="preserve"> información</w:t>
      </w:r>
      <w:r w:rsidRPr="00CA282E">
        <w:rPr>
          <w:rFonts w:ascii="Tahoma" w:eastAsia="Times New Roman" w:hAnsi="Tahoma" w:cs="Tahoma"/>
          <w:color w:val="0070C0"/>
          <w:szCs w:val="24"/>
          <w:lang w:val="es-ES" w:eastAsia="de-DE"/>
        </w:rPr>
        <w:t xml:space="preserve"> </w:t>
      </w:r>
      <w:r w:rsidRPr="00CA282E">
        <w:rPr>
          <w:rFonts w:ascii="Tahoma" w:eastAsia="Times New Roman" w:hAnsi="Tahoma" w:cs="Tahoma"/>
          <w:szCs w:val="24"/>
          <w:lang w:val="es-ES" w:eastAsia="de-DE"/>
        </w:rPr>
        <w:t xml:space="preserve">sobre la diosa </w:t>
      </w:r>
      <w:r w:rsidR="001275AB" w:rsidRPr="00CA282E">
        <w:rPr>
          <w:rFonts w:ascii="Tahoma" w:eastAsia="Times New Roman" w:hAnsi="Tahoma" w:cs="Tahoma"/>
          <w:szCs w:val="24"/>
          <w:lang w:val="es-ES" w:eastAsia="de-DE"/>
        </w:rPr>
        <w:t>menciona</w:t>
      </w:r>
      <w:r w:rsidR="007257B2" w:rsidRPr="00CA282E">
        <w:rPr>
          <w:rFonts w:ascii="Tahoma" w:eastAsia="Times New Roman" w:hAnsi="Tahoma" w:cs="Tahoma"/>
          <w:szCs w:val="24"/>
          <w:lang w:val="es-ES" w:eastAsia="de-DE"/>
        </w:rPr>
        <w:t>da</w:t>
      </w:r>
      <w:r w:rsidR="001275AB" w:rsidRPr="00CA282E">
        <w:rPr>
          <w:rFonts w:ascii="Tahoma" w:eastAsia="Times New Roman" w:hAnsi="Tahoma" w:cs="Tahoma"/>
          <w:szCs w:val="24"/>
          <w:lang w:val="es-ES" w:eastAsia="de-DE"/>
        </w:rPr>
        <w:t xml:space="preserve"> en la primera </w:t>
      </w:r>
      <w:r w:rsidR="00C71A3A" w:rsidRPr="00CA282E">
        <w:rPr>
          <w:rFonts w:ascii="Tahoma" w:eastAsia="Times New Roman" w:hAnsi="Tahoma" w:cs="Tahoma"/>
          <w:szCs w:val="24"/>
          <w:lang w:val="es-ES" w:eastAsia="de-DE"/>
        </w:rPr>
        <w:t>línea</w:t>
      </w:r>
      <w:r w:rsidR="00920B5F" w:rsidRPr="00CA282E">
        <w:rPr>
          <w:rFonts w:ascii="Tahoma" w:eastAsia="Times New Roman" w:hAnsi="Tahoma" w:cs="Tahoma"/>
          <w:szCs w:val="24"/>
          <w:lang w:val="es-ES" w:eastAsia="de-DE"/>
        </w:rPr>
        <w:t xml:space="preserve"> de la letra</w:t>
      </w:r>
      <w:r w:rsidR="00C71A3A" w:rsidRPr="00CA282E">
        <w:rPr>
          <w:rFonts w:ascii="Tahoma" w:eastAsia="Times New Roman" w:hAnsi="Tahoma" w:cs="Tahoma"/>
          <w:szCs w:val="24"/>
          <w:lang w:val="es-ES" w:eastAsia="de-DE"/>
        </w:rPr>
        <w:t>.</w:t>
      </w:r>
      <w:r w:rsidR="00CF6D57" w:rsidRPr="00CA282E">
        <w:rPr>
          <w:rFonts w:ascii="Tahoma" w:eastAsia="Times New Roman" w:hAnsi="Tahoma" w:cs="Tahoma"/>
          <w:szCs w:val="24"/>
          <w:lang w:val="es-ES" w:eastAsia="de-DE"/>
        </w:rPr>
        <w:t xml:space="preserve"> </w:t>
      </w:r>
      <w:r w:rsidR="0073608A" w:rsidRPr="00CA282E">
        <w:rPr>
          <w:rFonts w:ascii="Tahoma" w:eastAsia="Times New Roman" w:hAnsi="Tahoma" w:cs="Tahoma"/>
          <w:szCs w:val="24"/>
          <w:lang w:val="es-ES" w:eastAsia="de-DE"/>
        </w:rPr>
        <w:t>Intercambia</w:t>
      </w:r>
      <w:r w:rsidR="00EA1A32" w:rsidRPr="00CA282E">
        <w:rPr>
          <w:rFonts w:ascii="Tahoma" w:eastAsia="Times New Roman" w:hAnsi="Tahoma" w:cs="Tahoma"/>
          <w:szCs w:val="24"/>
          <w:lang w:val="es-ES" w:eastAsia="de-DE"/>
        </w:rPr>
        <w:t>d</w:t>
      </w:r>
      <w:r w:rsidR="0073608A" w:rsidRPr="00CA282E">
        <w:rPr>
          <w:rFonts w:ascii="Tahoma" w:eastAsia="Times New Roman" w:hAnsi="Tahoma" w:cs="Tahoma"/>
          <w:szCs w:val="24"/>
          <w:lang w:val="es-ES" w:eastAsia="de-DE"/>
        </w:rPr>
        <w:t xml:space="preserve"> </w:t>
      </w:r>
      <w:r w:rsidR="00EA1A32" w:rsidRPr="00CA282E">
        <w:rPr>
          <w:rFonts w:ascii="Tahoma" w:eastAsia="Times New Roman" w:hAnsi="Tahoma" w:cs="Tahoma"/>
          <w:szCs w:val="24"/>
          <w:lang w:val="es-ES" w:eastAsia="de-DE"/>
        </w:rPr>
        <w:t>vuestras</w:t>
      </w:r>
      <w:r w:rsidR="0073608A" w:rsidRPr="00CA282E">
        <w:rPr>
          <w:rFonts w:ascii="Tahoma" w:eastAsia="Times New Roman" w:hAnsi="Tahoma" w:cs="Tahoma"/>
          <w:szCs w:val="24"/>
          <w:lang w:val="es-ES" w:eastAsia="de-DE"/>
        </w:rPr>
        <w:t xml:space="preserve"> ideas.</w:t>
      </w:r>
    </w:p>
    <w:p w14:paraId="7ED9D894" w14:textId="77777777" w:rsidR="00DE4906" w:rsidRPr="00AB614B" w:rsidRDefault="00DE4906" w:rsidP="00DE4906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</w:p>
    <w:p w14:paraId="0656B4E2" w14:textId="77777777" w:rsidR="00AB614B" w:rsidRDefault="00AB614B" w:rsidP="00362801">
      <w:pPr>
        <w:pStyle w:val="Listenabsatz"/>
        <w:numPr>
          <w:ilvl w:val="1"/>
          <w:numId w:val="19"/>
        </w:numPr>
        <w:spacing w:after="200" w:line="480" w:lineRule="auto"/>
        <w:ind w:left="993" w:hanging="284"/>
        <w:rPr>
          <w:rFonts w:ascii="Tahoma" w:eastAsia="Times New Roman" w:hAnsi="Tahoma" w:cs="Tahoma"/>
          <w:szCs w:val="24"/>
          <w:lang w:val="es-ES" w:eastAsia="de-DE"/>
        </w:rPr>
      </w:pPr>
      <w:r>
        <w:rPr>
          <w:rFonts w:ascii="Tahoma" w:eastAsia="Times New Roman" w:hAnsi="Tahoma" w:cs="Tahoma"/>
          <w:szCs w:val="24"/>
          <w:lang w:val="es-ES" w:eastAsia="de-DE"/>
        </w:rPr>
        <w:t>nombre:</w:t>
      </w:r>
    </w:p>
    <w:p w14:paraId="4765F32E" w14:textId="77777777" w:rsidR="00AB614B" w:rsidRDefault="00825ADD" w:rsidP="00362801">
      <w:pPr>
        <w:pStyle w:val="Listenabsatz"/>
        <w:numPr>
          <w:ilvl w:val="1"/>
          <w:numId w:val="19"/>
        </w:numPr>
        <w:spacing w:after="200" w:line="480" w:lineRule="auto"/>
        <w:ind w:left="993" w:hanging="284"/>
        <w:rPr>
          <w:rFonts w:ascii="Tahoma" w:eastAsia="Times New Roman" w:hAnsi="Tahoma" w:cs="Tahoma"/>
          <w:szCs w:val="24"/>
          <w:lang w:val="es-ES" w:eastAsia="de-DE"/>
        </w:rPr>
      </w:pPr>
      <w:r>
        <w:rPr>
          <w:rFonts w:ascii="Tahoma" w:eastAsia="Times New Roman" w:hAnsi="Tahoma" w:cs="Tahoma"/>
          <w:szCs w:val="24"/>
          <w:lang w:val="es-ES" w:eastAsia="de-DE"/>
        </w:rPr>
        <w:t>familia:</w:t>
      </w:r>
    </w:p>
    <w:p w14:paraId="2D2F0494" w14:textId="77777777" w:rsidR="00CE037C" w:rsidRDefault="00CE037C" w:rsidP="00362801">
      <w:pPr>
        <w:pStyle w:val="Listenabsatz"/>
        <w:numPr>
          <w:ilvl w:val="1"/>
          <w:numId w:val="19"/>
        </w:numPr>
        <w:spacing w:after="200" w:line="480" w:lineRule="auto"/>
        <w:ind w:left="993" w:hanging="284"/>
        <w:rPr>
          <w:rFonts w:ascii="Tahoma" w:eastAsia="Times New Roman" w:hAnsi="Tahoma" w:cs="Tahoma"/>
          <w:szCs w:val="24"/>
          <w:lang w:val="es-ES" w:eastAsia="de-DE"/>
        </w:rPr>
      </w:pPr>
      <w:r>
        <w:rPr>
          <w:rFonts w:ascii="Tahoma" w:eastAsia="Times New Roman" w:hAnsi="Tahoma" w:cs="Tahoma"/>
          <w:szCs w:val="24"/>
          <w:lang w:val="es-ES" w:eastAsia="de-DE"/>
        </w:rPr>
        <w:t>rasgos físicos:</w:t>
      </w:r>
    </w:p>
    <w:p w14:paraId="7FCF6592" w14:textId="77777777" w:rsidR="00655F23" w:rsidRDefault="00AB614B" w:rsidP="00362801">
      <w:pPr>
        <w:pStyle w:val="Listenabsatz"/>
        <w:numPr>
          <w:ilvl w:val="1"/>
          <w:numId w:val="19"/>
        </w:numPr>
        <w:spacing w:after="200" w:line="480" w:lineRule="auto"/>
        <w:ind w:left="993" w:hanging="284"/>
        <w:rPr>
          <w:rFonts w:ascii="Tahoma" w:eastAsia="Times New Roman" w:hAnsi="Tahoma" w:cs="Tahoma"/>
          <w:szCs w:val="24"/>
          <w:lang w:val="es-ES" w:eastAsia="de-DE"/>
        </w:rPr>
      </w:pPr>
      <w:r w:rsidRPr="00AB614B">
        <w:rPr>
          <w:rFonts w:ascii="Tahoma" w:eastAsia="Times New Roman" w:hAnsi="Tahoma" w:cs="Tahoma"/>
          <w:szCs w:val="24"/>
          <w:lang w:val="es-ES" w:eastAsia="de-DE"/>
        </w:rPr>
        <w:t>efecto sobre la gente</w:t>
      </w:r>
      <w:r w:rsidR="0005502A">
        <w:rPr>
          <w:rFonts w:ascii="Tahoma" w:eastAsia="Times New Roman" w:hAnsi="Tahoma" w:cs="Tahoma"/>
          <w:szCs w:val="24"/>
          <w:lang w:val="es-ES" w:eastAsia="de-DE"/>
        </w:rPr>
        <w:t xml:space="preserve"> en general</w:t>
      </w:r>
      <w:r w:rsidRPr="00AB614B">
        <w:rPr>
          <w:rFonts w:ascii="Tahoma" w:eastAsia="Times New Roman" w:hAnsi="Tahoma" w:cs="Tahoma"/>
          <w:szCs w:val="24"/>
          <w:lang w:val="es-ES" w:eastAsia="de-DE"/>
        </w:rPr>
        <w:t>:</w:t>
      </w:r>
    </w:p>
    <w:p w14:paraId="5278A100" w14:textId="77777777" w:rsidR="0005502A" w:rsidRDefault="0005502A" w:rsidP="00362801">
      <w:pPr>
        <w:pStyle w:val="Listenabsatz"/>
        <w:numPr>
          <w:ilvl w:val="1"/>
          <w:numId w:val="19"/>
        </w:numPr>
        <w:spacing w:after="200" w:line="480" w:lineRule="auto"/>
        <w:ind w:left="993" w:hanging="284"/>
        <w:rPr>
          <w:rFonts w:ascii="Tahoma" w:eastAsia="Times New Roman" w:hAnsi="Tahoma" w:cs="Tahoma"/>
          <w:szCs w:val="24"/>
          <w:lang w:val="es-ES" w:eastAsia="de-DE"/>
        </w:rPr>
      </w:pPr>
      <w:r>
        <w:rPr>
          <w:rFonts w:ascii="Tahoma" w:eastAsia="Times New Roman" w:hAnsi="Tahoma" w:cs="Tahoma"/>
          <w:szCs w:val="24"/>
          <w:lang w:val="es-ES" w:eastAsia="de-DE"/>
        </w:rPr>
        <w:t>efecto sobre el yo lírico:</w:t>
      </w:r>
    </w:p>
    <w:p w14:paraId="78C56CB7" w14:textId="2FEDCF84" w:rsidR="00C51489" w:rsidRDefault="00C51489" w:rsidP="00AF4979">
      <w:pPr>
        <w:pStyle w:val="Listenabsatz"/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</w:p>
    <w:p w14:paraId="513ED6D1" w14:textId="77777777" w:rsidR="00877121" w:rsidRPr="00AF4979" w:rsidRDefault="00877121" w:rsidP="00AF4979">
      <w:pPr>
        <w:pStyle w:val="Listenabsatz"/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</w:p>
    <w:p w14:paraId="48E8A204" w14:textId="77777777" w:rsidR="00AF4979" w:rsidRPr="00AF4979" w:rsidRDefault="00E77C9E" w:rsidP="00AF4979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 w:rsidRPr="00AF4979">
        <w:rPr>
          <w:rFonts w:ascii="Tahoma" w:eastAsia="Times New Roman" w:hAnsi="Tahoma" w:cs="Tahoma"/>
          <w:b/>
          <w:szCs w:val="24"/>
          <w:lang w:val="es-ES" w:eastAsia="de-DE"/>
        </w:rPr>
        <w:t>R</w:t>
      </w:r>
      <w:r w:rsidR="0073608A" w:rsidRPr="00AF4979">
        <w:rPr>
          <w:rFonts w:ascii="Tahoma" w:eastAsia="Times New Roman" w:hAnsi="Tahoma" w:cs="Tahoma"/>
          <w:b/>
          <w:szCs w:val="24"/>
          <w:lang w:val="es-ES" w:eastAsia="de-DE"/>
        </w:rPr>
        <w:t>e</w:t>
      </w:r>
      <w:r w:rsidR="00AF4979" w:rsidRPr="00AF4979">
        <w:rPr>
          <w:rFonts w:ascii="Tahoma" w:eastAsia="Times New Roman" w:hAnsi="Tahoma" w:cs="Tahoma"/>
          <w:b/>
          <w:szCs w:val="24"/>
          <w:lang w:val="es-ES" w:eastAsia="de-DE"/>
        </w:rPr>
        <w:t>flexión</w:t>
      </w:r>
      <w:r w:rsidR="00AF4979">
        <w:rPr>
          <w:rFonts w:ascii="Tahoma" w:eastAsia="Times New Roman" w:hAnsi="Tahoma" w:cs="Tahoma"/>
          <w:b/>
          <w:szCs w:val="24"/>
          <w:lang w:val="es-ES" w:eastAsia="de-DE"/>
        </w:rPr>
        <w:t>:</w:t>
      </w:r>
    </w:p>
    <w:p w14:paraId="1F9C3EE9" w14:textId="72C3DDEC" w:rsidR="00287DA8" w:rsidRDefault="001C78DD" w:rsidP="00AF4979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AF4979">
        <w:rPr>
          <w:rFonts w:ascii="Tahoma" w:eastAsia="Times New Roman" w:hAnsi="Tahoma" w:cs="Tahoma"/>
          <w:szCs w:val="24"/>
          <w:lang w:val="es-ES" w:eastAsia="de-DE"/>
        </w:rPr>
        <w:t>¿</w:t>
      </w:r>
      <w:r w:rsidR="00857FEC">
        <w:rPr>
          <w:rFonts w:ascii="Tahoma" w:eastAsia="Times New Roman" w:hAnsi="Tahoma" w:cs="Tahoma"/>
          <w:szCs w:val="24"/>
          <w:lang w:val="es-ES" w:eastAsia="de-DE"/>
        </w:rPr>
        <w:t>Qué</w:t>
      </w:r>
      <w:r w:rsidRPr="00AF4979">
        <w:rPr>
          <w:rFonts w:ascii="Tahoma" w:eastAsia="Times New Roman" w:hAnsi="Tahoma" w:cs="Tahoma"/>
          <w:szCs w:val="24"/>
          <w:lang w:val="es-ES" w:eastAsia="de-DE"/>
        </w:rPr>
        <w:t xml:space="preserve"> representa la diosa?</w:t>
      </w:r>
      <w:r w:rsidR="00975126" w:rsidRPr="00AF4979">
        <w:rPr>
          <w:rFonts w:ascii="Tahoma" w:eastAsia="Times New Roman" w:hAnsi="Tahoma" w:cs="Tahoma"/>
          <w:szCs w:val="24"/>
          <w:lang w:val="es-ES" w:eastAsia="de-DE"/>
        </w:rPr>
        <w:t xml:space="preserve"> Discutid y justificad vuestra opinión.</w:t>
      </w:r>
    </w:p>
    <w:p w14:paraId="5F25AA4F" w14:textId="77777777" w:rsidR="00877121" w:rsidRDefault="00877121" w:rsidP="00AF4979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</w:p>
    <w:p w14:paraId="61B67686" w14:textId="77777777" w:rsidR="00877121" w:rsidRPr="00AF4979" w:rsidRDefault="00877121" w:rsidP="00AF4979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</w:p>
    <w:p w14:paraId="50322F22" w14:textId="73F8B66D" w:rsidR="00E77C9E" w:rsidRDefault="00E77C9E" w:rsidP="00E77C9E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>
        <w:rPr>
          <w:rFonts w:ascii="Tahoma" w:eastAsia="Times New Roman" w:hAnsi="Tahoma" w:cs="Tahoma"/>
          <w:b/>
          <w:szCs w:val="24"/>
          <w:lang w:val="es-ES" w:eastAsia="de-DE"/>
        </w:rPr>
        <w:t xml:space="preserve">Análisis </w:t>
      </w:r>
      <w:r w:rsidR="00D6764D" w:rsidRPr="00242685">
        <w:rPr>
          <w:rFonts w:ascii="Tahoma" w:eastAsia="Times New Roman" w:hAnsi="Tahoma" w:cs="Tahoma"/>
          <w:b/>
          <w:szCs w:val="24"/>
          <w:lang w:val="es-ES" w:eastAsia="de-DE"/>
        </w:rPr>
        <w:t>estilístico</w:t>
      </w:r>
      <w:r>
        <w:rPr>
          <w:rFonts w:ascii="Tahoma" w:eastAsia="Times New Roman" w:hAnsi="Tahoma" w:cs="Tahoma"/>
          <w:b/>
          <w:szCs w:val="24"/>
          <w:lang w:val="es-ES" w:eastAsia="de-DE"/>
        </w:rPr>
        <w:t>:</w:t>
      </w:r>
    </w:p>
    <w:p w14:paraId="30470F15" w14:textId="7EF99681" w:rsidR="00287DA8" w:rsidRPr="00D75FD3" w:rsidRDefault="00DD2623" w:rsidP="00D75FD3">
      <w:pPr>
        <w:pStyle w:val="Listenabsatz"/>
        <w:numPr>
          <w:ilvl w:val="2"/>
          <w:numId w:val="19"/>
        </w:numPr>
        <w:spacing w:after="200" w:line="276" w:lineRule="auto"/>
        <w:ind w:left="1134" w:hanging="425"/>
        <w:rPr>
          <w:rFonts w:ascii="Tahoma" w:eastAsia="Times New Roman" w:hAnsi="Tahoma" w:cs="Tahoma"/>
          <w:szCs w:val="24"/>
          <w:lang w:val="es-ES" w:eastAsia="de-DE"/>
        </w:rPr>
      </w:pPr>
      <w:r w:rsidRPr="00D75FD3">
        <w:rPr>
          <w:rFonts w:ascii="Tahoma" w:eastAsia="Times New Roman" w:hAnsi="Tahoma" w:cs="Tahoma"/>
          <w:szCs w:val="24"/>
          <w:lang w:val="es-ES" w:eastAsia="de-DE"/>
        </w:rPr>
        <w:t>Marca</w:t>
      </w:r>
      <w:r w:rsidR="003A4804">
        <w:rPr>
          <w:rFonts w:ascii="Tahoma" w:eastAsia="Times New Roman" w:hAnsi="Tahoma" w:cs="Tahoma"/>
          <w:szCs w:val="24"/>
          <w:lang w:val="es-ES" w:eastAsia="de-DE"/>
        </w:rPr>
        <w:t>d</w:t>
      </w:r>
      <w:r w:rsidRPr="00D75FD3">
        <w:rPr>
          <w:rFonts w:ascii="Tahoma" w:eastAsia="Times New Roman" w:hAnsi="Tahoma" w:cs="Tahoma"/>
          <w:szCs w:val="24"/>
          <w:lang w:val="es-ES" w:eastAsia="de-DE"/>
        </w:rPr>
        <w:t xml:space="preserve"> el recurso estilí</w:t>
      </w:r>
      <w:r w:rsidR="00D75FD3" w:rsidRPr="00D75FD3">
        <w:rPr>
          <w:rFonts w:ascii="Tahoma" w:eastAsia="Times New Roman" w:hAnsi="Tahoma" w:cs="Tahoma"/>
          <w:szCs w:val="24"/>
          <w:lang w:val="es-ES" w:eastAsia="de-DE"/>
        </w:rPr>
        <w:t xml:space="preserve">stico que se usa </w:t>
      </w:r>
      <w:r w:rsidR="009742C2">
        <w:rPr>
          <w:rFonts w:ascii="Tahoma" w:eastAsia="Times New Roman" w:hAnsi="Tahoma" w:cs="Tahoma"/>
          <w:szCs w:val="24"/>
          <w:lang w:val="es-ES" w:eastAsia="de-DE"/>
        </w:rPr>
        <w:t>al crear a</w:t>
      </w:r>
      <w:r w:rsidR="00D75FD3" w:rsidRPr="00D75FD3">
        <w:rPr>
          <w:rFonts w:ascii="Tahoma" w:eastAsia="Times New Roman" w:hAnsi="Tahoma" w:cs="Tahoma"/>
          <w:szCs w:val="24"/>
          <w:lang w:val="es-ES" w:eastAsia="de-DE"/>
        </w:rPr>
        <w:t xml:space="preserve"> la diosa.</w:t>
      </w:r>
    </w:p>
    <w:p w14:paraId="311A6967" w14:textId="77777777" w:rsidR="00572325" w:rsidRPr="00CE46E1" w:rsidRDefault="00572325" w:rsidP="008469E1">
      <w:pPr>
        <w:pStyle w:val="Listenabsatz"/>
        <w:numPr>
          <w:ilvl w:val="1"/>
          <w:numId w:val="19"/>
        </w:numPr>
        <w:spacing w:after="200" w:line="276" w:lineRule="auto"/>
        <w:ind w:left="1418" w:hanging="284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>la comparación</w:t>
      </w:r>
    </w:p>
    <w:p w14:paraId="5D4A66EA" w14:textId="77777777" w:rsidR="00DD2623" w:rsidRPr="00CE46E1" w:rsidRDefault="00572325" w:rsidP="008469E1">
      <w:pPr>
        <w:pStyle w:val="Listenabsatz"/>
        <w:numPr>
          <w:ilvl w:val="1"/>
          <w:numId w:val="19"/>
        </w:numPr>
        <w:spacing w:after="200" w:line="276" w:lineRule="auto"/>
        <w:ind w:left="1418" w:hanging="284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 xml:space="preserve">la </w:t>
      </w:r>
      <w:r w:rsidR="00DD2623" w:rsidRPr="00CE46E1">
        <w:rPr>
          <w:rFonts w:ascii="Tahoma" w:eastAsia="Times New Roman" w:hAnsi="Tahoma" w:cs="Tahoma"/>
          <w:szCs w:val="24"/>
          <w:lang w:val="es-ES" w:eastAsia="de-DE"/>
        </w:rPr>
        <w:t>metáfora</w:t>
      </w:r>
    </w:p>
    <w:p w14:paraId="0A5AF853" w14:textId="1110AA93" w:rsidR="00DD2623" w:rsidRDefault="00572325" w:rsidP="008469E1">
      <w:pPr>
        <w:pStyle w:val="Listenabsatz"/>
        <w:numPr>
          <w:ilvl w:val="1"/>
          <w:numId w:val="19"/>
        </w:numPr>
        <w:spacing w:after="200" w:line="276" w:lineRule="auto"/>
        <w:ind w:left="1418" w:hanging="284"/>
        <w:rPr>
          <w:rFonts w:ascii="Tahoma" w:eastAsia="Times New Roman" w:hAnsi="Tahoma" w:cs="Tahoma"/>
          <w:szCs w:val="24"/>
          <w:lang w:val="es-ES" w:eastAsia="de-DE"/>
        </w:rPr>
      </w:pPr>
      <w:r w:rsidRPr="00CE46E1">
        <w:rPr>
          <w:rFonts w:ascii="Tahoma" w:eastAsia="Times New Roman" w:hAnsi="Tahoma" w:cs="Tahoma"/>
          <w:szCs w:val="24"/>
          <w:lang w:val="es-ES" w:eastAsia="de-DE"/>
        </w:rPr>
        <w:t xml:space="preserve">la </w:t>
      </w:r>
      <w:r w:rsidR="00DD2623" w:rsidRPr="00CE46E1">
        <w:rPr>
          <w:rFonts w:ascii="Tahoma" w:eastAsia="Times New Roman" w:hAnsi="Tahoma" w:cs="Tahoma"/>
          <w:szCs w:val="24"/>
          <w:lang w:val="es-ES" w:eastAsia="de-DE"/>
        </w:rPr>
        <w:t>personificación</w:t>
      </w:r>
    </w:p>
    <w:p w14:paraId="5EF54F68" w14:textId="77777777" w:rsidR="00D63969" w:rsidRPr="00760EE7" w:rsidRDefault="00D63969" w:rsidP="00760EE7">
      <w:pPr>
        <w:pStyle w:val="Listenabsatz"/>
        <w:spacing w:after="200" w:line="276" w:lineRule="auto"/>
        <w:ind w:left="1068"/>
        <w:rPr>
          <w:rFonts w:ascii="Tahoma" w:eastAsia="Times New Roman" w:hAnsi="Tahoma" w:cs="Tahoma"/>
          <w:szCs w:val="24"/>
          <w:lang w:val="es-ES" w:eastAsia="de-DE"/>
        </w:rPr>
      </w:pPr>
    </w:p>
    <w:p w14:paraId="03F43F06" w14:textId="191D22FF" w:rsidR="00D63969" w:rsidRPr="00EA5ECB" w:rsidRDefault="00EA5ECB" w:rsidP="00EA5ECB">
      <w:pPr>
        <w:spacing w:after="200" w:line="276" w:lineRule="auto"/>
        <w:rPr>
          <w:rFonts w:ascii="Tahoma" w:eastAsia="Times New Roman" w:hAnsi="Tahoma" w:cs="Tahoma"/>
          <w:strike/>
          <w:color w:val="00B050"/>
          <w:szCs w:val="24"/>
          <w:lang w:val="es-ES" w:eastAsia="de-DE"/>
        </w:rPr>
      </w:pPr>
      <w:r>
        <w:rPr>
          <w:rFonts w:ascii="Tahoma" w:eastAsia="Times New Roman" w:hAnsi="Tahoma" w:cs="Tahoma"/>
          <w:szCs w:val="24"/>
          <w:lang w:val="es-ES" w:eastAsia="de-DE"/>
        </w:rPr>
        <w:t xml:space="preserve">          b) </w:t>
      </w:r>
      <w:r w:rsidR="00D63969" w:rsidRPr="00EA5ECB">
        <w:rPr>
          <w:rFonts w:ascii="Tahoma" w:eastAsia="Times New Roman" w:hAnsi="Tahoma" w:cs="Tahoma"/>
          <w:szCs w:val="24"/>
          <w:lang w:val="es-ES" w:eastAsia="de-DE"/>
        </w:rPr>
        <w:t>Reflexiona</w:t>
      </w:r>
      <w:r w:rsidR="003A4804" w:rsidRPr="00EA5ECB">
        <w:rPr>
          <w:rFonts w:ascii="Tahoma" w:eastAsia="Times New Roman" w:hAnsi="Tahoma" w:cs="Tahoma"/>
          <w:szCs w:val="24"/>
          <w:lang w:val="es-ES" w:eastAsia="de-DE"/>
        </w:rPr>
        <w:t>d</w:t>
      </w:r>
      <w:r w:rsidR="00D63969" w:rsidRPr="00EA5ECB">
        <w:rPr>
          <w:rFonts w:ascii="Tahoma" w:eastAsia="Times New Roman" w:hAnsi="Tahoma" w:cs="Tahoma"/>
          <w:szCs w:val="24"/>
          <w:lang w:val="es-ES" w:eastAsia="de-DE"/>
        </w:rPr>
        <w:t xml:space="preserve"> sobre el efecto de este recurso estilístico. </w:t>
      </w:r>
    </w:p>
    <w:p w14:paraId="4C226E6B" w14:textId="77777777" w:rsidR="00D63969" w:rsidRDefault="00D63969" w:rsidP="00D63969">
      <w:pPr>
        <w:pStyle w:val="Listenabsatz"/>
        <w:spacing w:after="200" w:line="276" w:lineRule="auto"/>
        <w:ind w:left="1068"/>
        <w:rPr>
          <w:rFonts w:ascii="Tahoma" w:eastAsia="Times New Roman" w:hAnsi="Tahoma" w:cs="Tahoma"/>
          <w:szCs w:val="24"/>
          <w:lang w:val="es-ES" w:eastAsia="de-DE"/>
        </w:rPr>
      </w:pPr>
    </w:p>
    <w:p w14:paraId="0405DD8F" w14:textId="3DBD31CE" w:rsidR="00D75FD3" w:rsidRPr="005B36EF" w:rsidRDefault="00D75FD3" w:rsidP="005B36EF">
      <w:pPr>
        <w:pStyle w:val="Listenabsatz"/>
        <w:numPr>
          <w:ilvl w:val="0"/>
          <w:numId w:val="22"/>
        </w:numPr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5B36EF">
        <w:rPr>
          <w:rFonts w:ascii="Tahoma" w:eastAsia="Times New Roman" w:hAnsi="Tahoma" w:cs="Tahoma"/>
          <w:szCs w:val="24"/>
          <w:lang w:val="es-ES" w:eastAsia="de-DE"/>
        </w:rPr>
        <w:t>Busca</w:t>
      </w:r>
      <w:r w:rsidR="003A4804" w:rsidRPr="005B36EF">
        <w:rPr>
          <w:rFonts w:ascii="Tahoma" w:eastAsia="Times New Roman" w:hAnsi="Tahoma" w:cs="Tahoma"/>
          <w:szCs w:val="24"/>
          <w:lang w:val="es-ES" w:eastAsia="de-DE"/>
        </w:rPr>
        <w:t>d</w:t>
      </w:r>
      <w:r w:rsidRPr="005B36EF">
        <w:rPr>
          <w:rFonts w:ascii="Tahoma" w:eastAsia="Times New Roman" w:hAnsi="Tahoma" w:cs="Tahoma"/>
          <w:szCs w:val="24"/>
          <w:lang w:val="es-ES" w:eastAsia="de-DE"/>
        </w:rPr>
        <w:t xml:space="preserve"> recursos</w:t>
      </w:r>
      <w:r w:rsidR="008857C4" w:rsidRPr="005B36EF">
        <w:rPr>
          <w:rFonts w:ascii="Tahoma" w:eastAsia="Times New Roman" w:hAnsi="Tahoma" w:cs="Tahoma"/>
          <w:szCs w:val="24"/>
          <w:lang w:val="es-ES" w:eastAsia="de-DE"/>
        </w:rPr>
        <w:t xml:space="preserve"> estilísticos en las </w:t>
      </w:r>
      <w:r w:rsidRPr="005B36EF">
        <w:rPr>
          <w:rFonts w:ascii="Tahoma" w:eastAsia="Times New Roman" w:hAnsi="Tahoma" w:cs="Tahoma"/>
          <w:szCs w:val="24"/>
          <w:lang w:val="es-ES" w:eastAsia="de-DE"/>
        </w:rPr>
        <w:t>líneas</w:t>
      </w:r>
      <w:r w:rsidR="008857C4" w:rsidRPr="005B36EF">
        <w:rPr>
          <w:rFonts w:ascii="Tahoma" w:eastAsia="Times New Roman" w:hAnsi="Tahoma" w:cs="Tahoma"/>
          <w:szCs w:val="24"/>
          <w:lang w:val="es-ES" w:eastAsia="de-DE"/>
        </w:rPr>
        <w:t xml:space="preserve"> 4 a 7</w:t>
      </w:r>
      <w:r w:rsidR="007B62F5" w:rsidRPr="005B36EF">
        <w:rPr>
          <w:rFonts w:ascii="Tahoma" w:eastAsia="Times New Roman" w:hAnsi="Tahoma" w:cs="Tahoma"/>
          <w:szCs w:val="24"/>
          <w:lang w:val="es-ES" w:eastAsia="de-DE"/>
        </w:rPr>
        <w:t xml:space="preserve"> al final del primer párrafo</w:t>
      </w:r>
      <w:r w:rsidR="00BD23A3" w:rsidRPr="005B36EF">
        <w:rPr>
          <w:rFonts w:ascii="Tahoma" w:eastAsia="Times New Roman" w:hAnsi="Tahoma" w:cs="Tahoma"/>
          <w:szCs w:val="24"/>
          <w:lang w:val="es-ES" w:eastAsia="de-DE"/>
        </w:rPr>
        <w:t>. La caja útil</w:t>
      </w:r>
      <w:r w:rsidR="004915F6" w:rsidRPr="005B36EF">
        <w:rPr>
          <w:rFonts w:ascii="Tahoma" w:eastAsia="Times New Roman" w:hAnsi="Tahoma" w:cs="Tahoma"/>
          <w:szCs w:val="24"/>
          <w:lang w:val="es-ES" w:eastAsia="de-DE"/>
        </w:rPr>
        <w:t xml:space="preserve"> </w:t>
      </w:r>
      <w:r w:rsidR="00AD19EA" w:rsidRPr="005B36EF">
        <w:rPr>
          <w:rFonts w:ascii="Tahoma" w:eastAsia="Times New Roman" w:hAnsi="Tahoma" w:cs="Tahoma"/>
          <w:szCs w:val="24"/>
          <w:lang w:val="es-ES" w:eastAsia="de-DE"/>
        </w:rPr>
        <w:t>de</w:t>
      </w:r>
      <w:r w:rsidR="004915F6" w:rsidRPr="005B36EF">
        <w:rPr>
          <w:rFonts w:ascii="Tahoma" w:eastAsia="Times New Roman" w:hAnsi="Tahoma" w:cs="Tahoma"/>
          <w:szCs w:val="24"/>
          <w:lang w:val="es-ES" w:eastAsia="de-DE"/>
        </w:rPr>
        <w:t xml:space="preserve"> abajo</w:t>
      </w:r>
      <w:r w:rsidR="003A4804" w:rsidRPr="005B36EF">
        <w:rPr>
          <w:rFonts w:ascii="Tahoma" w:eastAsia="Times New Roman" w:hAnsi="Tahoma" w:cs="Tahoma"/>
          <w:szCs w:val="24"/>
          <w:lang w:val="es-ES" w:eastAsia="de-DE"/>
        </w:rPr>
        <w:t xml:space="preserve"> os</w:t>
      </w:r>
      <w:r w:rsidR="00BD23A3" w:rsidRPr="005B36EF">
        <w:rPr>
          <w:rFonts w:ascii="Tahoma" w:eastAsia="Times New Roman" w:hAnsi="Tahoma" w:cs="Tahoma"/>
          <w:szCs w:val="24"/>
          <w:lang w:val="es-ES" w:eastAsia="de-DE"/>
        </w:rPr>
        <w:t xml:space="preserve"> puede ayudar</w:t>
      </w:r>
      <w:r w:rsidR="00E6556B" w:rsidRPr="005B36EF">
        <w:rPr>
          <w:rFonts w:ascii="Tahoma" w:eastAsia="Times New Roman" w:hAnsi="Tahoma" w:cs="Tahoma"/>
          <w:szCs w:val="24"/>
          <w:lang w:val="es-ES" w:eastAsia="de-DE"/>
        </w:rPr>
        <w:t xml:space="preserve">. </w:t>
      </w:r>
      <w:r w:rsidR="00AD19EA" w:rsidRPr="005B36EF">
        <w:rPr>
          <w:rFonts w:ascii="Tahoma" w:eastAsia="Times New Roman" w:hAnsi="Tahoma" w:cs="Tahoma"/>
          <w:szCs w:val="24"/>
          <w:lang w:val="es-ES" w:eastAsia="de-DE"/>
        </w:rPr>
        <w:t>Analizad el efecto que tienen.</w:t>
      </w:r>
    </w:p>
    <w:p w14:paraId="563FBC99" w14:textId="7DB75CC1" w:rsidR="005B36EF" w:rsidRPr="005B36EF" w:rsidRDefault="005B36EF" w:rsidP="005B36EF">
      <w:pPr>
        <w:pStyle w:val="Listenabsatz"/>
        <w:spacing w:after="200" w:line="276" w:lineRule="auto"/>
        <w:ind w:left="1080"/>
        <w:rPr>
          <w:rFonts w:ascii="Tahoma" w:eastAsia="Times New Roman" w:hAnsi="Tahoma" w:cs="Tahoma"/>
          <w:szCs w:val="24"/>
          <w:lang w:val="es-ES" w:eastAsia="de-DE"/>
        </w:rPr>
      </w:pPr>
    </w:p>
    <w:p w14:paraId="7011645A" w14:textId="7E6E582A" w:rsidR="00D75FD3" w:rsidRDefault="005B36EF" w:rsidP="00D75FD3">
      <w:pPr>
        <w:pStyle w:val="Listenabsatz"/>
        <w:spacing w:after="200" w:line="276" w:lineRule="auto"/>
        <w:ind w:left="1068"/>
        <w:rPr>
          <w:rFonts w:ascii="Tahoma" w:eastAsia="Times New Roman" w:hAnsi="Tahoma" w:cs="Tahoma"/>
          <w:szCs w:val="24"/>
          <w:lang w:val="es-E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177C" wp14:editId="18369AC4">
                <wp:simplePos x="0" y="0"/>
                <wp:positionH relativeFrom="column">
                  <wp:posOffset>203835</wp:posOffset>
                </wp:positionH>
                <wp:positionV relativeFrom="paragraph">
                  <wp:posOffset>14605</wp:posOffset>
                </wp:positionV>
                <wp:extent cx="5962650" cy="4476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62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B519" w14:textId="77777777" w:rsidR="00A44895" w:rsidRDefault="00A44895" w:rsidP="00A44895">
                            <w:pPr>
                              <w:spacing w:after="20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Cs w:val="24"/>
                                <w:lang w:val="es-ES" w:eastAsia="de-DE"/>
                              </w:rPr>
                              <w:t>la aliteración – el contraste – la comparación – la enumeración – la exageración – la metáfora – el paralelismo – la personificación – la repetición</w:t>
                            </w:r>
                          </w:p>
                          <w:p w14:paraId="77784C22" w14:textId="77777777" w:rsidR="00A44895" w:rsidRPr="00A44895" w:rsidRDefault="00A448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17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.05pt;margin-top:1.15pt;width:469.5pt;height:35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" fillcolor="white [3201]" strokeweight=".5pt">
                <v:textbox>
                  <w:txbxContent>
                    <w:p w14:paraId="21E8B519" w14:textId="77777777" w:rsidR="00A44895" w:rsidRDefault="00A44895" w:rsidP="00A44895">
                      <w:pPr>
                        <w:spacing w:after="200" w:line="276" w:lineRule="auto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</w:pPr>
                      <w:r>
                        <w:rPr>
                          <w:rFonts w:ascii="Tahoma" w:eastAsia="Times New Roman" w:hAnsi="Tahoma" w:cs="Tahoma"/>
                          <w:szCs w:val="24"/>
                          <w:lang w:val="es-ES" w:eastAsia="de-DE"/>
                        </w:rPr>
                        <w:t>la aliteración – el contraste – la comparación – la enumeración – la exageración – la metáfora – el paralelismo – la personificación – la repetición</w:t>
                      </w:r>
                    </w:p>
                    <w:p w14:paraId="77784C22" w14:textId="77777777" w:rsidR="00A44895" w:rsidRPr="00A44895" w:rsidRDefault="00A448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AACB3" w14:textId="288A2D2E" w:rsidR="00D75FD3" w:rsidRDefault="00D75FD3" w:rsidP="007B62F5">
      <w:pPr>
        <w:pStyle w:val="Listenabsatz"/>
        <w:spacing w:after="200" w:line="276" w:lineRule="auto"/>
        <w:ind w:left="1068"/>
        <w:rPr>
          <w:rFonts w:ascii="Tahoma" w:eastAsia="Times New Roman" w:hAnsi="Tahoma" w:cs="Tahoma"/>
          <w:szCs w:val="24"/>
          <w:lang w:val="es-ES" w:eastAsia="de-DE"/>
        </w:rPr>
      </w:pPr>
    </w:p>
    <w:p w14:paraId="7FB007BF" w14:textId="4EF4C778" w:rsidR="00A44895" w:rsidRDefault="00A44895" w:rsidP="00D75FD3">
      <w:pPr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</w:p>
    <w:p w14:paraId="0586757D" w14:textId="6DA6F2E9" w:rsidR="000605C0" w:rsidRPr="00BF6790" w:rsidRDefault="00F81466" w:rsidP="00BF6790">
      <w:pPr>
        <w:pStyle w:val="Listenabsatz"/>
        <w:numPr>
          <w:ilvl w:val="0"/>
          <w:numId w:val="12"/>
        </w:numPr>
        <w:spacing w:after="200" w:line="276" w:lineRule="auto"/>
        <w:rPr>
          <w:rFonts w:ascii="Tahoma" w:eastAsia="Times New Roman" w:hAnsi="Tahoma" w:cs="Tahoma"/>
          <w:b/>
          <w:szCs w:val="24"/>
          <w:lang w:val="es-ES" w:eastAsia="de-DE"/>
        </w:rPr>
      </w:pPr>
      <w:r w:rsidRPr="00BF6790">
        <w:rPr>
          <w:rFonts w:ascii="Tahoma" w:eastAsia="Times New Roman" w:hAnsi="Tahoma" w:cs="Tahoma"/>
          <w:b/>
          <w:szCs w:val="24"/>
          <w:lang w:val="es-ES" w:eastAsia="de-DE"/>
        </w:rPr>
        <w:t>Algo más</w:t>
      </w:r>
      <w:r w:rsidR="000605C0" w:rsidRPr="00BF6790">
        <w:rPr>
          <w:rFonts w:ascii="Tahoma" w:eastAsia="Times New Roman" w:hAnsi="Tahoma" w:cs="Tahoma"/>
          <w:b/>
          <w:szCs w:val="24"/>
          <w:lang w:val="es-ES" w:eastAsia="de-DE"/>
        </w:rPr>
        <w:t>:</w:t>
      </w:r>
    </w:p>
    <w:p w14:paraId="38C1C6FC" w14:textId="2012E77D" w:rsidR="00F81466" w:rsidRPr="00BF6790" w:rsidRDefault="00BF6790" w:rsidP="00BF6790">
      <w:pPr>
        <w:pStyle w:val="Listenabsatz"/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  <w:r w:rsidRPr="00BF6790">
        <w:rPr>
          <w:rFonts w:ascii="Tahoma" w:eastAsia="Times New Roman" w:hAnsi="Tahoma" w:cs="Tahoma"/>
          <w:szCs w:val="24"/>
          <w:lang w:val="es-ES" w:eastAsia="de-DE"/>
        </w:rPr>
        <w:t xml:space="preserve">Analizad la relación del yo lírico con la diosa. </w:t>
      </w:r>
      <w:r w:rsidRPr="00BF6790">
        <w:rPr>
          <w:rFonts w:ascii="Tahoma" w:eastAsia="Times New Roman" w:hAnsi="Tahoma" w:cs="Tahoma"/>
          <w:szCs w:val="24"/>
          <w:lang w:val="es-ES" w:eastAsia="de-DE"/>
        </w:rPr>
        <w:br/>
        <w:t xml:space="preserve">Comentad la relación </w:t>
      </w:r>
      <w:r w:rsidRPr="001C560A">
        <w:rPr>
          <w:rFonts w:ascii="Tahoma" w:eastAsia="Times New Roman" w:hAnsi="Tahoma" w:cs="Tahoma"/>
          <w:i/>
          <w:szCs w:val="24"/>
          <w:lang w:val="es-ES" w:eastAsia="de-DE"/>
        </w:rPr>
        <w:t>hombre-mujer</w:t>
      </w:r>
      <w:r w:rsidRPr="00BF6790">
        <w:rPr>
          <w:rFonts w:ascii="Tahoma" w:eastAsia="Times New Roman" w:hAnsi="Tahoma" w:cs="Tahoma"/>
          <w:szCs w:val="24"/>
          <w:lang w:val="es-ES" w:eastAsia="de-DE"/>
        </w:rPr>
        <w:t xml:space="preserve"> tal y como se presenta en esta canción.</w:t>
      </w:r>
    </w:p>
    <w:p w14:paraId="77DF4D15" w14:textId="77777777" w:rsidR="002512F2" w:rsidRDefault="002512F2" w:rsidP="00D75FD3">
      <w:pPr>
        <w:spacing w:after="200" w:line="276" w:lineRule="auto"/>
        <w:rPr>
          <w:rFonts w:ascii="Tahoma" w:eastAsia="Times New Roman" w:hAnsi="Tahoma" w:cs="Tahoma"/>
          <w:szCs w:val="24"/>
          <w:lang w:val="es-ES" w:eastAsia="de-DE"/>
        </w:rPr>
      </w:pPr>
    </w:p>
    <w:sectPr w:rsidR="002512F2" w:rsidSect="006F5A9B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6689" w14:textId="77777777" w:rsidR="006B072D" w:rsidRDefault="006B072D" w:rsidP="004F6720">
      <w:pPr>
        <w:spacing w:after="0" w:line="240" w:lineRule="auto"/>
      </w:pPr>
      <w:r>
        <w:separator/>
      </w:r>
    </w:p>
  </w:endnote>
  <w:endnote w:type="continuationSeparator" w:id="0">
    <w:p w14:paraId="494B462D" w14:textId="77777777" w:rsidR="006B072D" w:rsidRDefault="006B072D" w:rsidP="004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0884" w14:textId="77777777" w:rsidR="006B072D" w:rsidRDefault="006B072D" w:rsidP="004F6720">
      <w:pPr>
        <w:spacing w:after="0" w:line="240" w:lineRule="auto"/>
      </w:pPr>
      <w:r>
        <w:separator/>
      </w:r>
    </w:p>
  </w:footnote>
  <w:footnote w:type="continuationSeparator" w:id="0">
    <w:p w14:paraId="62787FC6" w14:textId="77777777" w:rsidR="006B072D" w:rsidRDefault="006B072D" w:rsidP="004F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A16B" w14:textId="74E651C4" w:rsidR="001442CB" w:rsidRPr="0099200B" w:rsidRDefault="001442CB" w:rsidP="001442CB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D368F0" wp14:editId="392127B0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026" w:rsidRPr="0099200B">
      <w:rPr>
        <w:rFonts w:ascii="Calibri" w:eastAsia="Times New Roman" w:hAnsi="Calibri" w:cs="Calibri"/>
        <w:sz w:val="18"/>
        <w:szCs w:val="18"/>
      </w:rPr>
      <w:t>Aufgaben</w:t>
    </w:r>
    <w:r w:rsidRPr="0099200B">
      <w:rPr>
        <w:rFonts w:ascii="Calibri" w:eastAsia="Times New Roman" w:hAnsi="Calibri" w:cs="Calibri"/>
        <w:sz w:val="18"/>
        <w:szCs w:val="18"/>
      </w:rPr>
      <w:t>formate ab 2024_Drittes Lernjahr</w:t>
    </w:r>
    <w:r w:rsidRPr="00E41D9F">
      <w:rPr>
        <w:rFonts w:ascii="Calibri" w:hAnsi="Calibri" w:cs="Calibri"/>
        <w:sz w:val="18"/>
        <w:szCs w:val="18"/>
      </w:rPr>
      <w:tab/>
    </w:r>
    <w:r w:rsidRPr="00E41D9F">
      <w:rPr>
        <w:rFonts w:ascii="Calibri" w:hAnsi="Calibri" w:cs="Calibri"/>
        <w:sz w:val="18"/>
        <w:szCs w:val="18"/>
      </w:rPr>
      <w:tab/>
      <w:t xml:space="preserve">canción </w:t>
    </w:r>
    <w:r w:rsidRPr="00E41D9F">
      <w:rPr>
        <w:rFonts w:ascii="Calibri" w:hAnsi="Calibri" w:cs="Calibri"/>
        <w:i/>
        <w:sz w:val="18"/>
        <w:szCs w:val="18"/>
      </w:rPr>
      <w:t>Al Andalus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94A"/>
    <w:multiLevelType w:val="multilevel"/>
    <w:tmpl w:val="1E6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768E"/>
    <w:multiLevelType w:val="hybridMultilevel"/>
    <w:tmpl w:val="CC3802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6E7"/>
    <w:multiLevelType w:val="multilevel"/>
    <w:tmpl w:val="1E9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B651A"/>
    <w:multiLevelType w:val="hybridMultilevel"/>
    <w:tmpl w:val="46886654"/>
    <w:lvl w:ilvl="0" w:tplc="62FCE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71FE9"/>
    <w:multiLevelType w:val="multilevel"/>
    <w:tmpl w:val="E6C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D19FF"/>
    <w:multiLevelType w:val="hybridMultilevel"/>
    <w:tmpl w:val="F1EC96C6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2F1964"/>
    <w:multiLevelType w:val="multilevel"/>
    <w:tmpl w:val="706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C3EC3"/>
    <w:multiLevelType w:val="hybridMultilevel"/>
    <w:tmpl w:val="0D167D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B3F47"/>
    <w:multiLevelType w:val="multilevel"/>
    <w:tmpl w:val="7BB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12483"/>
    <w:multiLevelType w:val="hybridMultilevel"/>
    <w:tmpl w:val="415A7476"/>
    <w:lvl w:ilvl="0" w:tplc="7408C34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25AB4"/>
    <w:multiLevelType w:val="multilevel"/>
    <w:tmpl w:val="FE1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A01FD"/>
    <w:multiLevelType w:val="hybridMultilevel"/>
    <w:tmpl w:val="E42C3102"/>
    <w:lvl w:ilvl="0" w:tplc="3B545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E0B7A"/>
    <w:multiLevelType w:val="hybridMultilevel"/>
    <w:tmpl w:val="374CDC80"/>
    <w:lvl w:ilvl="0" w:tplc="9300E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C6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0041"/>
    <w:multiLevelType w:val="multilevel"/>
    <w:tmpl w:val="BBE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B53D3"/>
    <w:multiLevelType w:val="multilevel"/>
    <w:tmpl w:val="02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35513"/>
    <w:multiLevelType w:val="hybridMultilevel"/>
    <w:tmpl w:val="E160D6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669E4"/>
    <w:multiLevelType w:val="hybridMultilevel"/>
    <w:tmpl w:val="2EC6D6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72D91"/>
    <w:multiLevelType w:val="hybridMultilevel"/>
    <w:tmpl w:val="A79A2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53EDE"/>
    <w:multiLevelType w:val="multilevel"/>
    <w:tmpl w:val="F37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13D41"/>
    <w:multiLevelType w:val="multilevel"/>
    <w:tmpl w:val="299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E49F0"/>
    <w:multiLevelType w:val="hybridMultilevel"/>
    <w:tmpl w:val="A2562FE4"/>
    <w:lvl w:ilvl="0" w:tplc="2284A2B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B1544"/>
    <w:multiLevelType w:val="hybridMultilevel"/>
    <w:tmpl w:val="2B6C24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555CC"/>
    <w:multiLevelType w:val="hybridMultilevel"/>
    <w:tmpl w:val="840A1B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55113"/>
    <w:multiLevelType w:val="multilevel"/>
    <w:tmpl w:val="0DC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211BD"/>
    <w:multiLevelType w:val="hybridMultilevel"/>
    <w:tmpl w:val="A05A3696"/>
    <w:lvl w:ilvl="0" w:tplc="9300E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6364">
    <w:abstractNumId w:val="8"/>
  </w:num>
  <w:num w:numId="2" w16cid:durableId="440609250">
    <w:abstractNumId w:val="14"/>
  </w:num>
  <w:num w:numId="3" w16cid:durableId="30031605">
    <w:abstractNumId w:val="2"/>
  </w:num>
  <w:num w:numId="4" w16cid:durableId="862283955">
    <w:abstractNumId w:val="6"/>
  </w:num>
  <w:num w:numId="5" w16cid:durableId="735399130">
    <w:abstractNumId w:val="19"/>
  </w:num>
  <w:num w:numId="6" w16cid:durableId="115755689">
    <w:abstractNumId w:val="18"/>
  </w:num>
  <w:num w:numId="7" w16cid:durableId="1132600519">
    <w:abstractNumId w:val="4"/>
  </w:num>
  <w:num w:numId="8" w16cid:durableId="882597269">
    <w:abstractNumId w:val="23"/>
  </w:num>
  <w:num w:numId="9" w16cid:durableId="1297833202">
    <w:abstractNumId w:val="0"/>
  </w:num>
  <w:num w:numId="10" w16cid:durableId="168452285">
    <w:abstractNumId w:val="10"/>
  </w:num>
  <w:num w:numId="11" w16cid:durableId="731540910">
    <w:abstractNumId w:val="13"/>
  </w:num>
  <w:num w:numId="12" w16cid:durableId="1835031307">
    <w:abstractNumId w:val="24"/>
  </w:num>
  <w:num w:numId="13" w16cid:durableId="1225993019">
    <w:abstractNumId w:val="15"/>
  </w:num>
  <w:num w:numId="14" w16cid:durableId="922451586">
    <w:abstractNumId w:val="16"/>
  </w:num>
  <w:num w:numId="15" w16cid:durableId="181820818">
    <w:abstractNumId w:val="1"/>
  </w:num>
  <w:num w:numId="16" w16cid:durableId="1164585199">
    <w:abstractNumId w:val="7"/>
  </w:num>
  <w:num w:numId="17" w16cid:durableId="18359827">
    <w:abstractNumId w:val="21"/>
  </w:num>
  <w:num w:numId="18" w16cid:durableId="1089885465">
    <w:abstractNumId w:val="22"/>
  </w:num>
  <w:num w:numId="19" w16cid:durableId="1137450986">
    <w:abstractNumId w:val="12"/>
  </w:num>
  <w:num w:numId="20" w16cid:durableId="1679767170">
    <w:abstractNumId w:val="11"/>
  </w:num>
  <w:num w:numId="21" w16cid:durableId="580218480">
    <w:abstractNumId w:val="5"/>
  </w:num>
  <w:num w:numId="22" w16cid:durableId="326860058">
    <w:abstractNumId w:val="3"/>
  </w:num>
  <w:num w:numId="23" w16cid:durableId="310595744">
    <w:abstractNumId w:val="17"/>
  </w:num>
  <w:num w:numId="24" w16cid:durableId="381372931">
    <w:abstractNumId w:val="9"/>
  </w:num>
  <w:num w:numId="25" w16cid:durableId="16507416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19"/>
    <w:rsid w:val="000253F9"/>
    <w:rsid w:val="000354AA"/>
    <w:rsid w:val="000430A1"/>
    <w:rsid w:val="0005502A"/>
    <w:rsid w:val="000605C0"/>
    <w:rsid w:val="000729D3"/>
    <w:rsid w:val="00076444"/>
    <w:rsid w:val="000B0BBC"/>
    <w:rsid w:val="000B71C6"/>
    <w:rsid w:val="000C5FDE"/>
    <w:rsid w:val="000D04F7"/>
    <w:rsid w:val="000D697C"/>
    <w:rsid w:val="000F0719"/>
    <w:rsid w:val="000F41BD"/>
    <w:rsid w:val="0010267E"/>
    <w:rsid w:val="0010514D"/>
    <w:rsid w:val="00107ED1"/>
    <w:rsid w:val="0012301F"/>
    <w:rsid w:val="001275AB"/>
    <w:rsid w:val="00133295"/>
    <w:rsid w:val="001350CA"/>
    <w:rsid w:val="001442CB"/>
    <w:rsid w:val="001470CB"/>
    <w:rsid w:val="00147CEE"/>
    <w:rsid w:val="00154A12"/>
    <w:rsid w:val="00165A35"/>
    <w:rsid w:val="00165C56"/>
    <w:rsid w:val="00182819"/>
    <w:rsid w:val="00187225"/>
    <w:rsid w:val="001950B6"/>
    <w:rsid w:val="001A0E37"/>
    <w:rsid w:val="001B1EC6"/>
    <w:rsid w:val="001B77A4"/>
    <w:rsid w:val="001C5346"/>
    <w:rsid w:val="001C560A"/>
    <w:rsid w:val="001C78DD"/>
    <w:rsid w:val="001D440C"/>
    <w:rsid w:val="001D751C"/>
    <w:rsid w:val="001E1FDE"/>
    <w:rsid w:val="002058BB"/>
    <w:rsid w:val="0021669C"/>
    <w:rsid w:val="002267CB"/>
    <w:rsid w:val="00231923"/>
    <w:rsid w:val="00231E81"/>
    <w:rsid w:val="00240BFA"/>
    <w:rsid w:val="00241F83"/>
    <w:rsid w:val="00242685"/>
    <w:rsid w:val="002512F2"/>
    <w:rsid w:val="00253ABC"/>
    <w:rsid w:val="002570BB"/>
    <w:rsid w:val="002655B5"/>
    <w:rsid w:val="00287DA8"/>
    <w:rsid w:val="002C1D67"/>
    <w:rsid w:val="002C4698"/>
    <w:rsid w:val="002C6185"/>
    <w:rsid w:val="002D1A3A"/>
    <w:rsid w:val="002E3E46"/>
    <w:rsid w:val="002F26EE"/>
    <w:rsid w:val="003075E2"/>
    <w:rsid w:val="00320750"/>
    <w:rsid w:val="003319CB"/>
    <w:rsid w:val="00334CB3"/>
    <w:rsid w:val="00334CDF"/>
    <w:rsid w:val="003351E6"/>
    <w:rsid w:val="00362801"/>
    <w:rsid w:val="00365E0E"/>
    <w:rsid w:val="0038072F"/>
    <w:rsid w:val="00383FA4"/>
    <w:rsid w:val="003A4804"/>
    <w:rsid w:val="003B0167"/>
    <w:rsid w:val="003B59D4"/>
    <w:rsid w:val="003C14A1"/>
    <w:rsid w:val="003D6242"/>
    <w:rsid w:val="003E56F1"/>
    <w:rsid w:val="00407FEF"/>
    <w:rsid w:val="00447026"/>
    <w:rsid w:val="0045356F"/>
    <w:rsid w:val="00466B5C"/>
    <w:rsid w:val="00470402"/>
    <w:rsid w:val="004915F6"/>
    <w:rsid w:val="00492358"/>
    <w:rsid w:val="004A2CD7"/>
    <w:rsid w:val="004E00B9"/>
    <w:rsid w:val="004E348C"/>
    <w:rsid w:val="004F6720"/>
    <w:rsid w:val="005141DA"/>
    <w:rsid w:val="00516A60"/>
    <w:rsid w:val="005360EB"/>
    <w:rsid w:val="005422A3"/>
    <w:rsid w:val="00572325"/>
    <w:rsid w:val="005741CC"/>
    <w:rsid w:val="00577AA2"/>
    <w:rsid w:val="005830EE"/>
    <w:rsid w:val="005A4B21"/>
    <w:rsid w:val="005A6766"/>
    <w:rsid w:val="005B36EF"/>
    <w:rsid w:val="005B3743"/>
    <w:rsid w:val="005C339C"/>
    <w:rsid w:val="005E0E02"/>
    <w:rsid w:val="00604C5C"/>
    <w:rsid w:val="00610ADC"/>
    <w:rsid w:val="00616F7D"/>
    <w:rsid w:val="00626190"/>
    <w:rsid w:val="00633641"/>
    <w:rsid w:val="0064439A"/>
    <w:rsid w:val="00654EB1"/>
    <w:rsid w:val="00655F23"/>
    <w:rsid w:val="006619FD"/>
    <w:rsid w:val="00662372"/>
    <w:rsid w:val="00674128"/>
    <w:rsid w:val="00682B0E"/>
    <w:rsid w:val="006B072D"/>
    <w:rsid w:val="006B4578"/>
    <w:rsid w:val="006C0563"/>
    <w:rsid w:val="006C1819"/>
    <w:rsid w:val="006C2889"/>
    <w:rsid w:val="006C394C"/>
    <w:rsid w:val="006C6E90"/>
    <w:rsid w:val="006E1529"/>
    <w:rsid w:val="006E196E"/>
    <w:rsid w:val="006F5A9B"/>
    <w:rsid w:val="00700BB4"/>
    <w:rsid w:val="0070300B"/>
    <w:rsid w:val="007064F1"/>
    <w:rsid w:val="0071066E"/>
    <w:rsid w:val="00713D81"/>
    <w:rsid w:val="0072450D"/>
    <w:rsid w:val="00724599"/>
    <w:rsid w:val="007257B2"/>
    <w:rsid w:val="0073608A"/>
    <w:rsid w:val="00747EB9"/>
    <w:rsid w:val="00753ECF"/>
    <w:rsid w:val="00760EE7"/>
    <w:rsid w:val="00767D69"/>
    <w:rsid w:val="007834BF"/>
    <w:rsid w:val="007843A9"/>
    <w:rsid w:val="00786CF7"/>
    <w:rsid w:val="00793E54"/>
    <w:rsid w:val="007B56B7"/>
    <w:rsid w:val="007B62F5"/>
    <w:rsid w:val="007C7BD3"/>
    <w:rsid w:val="007D07E3"/>
    <w:rsid w:val="007D283E"/>
    <w:rsid w:val="007D4CEA"/>
    <w:rsid w:val="0080093E"/>
    <w:rsid w:val="00825ADD"/>
    <w:rsid w:val="00846016"/>
    <w:rsid w:val="008469E1"/>
    <w:rsid w:val="0085058C"/>
    <w:rsid w:val="00857FEC"/>
    <w:rsid w:val="00860ED2"/>
    <w:rsid w:val="00872905"/>
    <w:rsid w:val="00872A36"/>
    <w:rsid w:val="00877121"/>
    <w:rsid w:val="00884576"/>
    <w:rsid w:val="008857C4"/>
    <w:rsid w:val="00887852"/>
    <w:rsid w:val="00895E7C"/>
    <w:rsid w:val="008B0D57"/>
    <w:rsid w:val="008C01EC"/>
    <w:rsid w:val="008C6059"/>
    <w:rsid w:val="008E349D"/>
    <w:rsid w:val="008E4C29"/>
    <w:rsid w:val="009055C9"/>
    <w:rsid w:val="00915217"/>
    <w:rsid w:val="00920B5F"/>
    <w:rsid w:val="009308E8"/>
    <w:rsid w:val="0095041B"/>
    <w:rsid w:val="00956814"/>
    <w:rsid w:val="0096153F"/>
    <w:rsid w:val="00967DC7"/>
    <w:rsid w:val="009742C2"/>
    <w:rsid w:val="00975126"/>
    <w:rsid w:val="0099200B"/>
    <w:rsid w:val="009D6977"/>
    <w:rsid w:val="009F5CAC"/>
    <w:rsid w:val="00A3686D"/>
    <w:rsid w:val="00A44895"/>
    <w:rsid w:val="00A62495"/>
    <w:rsid w:val="00A809E3"/>
    <w:rsid w:val="00A816F3"/>
    <w:rsid w:val="00A82E71"/>
    <w:rsid w:val="00A973C1"/>
    <w:rsid w:val="00AB22E9"/>
    <w:rsid w:val="00AB614B"/>
    <w:rsid w:val="00AD19EA"/>
    <w:rsid w:val="00AD30B2"/>
    <w:rsid w:val="00AD4E07"/>
    <w:rsid w:val="00AE469C"/>
    <w:rsid w:val="00AF4979"/>
    <w:rsid w:val="00B059AA"/>
    <w:rsid w:val="00B23869"/>
    <w:rsid w:val="00B3081B"/>
    <w:rsid w:val="00B56DBE"/>
    <w:rsid w:val="00B61E86"/>
    <w:rsid w:val="00B64361"/>
    <w:rsid w:val="00B66A73"/>
    <w:rsid w:val="00B70477"/>
    <w:rsid w:val="00B72554"/>
    <w:rsid w:val="00B74F83"/>
    <w:rsid w:val="00B90595"/>
    <w:rsid w:val="00BA3BC5"/>
    <w:rsid w:val="00BC0F7F"/>
    <w:rsid w:val="00BD23A3"/>
    <w:rsid w:val="00BD38BC"/>
    <w:rsid w:val="00BD441F"/>
    <w:rsid w:val="00BF0A38"/>
    <w:rsid w:val="00BF6790"/>
    <w:rsid w:val="00C035CF"/>
    <w:rsid w:val="00C17380"/>
    <w:rsid w:val="00C33F4D"/>
    <w:rsid w:val="00C3664C"/>
    <w:rsid w:val="00C4494F"/>
    <w:rsid w:val="00C51489"/>
    <w:rsid w:val="00C51BE1"/>
    <w:rsid w:val="00C709F1"/>
    <w:rsid w:val="00C71A3A"/>
    <w:rsid w:val="00C71F8B"/>
    <w:rsid w:val="00C863B0"/>
    <w:rsid w:val="00CA06CE"/>
    <w:rsid w:val="00CA282E"/>
    <w:rsid w:val="00CB55F5"/>
    <w:rsid w:val="00CB6321"/>
    <w:rsid w:val="00CC7D60"/>
    <w:rsid w:val="00CE037C"/>
    <w:rsid w:val="00CE46E1"/>
    <w:rsid w:val="00CF640C"/>
    <w:rsid w:val="00CF6D57"/>
    <w:rsid w:val="00D04EE5"/>
    <w:rsid w:val="00D4167B"/>
    <w:rsid w:val="00D50837"/>
    <w:rsid w:val="00D63969"/>
    <w:rsid w:val="00D6501D"/>
    <w:rsid w:val="00D6764D"/>
    <w:rsid w:val="00D75FD3"/>
    <w:rsid w:val="00D83FD6"/>
    <w:rsid w:val="00D9622E"/>
    <w:rsid w:val="00D97367"/>
    <w:rsid w:val="00DB511B"/>
    <w:rsid w:val="00DD2623"/>
    <w:rsid w:val="00DE230A"/>
    <w:rsid w:val="00DE4906"/>
    <w:rsid w:val="00DF1062"/>
    <w:rsid w:val="00E00E69"/>
    <w:rsid w:val="00E11046"/>
    <w:rsid w:val="00E17498"/>
    <w:rsid w:val="00E40D02"/>
    <w:rsid w:val="00E41D9F"/>
    <w:rsid w:val="00E455DA"/>
    <w:rsid w:val="00E6556B"/>
    <w:rsid w:val="00E713AD"/>
    <w:rsid w:val="00E77C9E"/>
    <w:rsid w:val="00E80D68"/>
    <w:rsid w:val="00E835FA"/>
    <w:rsid w:val="00EA1A32"/>
    <w:rsid w:val="00EA1D1B"/>
    <w:rsid w:val="00EA42AE"/>
    <w:rsid w:val="00EA5ECB"/>
    <w:rsid w:val="00EB07C9"/>
    <w:rsid w:val="00EC6635"/>
    <w:rsid w:val="00ED2326"/>
    <w:rsid w:val="00F34877"/>
    <w:rsid w:val="00F602D1"/>
    <w:rsid w:val="00F6171C"/>
    <w:rsid w:val="00F81466"/>
    <w:rsid w:val="00F91AAF"/>
    <w:rsid w:val="00FB632C"/>
    <w:rsid w:val="00FB72D5"/>
    <w:rsid w:val="00FC329E"/>
    <w:rsid w:val="00FD1D1B"/>
    <w:rsid w:val="00FD39C7"/>
    <w:rsid w:val="00FD499B"/>
    <w:rsid w:val="00FE390D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5B469"/>
  <w15:chartTrackingRefBased/>
  <w15:docId w15:val="{2E531EDD-4041-4BA0-9116-FAFEB949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4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14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14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41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1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41D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5141DA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14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141D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14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141D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1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mplay">
    <w:name w:val="plm_play"/>
    <w:basedOn w:val="Absatz-Standardschriftart"/>
    <w:rsid w:val="005141DA"/>
  </w:style>
  <w:style w:type="character" w:styleId="Fett">
    <w:name w:val="Strong"/>
    <w:basedOn w:val="Absatz-Standardschriftart"/>
    <w:uiPriority w:val="22"/>
    <w:qFormat/>
    <w:rsid w:val="005141DA"/>
    <w:rPr>
      <w:b/>
      <w:bCs/>
    </w:rPr>
  </w:style>
  <w:style w:type="paragraph" w:styleId="Listenabsatz">
    <w:name w:val="List Paragraph"/>
    <w:basedOn w:val="Standard"/>
    <w:uiPriority w:val="34"/>
    <w:qFormat/>
    <w:rsid w:val="00655F2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F41BD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7064F1"/>
  </w:style>
  <w:style w:type="table" w:styleId="Tabellenraster">
    <w:name w:val="Table Grid"/>
    <w:basedOn w:val="NormaleTabelle"/>
    <w:uiPriority w:val="39"/>
    <w:rsid w:val="0085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720"/>
  </w:style>
  <w:style w:type="paragraph" w:styleId="Fuzeile">
    <w:name w:val="footer"/>
    <w:basedOn w:val="Standard"/>
    <w:link w:val="FuzeileZchn"/>
    <w:uiPriority w:val="99"/>
    <w:unhideWhenUsed/>
    <w:rsid w:val="004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720"/>
  </w:style>
  <w:style w:type="character" w:styleId="HTMLSchreibmaschine">
    <w:name w:val="HTML Typewriter"/>
    <w:basedOn w:val="Absatz-Standardschriftart"/>
    <w:uiPriority w:val="99"/>
    <w:semiHidden/>
    <w:unhideWhenUsed/>
    <w:rsid w:val="00BF67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9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9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1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dn.pixabay.com/photo/2012/04/01/17/04/andalusia-23545_960_720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ras.com/david-bisbal/1572940/" TargetMode="External"/><Relationship Id="rId12" Type="http://schemas.openxmlformats.org/officeDocument/2006/relationships/hyperlink" Target="https://pixabay.com/photos/women-jump-dance-photo-red-tribal-2753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QEtM5TbI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H9Xnj41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Lehrer 343827_1</cp:lastModifiedBy>
  <cp:revision>78</cp:revision>
  <dcterms:created xsi:type="dcterms:W3CDTF">2022-01-11T07:27:00Z</dcterms:created>
  <dcterms:modified xsi:type="dcterms:W3CDTF">2022-05-30T10:23:00Z</dcterms:modified>
</cp:coreProperties>
</file>