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1FC" w:rsidRDefault="00F301FC"/>
    <w:p w:rsidR="00E8007A" w:rsidRPr="0082376A" w:rsidRDefault="00E8007A" w:rsidP="00E8007A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b/>
          <w:sz w:val="36"/>
          <w:szCs w:val="36"/>
        </w:rPr>
        <w:t>Unterstützung</w:t>
      </w:r>
      <w:r w:rsidRPr="007115DD">
        <w:rPr>
          <w:b/>
          <w:sz w:val="36"/>
          <w:szCs w:val="36"/>
        </w:rPr>
        <w:t xml:space="preserve"> der </w:t>
      </w:r>
      <w:r>
        <w:rPr>
          <w:b/>
          <w:sz w:val="36"/>
          <w:szCs w:val="36"/>
        </w:rPr>
        <w:t>Fortbildungsplanung durch Fachberatung Schulentwicklung</w:t>
      </w:r>
      <w:r w:rsidRPr="007115DD">
        <w:rPr>
          <w:b/>
          <w:sz w:val="36"/>
          <w:szCs w:val="36"/>
        </w:rPr>
        <w:t>:</w:t>
      </w:r>
    </w:p>
    <w:p w:rsidR="00E8007A" w:rsidRDefault="00E8007A" w:rsidP="00E8007A">
      <w:pPr>
        <w:rPr>
          <w:b/>
          <w:sz w:val="40"/>
          <w:szCs w:val="40"/>
        </w:rPr>
      </w:pPr>
      <w:bookmarkStart w:id="0" w:name="_GoBack"/>
      <w:bookmarkEnd w:id="0"/>
    </w:p>
    <w:p w:rsidR="00E8007A" w:rsidRDefault="00E8007A" w:rsidP="00E8007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Die Schulleitung und die Fortbildungs-Koordination bei der Fortbildungsplanung</w:t>
      </w:r>
      <w:r w:rsidRPr="00B53B9C">
        <w:rPr>
          <w:sz w:val="24"/>
          <w:szCs w:val="24"/>
        </w:rPr>
        <w:t xml:space="preserve"> (vom Impuls bis zur Evaluation</w:t>
      </w:r>
      <w:r>
        <w:rPr>
          <w:sz w:val="24"/>
          <w:szCs w:val="24"/>
        </w:rPr>
        <w:t xml:space="preserve"> und den Schlussfolgerungen) unterstützen.</w:t>
      </w:r>
    </w:p>
    <w:p w:rsidR="00E8007A" w:rsidRDefault="00E8007A" w:rsidP="00E8007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Die Fortbildungsplanung mit der Qualitätsentwicklung der Schule verknüpfen (z.B. schulentwicklungsbezogene Qualifizierungsanforderungen für die Qualitätsbereiche und die Ziele der Schule klären).</w:t>
      </w:r>
    </w:p>
    <w:p w:rsidR="00E8007A" w:rsidRDefault="00E8007A" w:rsidP="00E8007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Die Schulleitung bei der Priorisierung der Fortbildungsbedarfe  und der Entscheidung für die Fortbildungsplanung unterstützen.</w:t>
      </w:r>
    </w:p>
    <w:p w:rsidR="00E8007A" w:rsidRDefault="00E8007A" w:rsidP="00E8007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Fortbildungskonferenzen, Schulentwicklungstage bzw. Pädagogische Tage zur Fortbildungsplanung moderieren.</w:t>
      </w:r>
    </w:p>
    <w:p w:rsidR="00E8007A" w:rsidRDefault="00E8007A" w:rsidP="00E8007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Fachschaftsleiter/innen bzw. Leiter/innen von Gruppen, in denen Fortbildungsbedarfe an der Schule erhoben werden unterstützen und ggf. fortbilden (z.B. Gesprächsführung zur Bedarfserhebung und Auswertung, Planung von schulinternen Fortbildungen, …). </w:t>
      </w:r>
    </w:p>
    <w:p w:rsidR="00E8007A" w:rsidRDefault="00E8007A" w:rsidP="00E8007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Transferorientierte Strukturen für Fortbildungen an Schulen fördern.</w:t>
      </w:r>
    </w:p>
    <w:p w:rsidR="00E8007A" w:rsidRDefault="00E8007A" w:rsidP="00E8007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Die Schule bei der Evaluation der Fortbildungsangebote und der Fortbildungsplanung unterstützen (z.B. Entwicklung von erkenntnisleitenden Fragestellungen; Passung von Fortbildungsbedarfen, Fortbildungsangeboten und durchgeführten Fortbildungsmaßnahmen; Unterstützung bei der Auswertung und Kommunikation von Evaluationsergebnissen, Entwicklung von Schlussfolgerungen für die nächste Planungseinheit).</w:t>
      </w:r>
    </w:p>
    <w:p w:rsidR="00E8007A" w:rsidRDefault="00E8007A" w:rsidP="00E8007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Die Beratung mit den Fachberaterinnen/Fachberatern Unterricht abstimmen.</w:t>
      </w:r>
    </w:p>
    <w:p w:rsidR="00E8007A" w:rsidRDefault="00E8007A" w:rsidP="00E8007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Erfahrungsaustausch und Vernetzung der Schulen fördern.</w:t>
      </w:r>
    </w:p>
    <w:p w:rsidR="00E8007A" w:rsidRPr="00B53B9C" w:rsidRDefault="00E8007A" w:rsidP="00E8007A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Abrufangebote zur Qualitätsentwicklung formulieren und kommunizieren.</w:t>
      </w:r>
    </w:p>
    <w:p w:rsidR="00E8007A" w:rsidRDefault="00E8007A" w:rsidP="00E8007A">
      <w:pPr>
        <w:rPr>
          <w:b/>
          <w:sz w:val="24"/>
          <w:szCs w:val="24"/>
        </w:rPr>
      </w:pPr>
    </w:p>
    <w:p w:rsidR="00E8007A" w:rsidRDefault="00E8007A" w:rsidP="00E8007A"/>
    <w:p w:rsidR="00E8007A" w:rsidRDefault="00E8007A"/>
    <w:p w:rsidR="00F301FC" w:rsidRDefault="00F301FC"/>
    <w:p w:rsidR="00F301FC" w:rsidRDefault="00F301FC"/>
    <w:p w:rsidR="00F301FC" w:rsidRDefault="00F301FC"/>
    <w:p w:rsidR="00F301FC" w:rsidRDefault="00F301FC"/>
    <w:p w:rsidR="00F301FC" w:rsidRDefault="00F301FC"/>
    <w:sectPr w:rsidR="00F301FC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743" w:rsidRDefault="00614743" w:rsidP="00F301FC">
      <w:r>
        <w:separator/>
      </w:r>
    </w:p>
  </w:endnote>
  <w:endnote w:type="continuationSeparator" w:id="0">
    <w:p w:rsidR="00614743" w:rsidRDefault="00614743" w:rsidP="00F30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FC" w:rsidRPr="00F301FC" w:rsidRDefault="00F301FC" w:rsidP="00352F13">
    <w:pPr>
      <w:pStyle w:val="Fuzeile"/>
      <w:pBdr>
        <w:top w:val="single" w:sz="4" w:space="1" w:color="auto"/>
      </w:pBdr>
      <w:rPr>
        <w:rFonts w:ascii="Microsoft JhengHei" w:eastAsia="Microsoft JhengHei" w:hAnsi="Microsoft JhengHei"/>
      </w:rPr>
    </w:pPr>
    <w:r w:rsidRPr="00F301FC">
      <w:rPr>
        <w:rFonts w:ascii="Microsoft JhengHei" w:eastAsia="Microsoft JhengHei" w:hAnsi="Microsoft JhengHei"/>
      </w:rPr>
      <w:t>Handreichung zur Fortbildungsplanung an Schulen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743" w:rsidRDefault="00614743" w:rsidP="00F301FC">
      <w:r>
        <w:separator/>
      </w:r>
    </w:p>
  </w:footnote>
  <w:footnote w:type="continuationSeparator" w:id="0">
    <w:p w:rsidR="00614743" w:rsidRDefault="00614743" w:rsidP="00F301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01FC" w:rsidRPr="00F301FC" w:rsidRDefault="00F301FC" w:rsidP="00F301FC">
    <w:pPr>
      <w:pStyle w:val="Kopfzeile"/>
      <w:pBdr>
        <w:bottom w:val="single" w:sz="4" w:space="1" w:color="auto"/>
      </w:pBd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22F7E7" wp14:editId="498D3288">
              <wp:simplePos x="0" y="0"/>
              <wp:positionH relativeFrom="column">
                <wp:posOffset>4326255</wp:posOffset>
              </wp:positionH>
              <wp:positionV relativeFrom="paragraph">
                <wp:posOffset>-294005</wp:posOffset>
              </wp:positionV>
              <wp:extent cx="1549400" cy="692150"/>
              <wp:effectExtent l="0" t="0" r="12700" b="1270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9400" cy="6921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301FC" w:rsidRDefault="00F301FC">
                          <w:r w:rsidRPr="00F301FC">
                            <w:rPr>
                              <w:noProof/>
                            </w:rPr>
                            <w:drawing>
                              <wp:inline distT="0" distB="0" distL="0" distR="0" wp14:anchorId="7EE613E0" wp14:editId="5B958145">
                                <wp:extent cx="1422676" cy="596900"/>
                                <wp:effectExtent l="0" t="0" r="6350" b="0"/>
                                <wp:docPr id="16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6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30752" cy="60028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6" type="#_x0000_t202" style="position:absolute;margin-left:340.65pt;margin-top:-23.15pt;width:122pt;height:54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" fillcolor="white [3201]" strokecolor="white [3212]" strokeweight=".5pt">
              <v:textbox inset=",,,0">
                <w:txbxContent>
                  <w:p w:rsidR="00F301FC" w:rsidRDefault="00F301FC">
                    <w:r w:rsidRPr="00F301FC">
                      <w:rPr>
                        <w:noProof/>
                      </w:rPr>
                      <w:drawing>
                        <wp:inline distT="0" distB="0" distL="0" distR="0" wp14:anchorId="7EE613E0" wp14:editId="5B958145">
                          <wp:extent cx="1422676" cy="596900"/>
                          <wp:effectExtent l="0" t="0" r="6350" b="0"/>
                          <wp:docPr id="16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6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30752" cy="6002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301FC">
      <w:rPr>
        <w:rFonts w:ascii="Microsoft JhengHei" w:eastAsia="Microsoft JhengHei" w:hAnsi="Microsoft JhengHei" w:cs="Cordia New"/>
        <w:b/>
        <w:sz w:val="36"/>
        <w:szCs w:val="36"/>
      </w:rPr>
      <w:t>Fortbildungsplanung an Schulen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A81AB9"/>
    <w:multiLevelType w:val="hybridMultilevel"/>
    <w:tmpl w:val="C736D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1FC"/>
    <w:rsid w:val="00352F13"/>
    <w:rsid w:val="00614743"/>
    <w:rsid w:val="00B34B56"/>
    <w:rsid w:val="00E20C05"/>
    <w:rsid w:val="00E8007A"/>
    <w:rsid w:val="00F3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007A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01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01FC"/>
  </w:style>
  <w:style w:type="paragraph" w:styleId="Fuzeile">
    <w:name w:val="footer"/>
    <w:basedOn w:val="Standard"/>
    <w:link w:val="FuzeileZchn"/>
    <w:uiPriority w:val="99"/>
    <w:unhideWhenUsed/>
    <w:rsid w:val="00F301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01FC"/>
  </w:style>
  <w:style w:type="paragraph" w:styleId="Listenabsatz">
    <w:name w:val="List Paragraph"/>
    <w:basedOn w:val="Standard"/>
    <w:uiPriority w:val="34"/>
    <w:qFormat/>
    <w:rsid w:val="00E8007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007A"/>
    <w:pPr>
      <w:spacing w:after="0" w:line="240" w:lineRule="auto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301F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301FC"/>
  </w:style>
  <w:style w:type="paragraph" w:styleId="Fuzeile">
    <w:name w:val="footer"/>
    <w:basedOn w:val="Standard"/>
    <w:link w:val="FuzeileZchn"/>
    <w:uiPriority w:val="99"/>
    <w:unhideWhenUsed/>
    <w:rsid w:val="00F301F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301FC"/>
  </w:style>
  <w:style w:type="paragraph" w:styleId="Listenabsatz">
    <w:name w:val="List Paragraph"/>
    <w:basedOn w:val="Standard"/>
    <w:uiPriority w:val="34"/>
    <w:qFormat/>
    <w:rsid w:val="00E8007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2014-08-13T18:29:00Z</dcterms:created>
  <dcterms:modified xsi:type="dcterms:W3CDTF">2014-08-13T18:29:00Z</dcterms:modified>
</cp:coreProperties>
</file>