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05" w:rsidRDefault="00863B05" w:rsidP="009531F5">
      <w:pPr>
        <w:rPr>
          <w:rFonts w:ascii="Arial" w:hAnsi="Arial" w:cs="Arial"/>
        </w:rPr>
      </w:pPr>
    </w:p>
    <w:p w:rsidR="00863B05" w:rsidRDefault="00863B05" w:rsidP="00863B05">
      <w:pPr>
        <w:jc w:val="center"/>
        <w:rPr>
          <w:rFonts w:ascii="Arial" w:hAnsi="Arial" w:cs="Arial"/>
        </w:rPr>
      </w:pPr>
      <w:r w:rsidRPr="00E07636">
        <w:rPr>
          <w:rFonts w:ascii="Arial" w:hAnsi="Arial" w:cs="Arial"/>
          <w:b/>
          <w:sz w:val="28"/>
          <w:szCs w:val="28"/>
        </w:rPr>
        <w:t xml:space="preserve">Bildungsplan G8 </w:t>
      </w:r>
      <w:r>
        <w:rPr>
          <w:rFonts w:ascii="Arial" w:hAnsi="Arial" w:cs="Arial"/>
          <w:b/>
          <w:sz w:val="28"/>
          <w:szCs w:val="28"/>
        </w:rPr>
        <w:t xml:space="preserve">ab </w:t>
      </w:r>
      <w:r w:rsidRPr="00E07636">
        <w:rPr>
          <w:rFonts w:ascii="Arial" w:hAnsi="Arial" w:cs="Arial"/>
          <w:b/>
          <w:sz w:val="28"/>
          <w:szCs w:val="28"/>
        </w:rPr>
        <w:t xml:space="preserve">2016 – Klasse </w:t>
      </w:r>
      <w:r>
        <w:rPr>
          <w:rFonts w:ascii="Arial" w:hAnsi="Arial" w:cs="Arial"/>
          <w:b/>
          <w:sz w:val="28"/>
          <w:szCs w:val="28"/>
        </w:rPr>
        <w:t>8</w:t>
      </w:r>
      <w:r w:rsidR="0070616B">
        <w:rPr>
          <w:rFonts w:ascii="Arial" w:hAnsi="Arial" w:cs="Arial"/>
          <w:b/>
          <w:sz w:val="28"/>
          <w:szCs w:val="28"/>
        </w:rPr>
        <w:t xml:space="preserve"> (1-stündig)</w:t>
      </w:r>
      <w:r w:rsidRPr="00E07636">
        <w:rPr>
          <w:rFonts w:ascii="Arial" w:hAnsi="Arial" w:cs="Arial"/>
          <w:b/>
          <w:sz w:val="28"/>
          <w:szCs w:val="28"/>
        </w:rPr>
        <w:t xml:space="preserve">: Vorschlag für Stundenbedarf     </w:t>
      </w:r>
    </w:p>
    <w:p w:rsidR="00863B05" w:rsidRPr="00863B05" w:rsidRDefault="00863B05" w:rsidP="00863B05">
      <w:pPr>
        <w:spacing w:after="0" w:line="240" w:lineRule="auto"/>
        <w:ind w:left="-573"/>
        <w:jc w:val="center"/>
        <w:rPr>
          <w:rFonts w:ascii="Microsoft Sans Serif" w:eastAsia="Times New Roman" w:hAnsi="Microsoft Sans Serif" w:cs="Microsoft Sans Serif"/>
          <w:b/>
          <w:sz w:val="20"/>
          <w:szCs w:val="20"/>
        </w:rPr>
      </w:pPr>
    </w:p>
    <w:tbl>
      <w:tblPr>
        <w:tblW w:w="14763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24"/>
        <w:gridCol w:w="1539"/>
      </w:tblGrid>
      <w:tr w:rsidR="00863B05" w:rsidRPr="00863B05" w:rsidTr="00E71459">
        <w:trPr>
          <w:trHeight w:val="301"/>
        </w:trPr>
        <w:tc>
          <w:tcPr>
            <w:tcW w:w="13224" w:type="dxa"/>
            <w:vAlign w:val="center"/>
          </w:tcPr>
          <w:p w:rsidR="00863B05" w:rsidRPr="00863B05" w:rsidRDefault="00863B05" w:rsidP="00863B0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</w:rPr>
            </w:pPr>
            <w:r w:rsidRPr="00863B05">
              <w:rPr>
                <w:rFonts w:ascii="Microsoft Sans Serif" w:eastAsia="Times New Roman" w:hAnsi="Microsoft Sans Serif" w:cs="Microsoft Sans Serif"/>
                <w:b/>
              </w:rPr>
              <w:t>Inhalte</w:t>
            </w:r>
          </w:p>
        </w:tc>
        <w:tc>
          <w:tcPr>
            <w:tcW w:w="1539" w:type="dxa"/>
            <w:vAlign w:val="center"/>
          </w:tcPr>
          <w:p w:rsidR="00863B05" w:rsidRPr="00863B05" w:rsidRDefault="00863B05" w:rsidP="00863B0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</w:rPr>
            </w:pPr>
            <w:r w:rsidRPr="00863B05">
              <w:rPr>
                <w:rFonts w:ascii="Microsoft Sans Serif" w:eastAsia="Times New Roman" w:hAnsi="Microsoft Sans Serif" w:cs="Microsoft Sans Serif"/>
                <w:b/>
              </w:rPr>
              <w:t>Stunden</w:t>
            </w:r>
          </w:p>
        </w:tc>
      </w:tr>
      <w:tr w:rsidR="009743AB" w:rsidRPr="00863B05" w:rsidTr="00E71459">
        <w:tc>
          <w:tcPr>
            <w:tcW w:w="13224" w:type="dxa"/>
            <w:shd w:val="clear" w:color="auto" w:fill="D9D9D9"/>
          </w:tcPr>
          <w:p w:rsidR="009743AB" w:rsidRPr="00863B05" w:rsidRDefault="009743AB" w:rsidP="00863B0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</w:rPr>
              <w:t>3.2.2.3 Phänomene des Klimawandels</w:t>
            </w:r>
          </w:p>
        </w:tc>
        <w:tc>
          <w:tcPr>
            <w:tcW w:w="1539" w:type="dxa"/>
            <w:shd w:val="clear" w:color="auto" w:fill="D9D9D9"/>
          </w:tcPr>
          <w:p w:rsidR="009743AB" w:rsidRPr="00863B05" w:rsidRDefault="009743AB" w:rsidP="00863B0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</w:rPr>
            </w:pPr>
          </w:p>
        </w:tc>
      </w:tr>
      <w:tr w:rsidR="009743AB" w:rsidRPr="00863B05" w:rsidTr="009743AB">
        <w:tc>
          <w:tcPr>
            <w:tcW w:w="13224" w:type="dxa"/>
            <w:shd w:val="clear" w:color="auto" w:fill="FFFFFF" w:themeFill="background1"/>
          </w:tcPr>
          <w:p w:rsidR="009743AB" w:rsidRDefault="009743AB" w:rsidP="009743A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  den natürlichen und den anthropogen verstärkten Treibhauseffekt in Grundzügen darstellen</w:t>
            </w:r>
          </w:p>
          <w:p w:rsidR="009743AB" w:rsidRDefault="009743AB" w:rsidP="009743A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---------------------------------------------------------------------------------------------------------------------------------------------------------------------------------</w:t>
            </w:r>
          </w:p>
          <w:p w:rsidR="009743AB" w:rsidRDefault="009743AB" w:rsidP="009743A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  Auswirkungen des Klimawandels in den Polarräumen darstellen</w:t>
            </w:r>
          </w:p>
          <w:p w:rsidR="009743AB" w:rsidRDefault="009743AB" w:rsidP="009743A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---------------------------------------------------------------------------------------------------------------------------------------------------------------------------------</w:t>
            </w:r>
          </w:p>
          <w:p w:rsidR="009743AB" w:rsidRDefault="009743AB" w:rsidP="009743A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  globale Auswirkungen des Klimawandels im Überblick erläutern</w:t>
            </w:r>
          </w:p>
          <w:p w:rsidR="009743AB" w:rsidRDefault="009743AB" w:rsidP="009743A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---------------------------------------------------------------------------------------------------------------------------------------------------------------------------------</w:t>
            </w:r>
          </w:p>
          <w:p w:rsidR="009743AB" w:rsidRPr="00863B05" w:rsidRDefault="009743AB" w:rsidP="009743A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</w:rPr>
            </w:pPr>
            <w:r>
              <w:rPr>
                <w:rFonts w:ascii="Arial" w:hAnsi="Arial" w:cs="Arial"/>
              </w:rPr>
              <w:t>(4)  Möglichkeiten zur Reduktion von Treibhausgasen als zentrale Maßnahme gegen die Erderwärmung darstellen</w:t>
            </w:r>
          </w:p>
        </w:tc>
        <w:tc>
          <w:tcPr>
            <w:tcW w:w="1539" w:type="dxa"/>
            <w:shd w:val="clear" w:color="auto" w:fill="FFFFFF" w:themeFill="background1"/>
          </w:tcPr>
          <w:p w:rsidR="009743AB" w:rsidRDefault="009743AB" w:rsidP="00974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</w:t>
            </w:r>
          </w:p>
          <w:p w:rsidR="009743AB" w:rsidRDefault="009743AB" w:rsidP="009743A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------------------</w:t>
            </w:r>
          </w:p>
          <w:p w:rsidR="009743AB" w:rsidRDefault="009743AB" w:rsidP="00974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</w:t>
            </w:r>
            <w:r w:rsidR="00152B48">
              <w:rPr>
                <w:rFonts w:ascii="Arial" w:eastAsia="Times New Roman" w:hAnsi="Arial" w:cs="Arial"/>
                <w:b/>
              </w:rPr>
              <w:t>*</w:t>
            </w:r>
          </w:p>
          <w:p w:rsidR="009743AB" w:rsidRDefault="009743AB" w:rsidP="009743A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------------------</w:t>
            </w:r>
          </w:p>
          <w:p w:rsidR="009743AB" w:rsidRDefault="009743AB" w:rsidP="00974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</w:t>
            </w:r>
          </w:p>
          <w:p w:rsidR="009743AB" w:rsidRDefault="009743AB" w:rsidP="009743A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------------------</w:t>
            </w:r>
          </w:p>
          <w:p w:rsidR="009743AB" w:rsidRPr="009743AB" w:rsidRDefault="009743AB" w:rsidP="00974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743AB">
              <w:rPr>
                <w:rFonts w:ascii="Arial" w:eastAsia="Times New Roman" w:hAnsi="Arial" w:cs="Arial"/>
                <w:b/>
              </w:rPr>
              <w:t>2</w:t>
            </w:r>
          </w:p>
        </w:tc>
      </w:tr>
      <w:tr w:rsidR="00863B05" w:rsidRPr="00863B05" w:rsidTr="00E71459">
        <w:tc>
          <w:tcPr>
            <w:tcW w:w="13224" w:type="dxa"/>
            <w:shd w:val="clear" w:color="auto" w:fill="D9D9D9"/>
          </w:tcPr>
          <w:p w:rsidR="00863B05" w:rsidRPr="00863B05" w:rsidRDefault="00863B05" w:rsidP="00863B0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</w:rPr>
            </w:pPr>
            <w:r w:rsidRPr="00863B05">
              <w:rPr>
                <w:rFonts w:ascii="Microsoft Sans Serif" w:eastAsia="Times New Roman" w:hAnsi="Microsoft Sans Serif" w:cs="Microsoft Sans Serif"/>
                <w:b/>
              </w:rPr>
              <w:t>3.2.3    Teilsystem Gesellschaft</w:t>
            </w:r>
          </w:p>
        </w:tc>
        <w:tc>
          <w:tcPr>
            <w:tcW w:w="1539" w:type="dxa"/>
            <w:shd w:val="clear" w:color="auto" w:fill="D9D9D9"/>
          </w:tcPr>
          <w:p w:rsidR="00863B05" w:rsidRPr="009743AB" w:rsidRDefault="00863B05" w:rsidP="00863B0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863B05" w:rsidRPr="00863B05" w:rsidTr="00863B05">
        <w:trPr>
          <w:trHeight w:val="1257"/>
        </w:trPr>
        <w:tc>
          <w:tcPr>
            <w:tcW w:w="13224" w:type="dxa"/>
          </w:tcPr>
          <w:p w:rsidR="00863B05" w:rsidRPr="00863B05" w:rsidRDefault="00863B05" w:rsidP="00863B05">
            <w:pPr>
              <w:tabs>
                <w:tab w:val="right" w:pos="2920"/>
              </w:tabs>
              <w:spacing w:after="0" w:line="240" w:lineRule="auto"/>
              <w:jc w:val="both"/>
              <w:rPr>
                <w:rFonts w:ascii="Microsoft Sans Serif" w:eastAsia="Calibri" w:hAnsi="Microsoft Sans Serif" w:cs="Microsoft Sans Serif"/>
                <w:b/>
                <w:color w:val="000000"/>
                <w:lang w:eastAsia="de-DE"/>
              </w:rPr>
            </w:pPr>
            <w:r w:rsidRPr="00863B05">
              <w:rPr>
                <w:rFonts w:ascii="Microsoft Sans Serif" w:eastAsia="Calibri" w:hAnsi="Microsoft Sans Serif" w:cs="Microsoft Sans Serif"/>
                <w:b/>
                <w:lang w:eastAsia="de-DE"/>
              </w:rPr>
              <w:t>3.2.3.1 Phänomene der globalen Verstädterung</w:t>
            </w:r>
            <w:r w:rsidRPr="00863B05">
              <w:rPr>
                <w:rFonts w:ascii="Microsoft Sans Serif" w:eastAsia="Calibri" w:hAnsi="Microsoft Sans Serif" w:cs="Microsoft Sans Serif"/>
                <w:b/>
                <w:color w:val="000000"/>
                <w:lang w:eastAsia="de-DE"/>
              </w:rPr>
              <w:t xml:space="preserve"> </w:t>
            </w:r>
          </w:p>
          <w:p w:rsidR="00863B05" w:rsidRPr="00863B05" w:rsidRDefault="00863B05" w:rsidP="00863B05">
            <w:pPr>
              <w:autoSpaceDE w:val="0"/>
              <w:autoSpaceDN w:val="0"/>
              <w:adjustRightInd w:val="0"/>
              <w:spacing w:after="0"/>
              <w:rPr>
                <w:rFonts w:ascii="Microsoft Sans Serif" w:eastAsia="ArialUnicodeMS" w:hAnsi="Microsoft Sans Serif" w:cs="Microsoft Sans Serif"/>
              </w:rPr>
            </w:pPr>
            <w:r w:rsidRPr="00863B05">
              <w:rPr>
                <w:rFonts w:ascii="Microsoft Sans Serif" w:eastAsia="ArialUnicodeMS" w:hAnsi="Microsoft Sans Serif" w:cs="Microsoft Sans Serif"/>
              </w:rPr>
              <w:t>(1) das weltweite Phän</w:t>
            </w:r>
            <w:r>
              <w:rPr>
                <w:rFonts w:ascii="Microsoft Sans Serif" w:eastAsia="ArialUnicodeMS" w:hAnsi="Microsoft Sans Serif" w:cs="Microsoft Sans Serif"/>
              </w:rPr>
              <w:t>omen der Verstädterung darstellen</w:t>
            </w:r>
          </w:p>
          <w:p w:rsidR="00863B05" w:rsidRPr="00863B05" w:rsidRDefault="00863B05" w:rsidP="00863B05">
            <w:pPr>
              <w:autoSpaceDE w:val="0"/>
              <w:autoSpaceDN w:val="0"/>
              <w:adjustRightInd w:val="0"/>
              <w:spacing w:after="0"/>
              <w:rPr>
                <w:rFonts w:ascii="Microsoft Sans Serif" w:eastAsia="Times New Roman" w:hAnsi="Microsoft Sans Serif" w:cs="Microsoft Sans Serif"/>
              </w:rPr>
            </w:pPr>
            <w:r w:rsidRPr="00863B05">
              <w:rPr>
                <w:rFonts w:ascii="Microsoft Sans Serif" w:eastAsia="Times New Roman" w:hAnsi="Microsoft Sans Serif" w:cs="Microsoft Sans Serif"/>
              </w:rPr>
              <w:t>---------------------------------------------------------------------------------------------------------------------------------------------------------------------------------(2) anhand eines Beispiels aus Afrika, Lateinamerika oder dem tropischen Asien Ursache</w:t>
            </w:r>
            <w:r>
              <w:rPr>
                <w:rFonts w:ascii="Microsoft Sans Serif" w:eastAsia="Times New Roman" w:hAnsi="Microsoft Sans Serif" w:cs="Microsoft Sans Serif"/>
              </w:rPr>
              <w:t>n und Folgen der Verstädterung darstellen</w:t>
            </w:r>
          </w:p>
        </w:tc>
        <w:tc>
          <w:tcPr>
            <w:tcW w:w="1539" w:type="dxa"/>
            <w:shd w:val="clear" w:color="auto" w:fill="auto"/>
          </w:tcPr>
          <w:p w:rsidR="00863B05" w:rsidRPr="009743AB" w:rsidRDefault="00863B05" w:rsidP="00863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863B05" w:rsidRPr="009743AB" w:rsidRDefault="00863B05" w:rsidP="00863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6"/>
                <w:szCs w:val="6"/>
              </w:rPr>
            </w:pPr>
          </w:p>
          <w:p w:rsidR="00863B05" w:rsidRPr="009743AB" w:rsidRDefault="00863B05" w:rsidP="00863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743AB">
              <w:rPr>
                <w:rFonts w:ascii="Arial" w:eastAsia="Times New Roman" w:hAnsi="Arial" w:cs="Arial"/>
                <w:b/>
              </w:rPr>
              <w:t>2</w:t>
            </w:r>
          </w:p>
          <w:p w:rsidR="00863B05" w:rsidRPr="009743AB" w:rsidRDefault="00863B05" w:rsidP="00863B0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743AB">
              <w:rPr>
                <w:rFonts w:ascii="Arial" w:eastAsia="Times New Roman" w:hAnsi="Arial" w:cs="Arial"/>
              </w:rPr>
              <w:t>-----------------</w:t>
            </w:r>
          </w:p>
          <w:p w:rsidR="00863B05" w:rsidRPr="009743AB" w:rsidRDefault="00863B05" w:rsidP="00863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743AB">
              <w:rPr>
                <w:rFonts w:ascii="Arial" w:eastAsia="Times New Roman" w:hAnsi="Arial" w:cs="Arial"/>
                <w:b/>
              </w:rPr>
              <w:t>4</w:t>
            </w:r>
            <w:r w:rsidR="00152B48">
              <w:rPr>
                <w:rFonts w:ascii="Arial" w:eastAsia="Times New Roman" w:hAnsi="Arial" w:cs="Arial"/>
                <w:b/>
              </w:rPr>
              <w:t>*</w:t>
            </w:r>
          </w:p>
        </w:tc>
      </w:tr>
      <w:tr w:rsidR="00863B05" w:rsidRPr="00863B05" w:rsidTr="00E71459">
        <w:trPr>
          <w:trHeight w:val="2426"/>
        </w:trPr>
        <w:tc>
          <w:tcPr>
            <w:tcW w:w="13224" w:type="dxa"/>
            <w:tcBorders>
              <w:bottom w:val="double" w:sz="4" w:space="0" w:color="auto"/>
            </w:tcBorders>
          </w:tcPr>
          <w:p w:rsidR="00863B05" w:rsidRPr="00863B05" w:rsidRDefault="00863B05" w:rsidP="00863B05">
            <w:pPr>
              <w:tabs>
                <w:tab w:val="right" w:pos="2920"/>
              </w:tabs>
              <w:spacing w:after="0" w:line="240" w:lineRule="auto"/>
              <w:jc w:val="both"/>
              <w:rPr>
                <w:rFonts w:ascii="Microsoft Sans Serif" w:eastAsia="Calibri" w:hAnsi="Microsoft Sans Serif" w:cs="Microsoft Sans Serif"/>
                <w:b/>
                <w:lang w:eastAsia="de-DE"/>
              </w:rPr>
            </w:pPr>
            <w:r w:rsidRPr="00863B05">
              <w:rPr>
                <w:rFonts w:ascii="Microsoft Sans Serif" w:eastAsia="Calibri" w:hAnsi="Microsoft Sans Serif" w:cs="Microsoft Sans Serif"/>
                <w:b/>
                <w:lang w:eastAsia="de-DE"/>
              </w:rPr>
              <w:t>3.2.3.2 Phänomene globaler Disparitäten</w:t>
            </w:r>
          </w:p>
          <w:p w:rsidR="00863B05" w:rsidRPr="00863B05" w:rsidRDefault="00863B05" w:rsidP="00863B05">
            <w:pPr>
              <w:autoSpaceDE w:val="0"/>
              <w:autoSpaceDN w:val="0"/>
              <w:adjustRightInd w:val="0"/>
              <w:spacing w:after="0"/>
              <w:rPr>
                <w:rFonts w:ascii="Microsoft Sans Serif" w:eastAsia="ArialUnicodeMS" w:hAnsi="Microsoft Sans Serif" w:cs="Microsoft Sans Serif"/>
              </w:rPr>
            </w:pPr>
            <w:r w:rsidRPr="00863B05">
              <w:rPr>
                <w:rFonts w:ascii="Microsoft Sans Serif" w:eastAsia="ArialUnicodeMS" w:hAnsi="Microsoft Sans Serif" w:cs="Microsoft Sans Serif"/>
              </w:rPr>
              <w:t xml:space="preserve">(1) Entwicklung und räumliche Verteilung der Weltbevölkerung </w:t>
            </w:r>
            <w:r>
              <w:rPr>
                <w:rFonts w:ascii="Microsoft Sans Serif" w:eastAsia="ArialUnicodeMS" w:hAnsi="Microsoft Sans Serif" w:cs="Microsoft Sans Serif"/>
              </w:rPr>
              <w:t>darstellen</w:t>
            </w:r>
          </w:p>
          <w:p w:rsidR="00863B05" w:rsidRPr="00863B05" w:rsidRDefault="00863B05" w:rsidP="00863B05">
            <w:pPr>
              <w:tabs>
                <w:tab w:val="right" w:pos="2920"/>
              </w:tabs>
              <w:spacing w:after="0" w:line="240" w:lineRule="auto"/>
              <w:jc w:val="both"/>
              <w:rPr>
                <w:rFonts w:ascii="Microsoft Sans Serif" w:eastAsia="Calibri" w:hAnsi="Microsoft Sans Serif" w:cs="Microsoft Sans Serif"/>
                <w:lang w:eastAsia="de-DE"/>
              </w:rPr>
            </w:pPr>
            <w:r w:rsidRPr="00863B05">
              <w:rPr>
                <w:rFonts w:ascii="Microsoft Sans Serif" w:eastAsia="Calibri" w:hAnsi="Microsoft Sans Serif" w:cs="Microsoft Sans Serif"/>
                <w:lang w:eastAsia="de-DE"/>
              </w:rPr>
              <w:t xml:space="preserve">---------------------------------------------------------------------------------------------------------------------------------------------------------------------------------(2) Disparitäten in der Einen Welt am Beispiel von Ernährung, Gesundheit, Bildung oder Einkommen </w:t>
            </w:r>
            <w:r>
              <w:rPr>
                <w:rFonts w:ascii="Microsoft Sans Serif" w:eastAsia="Calibri" w:hAnsi="Microsoft Sans Serif" w:cs="Microsoft Sans Serif"/>
                <w:lang w:eastAsia="de-DE"/>
              </w:rPr>
              <w:t>analysieren</w:t>
            </w:r>
          </w:p>
          <w:p w:rsidR="00863B05" w:rsidRPr="00863B05" w:rsidRDefault="00863B05" w:rsidP="00863B05">
            <w:pPr>
              <w:tabs>
                <w:tab w:val="right" w:pos="6"/>
                <w:tab w:val="right" w:pos="2920"/>
              </w:tabs>
              <w:spacing w:after="0" w:line="240" w:lineRule="auto"/>
              <w:ind w:left="6"/>
              <w:jc w:val="both"/>
              <w:rPr>
                <w:rFonts w:ascii="Microsoft Sans Serif" w:eastAsia="Calibri" w:hAnsi="Microsoft Sans Serif" w:cs="Microsoft Sans Serif"/>
                <w:lang w:eastAsia="de-DE"/>
              </w:rPr>
            </w:pPr>
            <w:r w:rsidRPr="00863B05">
              <w:rPr>
                <w:rFonts w:ascii="Microsoft Sans Serif" w:eastAsia="Calibri" w:hAnsi="Microsoft Sans Serif" w:cs="Microsoft Sans Serif"/>
                <w:lang w:eastAsia="de-DE"/>
              </w:rPr>
              <w:t>---------------------------------------------------------------------------------------------------------------------------------------------------------------------------------(3) wirtschaftliche, politische, religiöse oder ökologische Ursachen und Folgen der Migration an einem Raumbeispiel erläutern</w:t>
            </w:r>
          </w:p>
          <w:p w:rsidR="00863B05" w:rsidRDefault="00863B05" w:rsidP="00863B05">
            <w:pPr>
              <w:tabs>
                <w:tab w:val="right" w:pos="6"/>
                <w:tab w:val="right" w:pos="2920"/>
              </w:tabs>
              <w:spacing w:after="0" w:line="240" w:lineRule="auto"/>
              <w:ind w:left="6"/>
              <w:jc w:val="both"/>
              <w:rPr>
                <w:rFonts w:ascii="Microsoft Sans Serif" w:eastAsia="Calibri" w:hAnsi="Microsoft Sans Serif" w:cs="Microsoft Sans Serif"/>
                <w:lang w:eastAsia="de-DE"/>
              </w:rPr>
            </w:pPr>
            <w:r w:rsidRPr="00863B05">
              <w:rPr>
                <w:rFonts w:ascii="Microsoft Sans Serif" w:eastAsia="Calibri" w:hAnsi="Microsoft Sans Serif" w:cs="Microsoft Sans Serif"/>
                <w:lang w:eastAsia="de-DE"/>
              </w:rPr>
              <w:t xml:space="preserve">---------------------------------------------------------------------------------------------------------------------------------------------------------------------------------(4) ein (Schul-)Projekt der Entwicklungszusammenarbeit hinsichtlich der Verbesserung der Lebensverhältnisse anhand ausgewählter </w:t>
            </w:r>
            <w:r>
              <w:rPr>
                <w:rFonts w:ascii="Microsoft Sans Serif" w:eastAsia="Calibri" w:hAnsi="Microsoft Sans Serif" w:cs="Microsoft Sans Serif"/>
                <w:lang w:eastAsia="de-DE"/>
              </w:rPr>
              <w:t xml:space="preserve"> </w:t>
            </w:r>
          </w:p>
          <w:p w:rsidR="00863B05" w:rsidRPr="00863B05" w:rsidRDefault="00863B05" w:rsidP="00863B05">
            <w:pPr>
              <w:tabs>
                <w:tab w:val="right" w:pos="6"/>
                <w:tab w:val="right" w:pos="2920"/>
              </w:tabs>
              <w:spacing w:after="0" w:line="240" w:lineRule="auto"/>
              <w:ind w:left="6"/>
              <w:jc w:val="both"/>
              <w:rPr>
                <w:rFonts w:ascii="Microsoft Sans Serif" w:eastAsia="Calibri" w:hAnsi="Microsoft Sans Serif" w:cs="Microsoft Sans Serif"/>
                <w:sz w:val="20"/>
                <w:szCs w:val="20"/>
                <w:lang w:eastAsia="de-DE"/>
              </w:rPr>
            </w:pPr>
            <w:r>
              <w:rPr>
                <w:rFonts w:ascii="Microsoft Sans Serif" w:eastAsia="Calibri" w:hAnsi="Microsoft Sans Serif" w:cs="Microsoft Sans Serif"/>
                <w:lang w:eastAsia="de-DE"/>
              </w:rPr>
              <w:t xml:space="preserve">     n</w:t>
            </w:r>
            <w:r w:rsidRPr="00863B05">
              <w:rPr>
                <w:rFonts w:ascii="Microsoft Sans Serif" w:eastAsia="Calibri" w:hAnsi="Microsoft Sans Serif" w:cs="Microsoft Sans Serif"/>
                <w:lang w:eastAsia="de-DE"/>
              </w:rPr>
              <w:t>achhaltiger Entwicklungsziele (SDG) beurteilen</w:t>
            </w:r>
          </w:p>
        </w:tc>
        <w:tc>
          <w:tcPr>
            <w:tcW w:w="1539" w:type="dxa"/>
            <w:tcBorders>
              <w:bottom w:val="double" w:sz="4" w:space="0" w:color="auto"/>
            </w:tcBorders>
            <w:shd w:val="clear" w:color="auto" w:fill="auto"/>
          </w:tcPr>
          <w:p w:rsidR="00863B05" w:rsidRPr="009743AB" w:rsidRDefault="00863B05" w:rsidP="00863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863B05" w:rsidRPr="009743AB" w:rsidRDefault="00863B05" w:rsidP="00863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743AB">
              <w:rPr>
                <w:rFonts w:ascii="Arial" w:eastAsia="Times New Roman" w:hAnsi="Arial" w:cs="Arial"/>
                <w:b/>
              </w:rPr>
              <w:t>2</w:t>
            </w:r>
          </w:p>
          <w:p w:rsidR="00863B05" w:rsidRPr="009743AB" w:rsidRDefault="00863B05" w:rsidP="00863B0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743AB">
              <w:rPr>
                <w:rFonts w:ascii="Arial" w:eastAsia="Times New Roman" w:hAnsi="Arial" w:cs="Arial"/>
              </w:rPr>
              <w:t>-----------------</w:t>
            </w:r>
          </w:p>
          <w:p w:rsidR="00863B05" w:rsidRPr="009743AB" w:rsidRDefault="00863B05" w:rsidP="00863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743AB">
              <w:rPr>
                <w:rFonts w:ascii="Arial" w:eastAsia="Times New Roman" w:hAnsi="Arial" w:cs="Arial"/>
                <w:b/>
              </w:rPr>
              <w:t>2</w:t>
            </w:r>
            <w:r w:rsidR="00152B48">
              <w:rPr>
                <w:rFonts w:ascii="Arial" w:eastAsia="Times New Roman" w:hAnsi="Arial" w:cs="Arial"/>
                <w:b/>
              </w:rPr>
              <w:t>*</w:t>
            </w:r>
          </w:p>
          <w:p w:rsidR="00863B05" w:rsidRPr="009743AB" w:rsidRDefault="00863B05" w:rsidP="00863B0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743AB">
              <w:rPr>
                <w:rFonts w:ascii="Arial" w:eastAsia="Times New Roman" w:hAnsi="Arial" w:cs="Arial"/>
              </w:rPr>
              <w:t>-----------------</w:t>
            </w:r>
          </w:p>
          <w:p w:rsidR="00863B05" w:rsidRPr="009743AB" w:rsidRDefault="00863B05" w:rsidP="00863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743AB">
              <w:rPr>
                <w:rFonts w:ascii="Arial" w:eastAsia="Times New Roman" w:hAnsi="Arial" w:cs="Arial"/>
                <w:b/>
              </w:rPr>
              <w:t>4</w:t>
            </w:r>
            <w:r w:rsidR="00152B48">
              <w:rPr>
                <w:rFonts w:ascii="Arial" w:eastAsia="Times New Roman" w:hAnsi="Arial" w:cs="Arial"/>
                <w:b/>
              </w:rPr>
              <w:t>*</w:t>
            </w:r>
          </w:p>
          <w:p w:rsidR="00863B05" w:rsidRPr="009743AB" w:rsidRDefault="00863B05" w:rsidP="00863B0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743AB">
              <w:rPr>
                <w:rFonts w:ascii="Arial" w:eastAsia="Times New Roman" w:hAnsi="Arial" w:cs="Arial"/>
              </w:rPr>
              <w:t>-----------------</w:t>
            </w:r>
          </w:p>
          <w:p w:rsidR="00863B05" w:rsidRPr="009743AB" w:rsidRDefault="00863B05" w:rsidP="00863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743AB">
              <w:rPr>
                <w:rFonts w:ascii="Arial" w:eastAsia="Times New Roman" w:hAnsi="Arial" w:cs="Arial"/>
                <w:b/>
              </w:rPr>
              <w:t>4</w:t>
            </w:r>
            <w:r w:rsidR="00152B48">
              <w:rPr>
                <w:rFonts w:ascii="Arial" w:eastAsia="Times New Roman" w:hAnsi="Arial" w:cs="Arial"/>
                <w:b/>
              </w:rPr>
              <w:t>*</w:t>
            </w:r>
          </w:p>
        </w:tc>
      </w:tr>
      <w:tr w:rsidR="00863B05" w:rsidRPr="00863B05" w:rsidTr="008D243F">
        <w:trPr>
          <w:trHeight w:val="454"/>
        </w:trPr>
        <w:tc>
          <w:tcPr>
            <w:tcW w:w="13224" w:type="dxa"/>
            <w:tcBorders>
              <w:top w:val="double" w:sz="4" w:space="0" w:color="auto"/>
            </w:tcBorders>
            <w:vAlign w:val="center"/>
          </w:tcPr>
          <w:p w:rsidR="00863B05" w:rsidRPr="00863B05" w:rsidRDefault="00152B48" w:rsidP="00863B05">
            <w:pPr>
              <w:spacing w:after="0" w:line="240" w:lineRule="auto"/>
              <w:rPr>
                <w:rFonts w:ascii="Microsoft Sans Serif" w:eastAsia="Times New Roman" w:hAnsi="Microsoft Sans Serif" w:cs="Microsoft Sans Serif"/>
              </w:rPr>
            </w:pPr>
            <w:r w:rsidRPr="00A3421A">
              <w:rPr>
                <w:rFonts w:ascii="Arial" w:eastAsia="Times New Roman" w:hAnsi="Arial" w:cs="Arial"/>
              </w:rPr>
              <w:t>*</w:t>
            </w:r>
            <w:r>
              <w:rPr>
                <w:rFonts w:ascii="Arial" w:eastAsia="Times New Roman" w:hAnsi="Arial" w:cs="Arial"/>
              </w:rPr>
              <w:t xml:space="preserve">regionaler Ansatz (Kombinationseffekte) </w:t>
            </w:r>
            <w:r w:rsidRPr="00A3421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39" w:type="dxa"/>
            <w:tcBorders>
              <w:top w:val="double" w:sz="4" w:space="0" w:color="auto"/>
            </w:tcBorders>
            <w:vAlign w:val="center"/>
          </w:tcPr>
          <w:p w:rsidR="00863B05" w:rsidRPr="009743AB" w:rsidRDefault="00863B05" w:rsidP="00863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743AB">
              <w:rPr>
                <w:rFonts w:ascii="Arial" w:eastAsia="Times New Roman" w:hAnsi="Arial" w:cs="Arial"/>
                <w:b/>
              </w:rPr>
              <w:t>∑27</w:t>
            </w:r>
          </w:p>
        </w:tc>
      </w:tr>
    </w:tbl>
    <w:p w:rsidR="00863B05" w:rsidRPr="00863B05" w:rsidRDefault="00863B05" w:rsidP="00863B05">
      <w:pPr>
        <w:ind w:left="-342"/>
        <w:rPr>
          <w:rFonts w:ascii="Calibri" w:eastAsia="Times New Roman" w:hAnsi="Calibri" w:cs="Times New Roman"/>
        </w:rPr>
      </w:pPr>
    </w:p>
    <w:p w:rsidR="00863B05" w:rsidRDefault="00863B05" w:rsidP="009531F5">
      <w:pPr>
        <w:rPr>
          <w:rFonts w:ascii="Arial" w:hAnsi="Arial" w:cs="Arial"/>
          <w:b/>
          <w:sz w:val="28"/>
          <w:szCs w:val="28"/>
        </w:rPr>
      </w:pPr>
    </w:p>
    <w:p w:rsidR="0070616B" w:rsidRDefault="0070616B" w:rsidP="009531F5">
      <w:pPr>
        <w:rPr>
          <w:rFonts w:ascii="Arial" w:hAnsi="Arial" w:cs="Arial"/>
          <w:b/>
          <w:sz w:val="28"/>
          <w:szCs w:val="28"/>
        </w:rPr>
      </w:pPr>
    </w:p>
    <w:p w:rsidR="0070616B" w:rsidRDefault="0070616B" w:rsidP="009531F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70616B" w:rsidSect="009531F5">
      <w:pgSz w:w="16838" w:h="11906" w:orient="landscape"/>
      <w:pgMar w:top="426" w:right="113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1E4" w:rsidRDefault="003811E4" w:rsidP="00DE4E95">
      <w:pPr>
        <w:spacing w:after="0" w:line="240" w:lineRule="auto"/>
      </w:pPr>
      <w:r>
        <w:separator/>
      </w:r>
    </w:p>
  </w:endnote>
  <w:endnote w:type="continuationSeparator" w:id="0">
    <w:p w:rsidR="003811E4" w:rsidRDefault="003811E4" w:rsidP="00DE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1E4" w:rsidRDefault="003811E4" w:rsidP="00DE4E95">
      <w:pPr>
        <w:spacing w:after="0" w:line="240" w:lineRule="auto"/>
      </w:pPr>
      <w:r>
        <w:separator/>
      </w:r>
    </w:p>
  </w:footnote>
  <w:footnote w:type="continuationSeparator" w:id="0">
    <w:p w:rsidR="003811E4" w:rsidRDefault="003811E4" w:rsidP="00DE4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CBD"/>
    <w:multiLevelType w:val="hybridMultilevel"/>
    <w:tmpl w:val="65026E7E"/>
    <w:lvl w:ilvl="0" w:tplc="541E5F5A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1095E"/>
    <w:multiLevelType w:val="hybridMultilevel"/>
    <w:tmpl w:val="373C45C8"/>
    <w:lvl w:ilvl="0" w:tplc="550C18AC">
      <w:numFmt w:val="bullet"/>
      <w:pStyle w:val="BPIKTeilkompetenzBeschreibung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9154E"/>
    <w:multiLevelType w:val="multilevel"/>
    <w:tmpl w:val="4DFE77C8"/>
    <w:lvl w:ilvl="0">
      <w:start w:val="1"/>
      <w:numFmt w:val="decimal"/>
      <w:pStyle w:val="BP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P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P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P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4535FFF"/>
    <w:multiLevelType w:val="hybridMultilevel"/>
    <w:tmpl w:val="54E2BD30"/>
    <w:lvl w:ilvl="0" w:tplc="541E5F5A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A46E0"/>
    <w:multiLevelType w:val="hybridMultilevel"/>
    <w:tmpl w:val="3E90A7E2"/>
    <w:lvl w:ilvl="0" w:tplc="541E5F5A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33F81"/>
    <w:multiLevelType w:val="hybridMultilevel"/>
    <w:tmpl w:val="CD32AF1A"/>
    <w:lvl w:ilvl="0" w:tplc="E1749EBA">
      <w:start w:val="2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3569328B"/>
    <w:multiLevelType w:val="hybridMultilevel"/>
    <w:tmpl w:val="87CC45D2"/>
    <w:lvl w:ilvl="0" w:tplc="5C104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64C58"/>
    <w:multiLevelType w:val="hybridMultilevel"/>
    <w:tmpl w:val="65026E7E"/>
    <w:lvl w:ilvl="0" w:tplc="541E5F5A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C0D8C"/>
    <w:multiLevelType w:val="hybridMultilevel"/>
    <w:tmpl w:val="E806C80A"/>
    <w:lvl w:ilvl="0" w:tplc="A3C6630A">
      <w:start w:val="2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0411BD"/>
    <w:multiLevelType w:val="hybridMultilevel"/>
    <w:tmpl w:val="65026E7E"/>
    <w:lvl w:ilvl="0" w:tplc="541E5F5A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95021"/>
    <w:multiLevelType w:val="hybridMultilevel"/>
    <w:tmpl w:val="E7A674AE"/>
    <w:lvl w:ilvl="0" w:tplc="541E5F5A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F5F6D"/>
    <w:multiLevelType w:val="multilevel"/>
    <w:tmpl w:val="0407001D"/>
    <w:styleLink w:val="Formatvorlag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0"/>
    <w:lvlOverride w:ilvl="0">
      <w:startOverride w:val="1"/>
    </w:lvlOverride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ABB"/>
    <w:rsid w:val="00011700"/>
    <w:rsid w:val="00034C1F"/>
    <w:rsid w:val="000371AA"/>
    <w:rsid w:val="00037A1D"/>
    <w:rsid w:val="00061989"/>
    <w:rsid w:val="00061C5E"/>
    <w:rsid w:val="00087852"/>
    <w:rsid w:val="000953B5"/>
    <w:rsid w:val="000A3A92"/>
    <w:rsid w:val="000A3E26"/>
    <w:rsid w:val="000A5A80"/>
    <w:rsid w:val="000B1AE1"/>
    <w:rsid w:val="000B3D09"/>
    <w:rsid w:val="000C501D"/>
    <w:rsid w:val="000C75F0"/>
    <w:rsid w:val="000E7780"/>
    <w:rsid w:val="000F5818"/>
    <w:rsid w:val="000F6B47"/>
    <w:rsid w:val="00101D42"/>
    <w:rsid w:val="0011109F"/>
    <w:rsid w:val="00152B48"/>
    <w:rsid w:val="00154C63"/>
    <w:rsid w:val="00172D4E"/>
    <w:rsid w:val="001826CA"/>
    <w:rsid w:val="001A2F8C"/>
    <w:rsid w:val="001A6F0C"/>
    <w:rsid w:val="001B674F"/>
    <w:rsid w:val="001B7BD9"/>
    <w:rsid w:val="001C1C35"/>
    <w:rsid w:val="001C43BB"/>
    <w:rsid w:val="001D3343"/>
    <w:rsid w:val="001D4166"/>
    <w:rsid w:val="001E03C0"/>
    <w:rsid w:val="001E0AFE"/>
    <w:rsid w:val="001E7A84"/>
    <w:rsid w:val="001F07B2"/>
    <w:rsid w:val="002135B9"/>
    <w:rsid w:val="00215534"/>
    <w:rsid w:val="00220E8B"/>
    <w:rsid w:val="00222D5E"/>
    <w:rsid w:val="00235532"/>
    <w:rsid w:val="00237DCA"/>
    <w:rsid w:val="00252CB7"/>
    <w:rsid w:val="00254125"/>
    <w:rsid w:val="00266DDD"/>
    <w:rsid w:val="002A3F17"/>
    <w:rsid w:val="002B26F0"/>
    <w:rsid w:val="002D070E"/>
    <w:rsid w:val="002E0C8D"/>
    <w:rsid w:val="002E6398"/>
    <w:rsid w:val="002F11A6"/>
    <w:rsid w:val="00350CCA"/>
    <w:rsid w:val="00355086"/>
    <w:rsid w:val="00355C11"/>
    <w:rsid w:val="003811E4"/>
    <w:rsid w:val="0038143C"/>
    <w:rsid w:val="003944B5"/>
    <w:rsid w:val="00396825"/>
    <w:rsid w:val="003A17C5"/>
    <w:rsid w:val="003D6146"/>
    <w:rsid w:val="003E3946"/>
    <w:rsid w:val="003E6CA9"/>
    <w:rsid w:val="003E70B4"/>
    <w:rsid w:val="003F2A89"/>
    <w:rsid w:val="00402015"/>
    <w:rsid w:val="00426ECA"/>
    <w:rsid w:val="00431A14"/>
    <w:rsid w:val="004347BB"/>
    <w:rsid w:val="00442544"/>
    <w:rsid w:val="00451795"/>
    <w:rsid w:val="004844C8"/>
    <w:rsid w:val="00486D97"/>
    <w:rsid w:val="004975BF"/>
    <w:rsid w:val="004A209B"/>
    <w:rsid w:val="004A6485"/>
    <w:rsid w:val="004A7B5D"/>
    <w:rsid w:val="004C4576"/>
    <w:rsid w:val="004D2ADE"/>
    <w:rsid w:val="004D2DA3"/>
    <w:rsid w:val="004E4B3F"/>
    <w:rsid w:val="004F0B8B"/>
    <w:rsid w:val="004F6D02"/>
    <w:rsid w:val="005060D6"/>
    <w:rsid w:val="005328AB"/>
    <w:rsid w:val="00532A9D"/>
    <w:rsid w:val="0053396C"/>
    <w:rsid w:val="00535F5C"/>
    <w:rsid w:val="005366A3"/>
    <w:rsid w:val="005527F4"/>
    <w:rsid w:val="00556CCF"/>
    <w:rsid w:val="00560481"/>
    <w:rsid w:val="00570A24"/>
    <w:rsid w:val="00583A58"/>
    <w:rsid w:val="00591FB1"/>
    <w:rsid w:val="00592FB3"/>
    <w:rsid w:val="005A109A"/>
    <w:rsid w:val="005B1B7D"/>
    <w:rsid w:val="005B5860"/>
    <w:rsid w:val="005C07DC"/>
    <w:rsid w:val="005E597B"/>
    <w:rsid w:val="005E7338"/>
    <w:rsid w:val="00607358"/>
    <w:rsid w:val="00612C6B"/>
    <w:rsid w:val="0061732A"/>
    <w:rsid w:val="0062487A"/>
    <w:rsid w:val="00626CF8"/>
    <w:rsid w:val="00636B5B"/>
    <w:rsid w:val="00645EC6"/>
    <w:rsid w:val="00657926"/>
    <w:rsid w:val="00674E5C"/>
    <w:rsid w:val="00676868"/>
    <w:rsid w:val="00676AE9"/>
    <w:rsid w:val="00677A88"/>
    <w:rsid w:val="00681E88"/>
    <w:rsid w:val="006B1074"/>
    <w:rsid w:val="006C715C"/>
    <w:rsid w:val="006D1804"/>
    <w:rsid w:val="006E053C"/>
    <w:rsid w:val="006E45DD"/>
    <w:rsid w:val="006E7162"/>
    <w:rsid w:val="00705ED8"/>
    <w:rsid w:val="0070616B"/>
    <w:rsid w:val="00711A0B"/>
    <w:rsid w:val="007144FE"/>
    <w:rsid w:val="00720563"/>
    <w:rsid w:val="00733DD7"/>
    <w:rsid w:val="00740942"/>
    <w:rsid w:val="00746471"/>
    <w:rsid w:val="007535FA"/>
    <w:rsid w:val="0076037B"/>
    <w:rsid w:val="00780BC6"/>
    <w:rsid w:val="00786579"/>
    <w:rsid w:val="007A07F5"/>
    <w:rsid w:val="007B1D61"/>
    <w:rsid w:val="007B22C5"/>
    <w:rsid w:val="007B523D"/>
    <w:rsid w:val="007B6E40"/>
    <w:rsid w:val="007B6E9E"/>
    <w:rsid w:val="007C0D6A"/>
    <w:rsid w:val="007C51F4"/>
    <w:rsid w:val="007D2BE0"/>
    <w:rsid w:val="007D7072"/>
    <w:rsid w:val="007D7306"/>
    <w:rsid w:val="007E1159"/>
    <w:rsid w:val="007F4997"/>
    <w:rsid w:val="00806C0D"/>
    <w:rsid w:val="0081006E"/>
    <w:rsid w:val="008114D1"/>
    <w:rsid w:val="00813B2A"/>
    <w:rsid w:val="00814BE4"/>
    <w:rsid w:val="00814EA5"/>
    <w:rsid w:val="00830532"/>
    <w:rsid w:val="008404E7"/>
    <w:rsid w:val="008411A9"/>
    <w:rsid w:val="00846E15"/>
    <w:rsid w:val="00852D59"/>
    <w:rsid w:val="00863524"/>
    <w:rsid w:val="0086395C"/>
    <w:rsid w:val="00863B05"/>
    <w:rsid w:val="008710BC"/>
    <w:rsid w:val="0087552E"/>
    <w:rsid w:val="00886C9F"/>
    <w:rsid w:val="00892C9A"/>
    <w:rsid w:val="008A0AC4"/>
    <w:rsid w:val="008A68D7"/>
    <w:rsid w:val="008A71D3"/>
    <w:rsid w:val="008B7DAD"/>
    <w:rsid w:val="008C7004"/>
    <w:rsid w:val="008D243F"/>
    <w:rsid w:val="008D69FC"/>
    <w:rsid w:val="008F2E3A"/>
    <w:rsid w:val="00904726"/>
    <w:rsid w:val="00904D1D"/>
    <w:rsid w:val="00905B17"/>
    <w:rsid w:val="00912BC3"/>
    <w:rsid w:val="00913FE4"/>
    <w:rsid w:val="00913FEE"/>
    <w:rsid w:val="0092132F"/>
    <w:rsid w:val="009272DC"/>
    <w:rsid w:val="009329A0"/>
    <w:rsid w:val="009329B2"/>
    <w:rsid w:val="009346D7"/>
    <w:rsid w:val="00936DC5"/>
    <w:rsid w:val="009511CD"/>
    <w:rsid w:val="0095191B"/>
    <w:rsid w:val="009531F5"/>
    <w:rsid w:val="009743AB"/>
    <w:rsid w:val="0098443E"/>
    <w:rsid w:val="00992A81"/>
    <w:rsid w:val="009977EE"/>
    <w:rsid w:val="00997A6E"/>
    <w:rsid w:val="009A05F7"/>
    <w:rsid w:val="009B62BE"/>
    <w:rsid w:val="009C2036"/>
    <w:rsid w:val="009C2B3F"/>
    <w:rsid w:val="009C799B"/>
    <w:rsid w:val="009D2417"/>
    <w:rsid w:val="009D28C0"/>
    <w:rsid w:val="009D3C03"/>
    <w:rsid w:val="009F18A4"/>
    <w:rsid w:val="009F21D8"/>
    <w:rsid w:val="009F35B2"/>
    <w:rsid w:val="00A0640C"/>
    <w:rsid w:val="00A065BA"/>
    <w:rsid w:val="00A23E67"/>
    <w:rsid w:val="00A56146"/>
    <w:rsid w:val="00A652AE"/>
    <w:rsid w:val="00A659D9"/>
    <w:rsid w:val="00A723A1"/>
    <w:rsid w:val="00A75EBD"/>
    <w:rsid w:val="00AA2CE7"/>
    <w:rsid w:val="00AA6CE3"/>
    <w:rsid w:val="00AA7289"/>
    <w:rsid w:val="00AC0A30"/>
    <w:rsid w:val="00AC3C03"/>
    <w:rsid w:val="00AD5FDB"/>
    <w:rsid w:val="00AE1DBA"/>
    <w:rsid w:val="00AE32EF"/>
    <w:rsid w:val="00AF3674"/>
    <w:rsid w:val="00B021C0"/>
    <w:rsid w:val="00B03B1D"/>
    <w:rsid w:val="00B11248"/>
    <w:rsid w:val="00B21E24"/>
    <w:rsid w:val="00B515AB"/>
    <w:rsid w:val="00B544C8"/>
    <w:rsid w:val="00B67FC1"/>
    <w:rsid w:val="00B76E78"/>
    <w:rsid w:val="00B954CF"/>
    <w:rsid w:val="00BA0D91"/>
    <w:rsid w:val="00BB22E8"/>
    <w:rsid w:val="00BD217A"/>
    <w:rsid w:val="00C07983"/>
    <w:rsid w:val="00C11797"/>
    <w:rsid w:val="00C27F54"/>
    <w:rsid w:val="00C41C1E"/>
    <w:rsid w:val="00C556CF"/>
    <w:rsid w:val="00C56733"/>
    <w:rsid w:val="00C6118C"/>
    <w:rsid w:val="00C704E9"/>
    <w:rsid w:val="00C73E3E"/>
    <w:rsid w:val="00C7647B"/>
    <w:rsid w:val="00C77E78"/>
    <w:rsid w:val="00C86744"/>
    <w:rsid w:val="00C8776E"/>
    <w:rsid w:val="00C92F2C"/>
    <w:rsid w:val="00C94797"/>
    <w:rsid w:val="00C96E6A"/>
    <w:rsid w:val="00CB0C65"/>
    <w:rsid w:val="00CB3842"/>
    <w:rsid w:val="00CB51EB"/>
    <w:rsid w:val="00CC1164"/>
    <w:rsid w:val="00CC3AE6"/>
    <w:rsid w:val="00CC6AE2"/>
    <w:rsid w:val="00CD5B86"/>
    <w:rsid w:val="00CE014C"/>
    <w:rsid w:val="00CE6834"/>
    <w:rsid w:val="00CF0130"/>
    <w:rsid w:val="00CF746F"/>
    <w:rsid w:val="00D0101C"/>
    <w:rsid w:val="00D03485"/>
    <w:rsid w:val="00D238B9"/>
    <w:rsid w:val="00D27899"/>
    <w:rsid w:val="00D33BD6"/>
    <w:rsid w:val="00D41932"/>
    <w:rsid w:val="00D42474"/>
    <w:rsid w:val="00D55B69"/>
    <w:rsid w:val="00D63564"/>
    <w:rsid w:val="00D63A7D"/>
    <w:rsid w:val="00D64118"/>
    <w:rsid w:val="00D647F1"/>
    <w:rsid w:val="00D765C8"/>
    <w:rsid w:val="00D91977"/>
    <w:rsid w:val="00D96870"/>
    <w:rsid w:val="00D97EDA"/>
    <w:rsid w:val="00DA6CC2"/>
    <w:rsid w:val="00DC63E1"/>
    <w:rsid w:val="00DE4E95"/>
    <w:rsid w:val="00DE6D20"/>
    <w:rsid w:val="00E07636"/>
    <w:rsid w:val="00E14EDF"/>
    <w:rsid w:val="00E32ABB"/>
    <w:rsid w:val="00E338A9"/>
    <w:rsid w:val="00E34C2A"/>
    <w:rsid w:val="00E35F9B"/>
    <w:rsid w:val="00E44A6E"/>
    <w:rsid w:val="00E47668"/>
    <w:rsid w:val="00E512A6"/>
    <w:rsid w:val="00E54E5E"/>
    <w:rsid w:val="00E56032"/>
    <w:rsid w:val="00E56AF8"/>
    <w:rsid w:val="00E606D4"/>
    <w:rsid w:val="00E61668"/>
    <w:rsid w:val="00E6230D"/>
    <w:rsid w:val="00E64E13"/>
    <w:rsid w:val="00E674C1"/>
    <w:rsid w:val="00E73F2C"/>
    <w:rsid w:val="00E7573D"/>
    <w:rsid w:val="00E8054F"/>
    <w:rsid w:val="00E83DDF"/>
    <w:rsid w:val="00E90885"/>
    <w:rsid w:val="00E96BD4"/>
    <w:rsid w:val="00EA5E4F"/>
    <w:rsid w:val="00EA6035"/>
    <w:rsid w:val="00EA634B"/>
    <w:rsid w:val="00EB0A9D"/>
    <w:rsid w:val="00EB7790"/>
    <w:rsid w:val="00EC78A1"/>
    <w:rsid w:val="00ED07CB"/>
    <w:rsid w:val="00EE0EC9"/>
    <w:rsid w:val="00EE292D"/>
    <w:rsid w:val="00EE78BF"/>
    <w:rsid w:val="00EF3E26"/>
    <w:rsid w:val="00F0555B"/>
    <w:rsid w:val="00F262C1"/>
    <w:rsid w:val="00F31A24"/>
    <w:rsid w:val="00F32357"/>
    <w:rsid w:val="00F32B77"/>
    <w:rsid w:val="00F40E6C"/>
    <w:rsid w:val="00F616C7"/>
    <w:rsid w:val="00F821D9"/>
    <w:rsid w:val="00F91D58"/>
    <w:rsid w:val="00F9691E"/>
    <w:rsid w:val="00F969EC"/>
    <w:rsid w:val="00FA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11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uiPriority w:val="99"/>
    <w:rsid w:val="004F6D02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D6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semiHidden/>
    <w:rsid w:val="00997A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997A6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7FC1"/>
    <w:rPr>
      <w:rFonts w:ascii="Tahoma" w:hAnsi="Tahoma" w:cs="Tahoma"/>
      <w:sz w:val="16"/>
      <w:szCs w:val="16"/>
    </w:rPr>
  </w:style>
  <w:style w:type="paragraph" w:customStyle="1" w:styleId="BPIKTeilkompetenzBeschreibung">
    <w:name w:val="BP_IK_Teilkompetenz_Beschreibung"/>
    <w:basedOn w:val="Standard"/>
    <w:uiPriority w:val="1"/>
    <w:qFormat/>
    <w:rsid w:val="00B67FC1"/>
    <w:pPr>
      <w:numPr>
        <w:numId w:val="5"/>
      </w:numPr>
      <w:tabs>
        <w:tab w:val="right" w:pos="357"/>
      </w:tabs>
      <w:spacing w:after="0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03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037B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037B"/>
    <w:rPr>
      <w:rFonts w:ascii="Arial" w:eastAsia="Times New Roman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qFormat/>
    <w:rsid w:val="00C94797"/>
    <w:pPr>
      <w:spacing w:before="60" w:after="60" w:line="36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Pberschrift1">
    <w:name w:val="BP_Überschrift1"/>
    <w:basedOn w:val="Standard"/>
    <w:next w:val="Standard"/>
    <w:uiPriority w:val="1"/>
    <w:qFormat/>
    <w:rsid w:val="00222D5E"/>
    <w:pPr>
      <w:keepNext/>
      <w:keepLines/>
      <w:numPr>
        <w:numId w:val="8"/>
      </w:numPr>
      <w:spacing w:before="240" w:after="180" w:line="240" w:lineRule="auto"/>
      <w:ind w:left="431" w:hanging="431"/>
      <w:outlineLvl w:val="0"/>
    </w:pPr>
    <w:rPr>
      <w:rFonts w:ascii="Arial" w:eastAsia="Calibri" w:hAnsi="Arial" w:cs="Arial"/>
      <w:b/>
      <w:bCs/>
      <w:sz w:val="28"/>
      <w:szCs w:val="20"/>
      <w:lang w:eastAsia="de-DE"/>
    </w:rPr>
  </w:style>
  <w:style w:type="paragraph" w:customStyle="1" w:styleId="BPberschrift2">
    <w:name w:val="BP_Überschrift2"/>
    <w:basedOn w:val="Standard"/>
    <w:next w:val="Standard"/>
    <w:uiPriority w:val="1"/>
    <w:qFormat/>
    <w:rsid w:val="00222D5E"/>
    <w:pPr>
      <w:keepNext/>
      <w:keepLines/>
      <w:numPr>
        <w:ilvl w:val="1"/>
        <w:numId w:val="8"/>
      </w:numPr>
      <w:spacing w:before="240" w:after="180" w:line="360" w:lineRule="auto"/>
      <w:ind w:left="578" w:hanging="578"/>
      <w:outlineLvl w:val="1"/>
    </w:pPr>
    <w:rPr>
      <w:rFonts w:ascii="Arial" w:eastAsia="Calibri" w:hAnsi="Arial" w:cs="Arial"/>
      <w:b/>
      <w:sz w:val="24"/>
      <w:szCs w:val="20"/>
      <w:lang w:eastAsia="de-DE"/>
    </w:rPr>
  </w:style>
  <w:style w:type="paragraph" w:customStyle="1" w:styleId="BPberschrift3">
    <w:name w:val="BP_Überschrift3"/>
    <w:basedOn w:val="Standard"/>
    <w:next w:val="Standard"/>
    <w:uiPriority w:val="1"/>
    <w:qFormat/>
    <w:rsid w:val="00222D5E"/>
    <w:pPr>
      <w:keepNext/>
      <w:keepLines/>
      <w:numPr>
        <w:ilvl w:val="2"/>
        <w:numId w:val="8"/>
      </w:numPr>
      <w:suppressAutoHyphens/>
      <w:spacing w:before="240" w:after="60"/>
      <w:outlineLvl w:val="2"/>
    </w:pPr>
    <w:rPr>
      <w:rFonts w:ascii="Arial" w:eastAsia="MS Mincho" w:hAnsi="Arial" w:cs="Arial"/>
      <w:b/>
      <w:bCs/>
      <w:sz w:val="24"/>
      <w:szCs w:val="20"/>
    </w:rPr>
  </w:style>
  <w:style w:type="paragraph" w:customStyle="1" w:styleId="BPberschrift4">
    <w:name w:val="BP_Überschrift4"/>
    <w:basedOn w:val="BPberschrift3"/>
    <w:uiPriority w:val="1"/>
    <w:qFormat/>
    <w:rsid w:val="00222D5E"/>
    <w:pPr>
      <w:numPr>
        <w:ilvl w:val="3"/>
      </w:numPr>
      <w:outlineLvl w:val="3"/>
    </w:pPr>
  </w:style>
  <w:style w:type="paragraph" w:styleId="Fuzeile">
    <w:name w:val="footer"/>
    <w:basedOn w:val="Standard"/>
    <w:link w:val="FuzeileZchn"/>
    <w:uiPriority w:val="99"/>
    <w:unhideWhenUsed/>
    <w:rsid w:val="00DE4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4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92608-3D00-4010-8CA7-DF43112C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GEO-Seminar Schmidt</dc:creator>
  <cp:lastModifiedBy>User</cp:lastModifiedBy>
  <cp:revision>271</cp:revision>
  <cp:lastPrinted>2015-06-10T19:59:00Z</cp:lastPrinted>
  <dcterms:created xsi:type="dcterms:W3CDTF">2013-02-05T18:50:00Z</dcterms:created>
  <dcterms:modified xsi:type="dcterms:W3CDTF">2016-04-02T21:32:00Z</dcterms:modified>
</cp:coreProperties>
</file>