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B992" w14:textId="7B2161B8" w:rsidR="00181036" w:rsidRPr="00903EA2" w:rsidRDefault="00181036" w:rsidP="00181036">
      <w:pPr>
        <w:jc w:val="both"/>
        <w:rPr>
          <w:b/>
          <w:bCs/>
          <w:sz w:val="20"/>
          <w:szCs w:val="20"/>
        </w:rPr>
      </w:pPr>
      <w:r w:rsidRPr="00903EA2">
        <w:rPr>
          <w:b/>
          <w:bCs/>
          <w:sz w:val="20"/>
          <w:szCs w:val="20"/>
        </w:rPr>
        <w:t xml:space="preserve">Auf Schnäppchenjagd im Kaiserreich – Neue Konsumgewohnheiten entstehen in der Moderne </w:t>
      </w:r>
      <w:r w:rsidR="00A4346F" w:rsidRPr="00903EA2">
        <w:rPr>
          <w:b/>
          <w:bCs/>
          <w:sz w:val="20"/>
          <w:szCs w:val="20"/>
        </w:rPr>
        <w:br/>
      </w:r>
      <w:r w:rsidRPr="00903EA2">
        <w:rPr>
          <w:b/>
          <w:bCs/>
          <w:sz w:val="20"/>
          <w:szCs w:val="20"/>
        </w:rPr>
        <w:t>um 1900</w:t>
      </w:r>
    </w:p>
    <w:p w14:paraId="1A22EF35" w14:textId="77777777" w:rsidR="00181036" w:rsidRPr="00903EA2" w:rsidRDefault="00181036" w:rsidP="00181036">
      <w:pPr>
        <w:jc w:val="both"/>
        <w:rPr>
          <w:b/>
          <w:bCs/>
          <w:sz w:val="20"/>
          <w:szCs w:val="20"/>
        </w:rPr>
      </w:pPr>
      <w:r w:rsidRPr="00903EA2">
        <w:rPr>
          <w:b/>
          <w:bCs/>
          <w:sz w:val="20"/>
          <w:szCs w:val="20"/>
        </w:rPr>
        <w:t>Modul für 2-3 Std zum Standard 3.4.2 Wege in die Moderne, Schwerpunktthema I, Abitur 2023:</w:t>
      </w:r>
    </w:p>
    <w:p w14:paraId="493F7D93" w14:textId="77777777" w:rsidR="00181036" w:rsidRPr="00A4346F" w:rsidRDefault="00181036" w:rsidP="00181036">
      <w:pPr>
        <w:jc w:val="both"/>
        <w:rPr>
          <w:b/>
          <w:bCs/>
          <w:sz w:val="20"/>
          <w:szCs w:val="20"/>
        </w:rPr>
      </w:pPr>
      <w:r w:rsidRPr="00A4346F">
        <w:rPr>
          <w:b/>
          <w:bCs/>
          <w:sz w:val="20"/>
          <w:szCs w:val="20"/>
        </w:rPr>
        <w:t>Folgende Teilstandards werden angesprochen:</w:t>
      </w:r>
    </w:p>
    <w:p w14:paraId="23C14885" w14:textId="77777777" w:rsidR="00181036" w:rsidRPr="00A4346F" w:rsidRDefault="00181036" w:rsidP="00181036">
      <w:pPr>
        <w:jc w:val="both"/>
        <w:rPr>
          <w:b/>
          <w:bCs/>
          <w:sz w:val="20"/>
          <w:szCs w:val="20"/>
        </w:rPr>
      </w:pPr>
      <w:r w:rsidRPr="00A4346F">
        <w:rPr>
          <w:b/>
          <w:bCs/>
          <w:sz w:val="20"/>
          <w:szCs w:val="20"/>
        </w:rPr>
        <w:t xml:space="preserve">(7) Erscheinungsformen der Moderne um die Jahrhundertwende erläutern sowie ambivalente Erfahrungen der Menschen mit ihnen charakterisieren </w:t>
      </w:r>
    </w:p>
    <w:p w14:paraId="4907E12B" w14:textId="7D6F11C0" w:rsidR="00181036" w:rsidRDefault="00181036" w:rsidP="00181036">
      <w:pPr>
        <w:jc w:val="both"/>
        <w:rPr>
          <w:b/>
          <w:bCs/>
          <w:sz w:val="20"/>
          <w:szCs w:val="20"/>
        </w:rPr>
      </w:pPr>
      <w:r w:rsidRPr="00A4346F">
        <w:rPr>
          <w:b/>
          <w:bCs/>
          <w:sz w:val="20"/>
          <w:szCs w:val="20"/>
        </w:rPr>
        <w:t>Leitperspektive: Verbraucherbildung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621"/>
        <w:gridCol w:w="2088"/>
        <w:gridCol w:w="1943"/>
        <w:gridCol w:w="2410"/>
      </w:tblGrid>
      <w:tr w:rsidR="00A4346F" w:rsidRPr="00A4346F" w14:paraId="1CC7358F" w14:textId="77777777" w:rsidTr="00C67312">
        <w:tc>
          <w:tcPr>
            <w:tcW w:w="2646" w:type="dxa"/>
          </w:tcPr>
          <w:p w14:paraId="4E561A11" w14:textId="77777777" w:rsidR="00A4346F" w:rsidRPr="00C67312" w:rsidRDefault="00A4346F" w:rsidP="00F848C2">
            <w:pPr>
              <w:rPr>
                <w:sz w:val="20"/>
                <w:szCs w:val="20"/>
              </w:rPr>
            </w:pPr>
            <w:r w:rsidRPr="00C67312">
              <w:rPr>
                <w:sz w:val="20"/>
                <w:szCs w:val="20"/>
              </w:rPr>
              <w:t xml:space="preserve">Materialien </w:t>
            </w:r>
          </w:p>
        </w:tc>
        <w:tc>
          <w:tcPr>
            <w:tcW w:w="2034" w:type="dxa"/>
          </w:tcPr>
          <w:p w14:paraId="5832EA25" w14:textId="77777777" w:rsidR="00A4346F" w:rsidRPr="00A4346F" w:rsidRDefault="00A4346F" w:rsidP="00F848C2">
            <w:pPr>
              <w:rPr>
                <w:b/>
                <w:bCs/>
                <w:sz w:val="20"/>
                <w:szCs w:val="20"/>
              </w:rPr>
            </w:pPr>
            <w:r w:rsidRPr="00A4346F">
              <w:rPr>
                <w:b/>
                <w:bCs/>
                <w:sz w:val="20"/>
                <w:szCs w:val="20"/>
              </w:rPr>
              <w:t xml:space="preserve">Inhalte </w:t>
            </w:r>
          </w:p>
        </w:tc>
        <w:tc>
          <w:tcPr>
            <w:tcW w:w="1950" w:type="dxa"/>
          </w:tcPr>
          <w:p w14:paraId="038FE9F8" w14:textId="5908BBFD" w:rsidR="00A4346F" w:rsidRPr="00A4346F" w:rsidRDefault="00A4346F" w:rsidP="00F848C2">
            <w:pPr>
              <w:rPr>
                <w:b/>
                <w:bCs/>
                <w:sz w:val="20"/>
                <w:szCs w:val="20"/>
              </w:rPr>
            </w:pPr>
            <w:r w:rsidRPr="00A4346F">
              <w:rPr>
                <w:b/>
                <w:bCs/>
                <w:sz w:val="20"/>
                <w:szCs w:val="20"/>
              </w:rPr>
              <w:t>Unterrichtsschritte</w:t>
            </w:r>
          </w:p>
        </w:tc>
        <w:tc>
          <w:tcPr>
            <w:tcW w:w="2432" w:type="dxa"/>
          </w:tcPr>
          <w:p w14:paraId="344D83D4" w14:textId="7408757B" w:rsidR="00A4346F" w:rsidRPr="00A4346F" w:rsidRDefault="00A4346F" w:rsidP="00F848C2">
            <w:pPr>
              <w:rPr>
                <w:b/>
                <w:bCs/>
                <w:sz w:val="20"/>
                <w:szCs w:val="20"/>
              </w:rPr>
            </w:pPr>
            <w:r w:rsidRPr="00A4346F">
              <w:rPr>
                <w:b/>
                <w:bCs/>
                <w:sz w:val="20"/>
                <w:szCs w:val="20"/>
              </w:rPr>
              <w:t>Prozessbezogene Kompetenzen</w:t>
            </w:r>
          </w:p>
        </w:tc>
      </w:tr>
      <w:tr w:rsidR="00A4346F" w:rsidRPr="00A4346F" w14:paraId="7973D3F6" w14:textId="77777777" w:rsidTr="00C67312">
        <w:tc>
          <w:tcPr>
            <w:tcW w:w="2646" w:type="dxa"/>
            <w:shd w:val="clear" w:color="auto" w:fill="auto"/>
          </w:tcPr>
          <w:p w14:paraId="215E64C0" w14:textId="39CD98A2" w:rsidR="00A4346F" w:rsidRPr="00C67312" w:rsidRDefault="00A4346F" w:rsidP="00F848C2">
            <w:pPr>
              <w:rPr>
                <w:sz w:val="20"/>
                <w:szCs w:val="20"/>
              </w:rPr>
            </w:pPr>
            <w:r w:rsidRPr="00C67312">
              <w:rPr>
                <w:sz w:val="20"/>
                <w:szCs w:val="20"/>
              </w:rPr>
              <w:t>M 1</w:t>
            </w:r>
            <w:r w:rsidR="00C67312" w:rsidRPr="00C67312">
              <w:rPr>
                <w:sz w:val="20"/>
                <w:szCs w:val="20"/>
              </w:rPr>
              <w:t xml:space="preserve"> (Filmausschnitt „Couponing extrem“ und/ oder Kundenkarten/ Rabattanzeigen als Impuls)</w:t>
            </w:r>
            <w:r w:rsidRPr="00C67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14:paraId="3D4BDD43" w14:textId="77777777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Visualisierung: Couponhandel heute</w:t>
            </w:r>
          </w:p>
          <w:p w14:paraId="22742012" w14:textId="77777777" w:rsidR="00A4346F" w:rsidRPr="00A4346F" w:rsidRDefault="00A4346F" w:rsidP="00F848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9A8F4A6" w14:textId="77777777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Impuls und </w:t>
            </w:r>
          </w:p>
          <w:p w14:paraId="4794CFBE" w14:textId="1468D93F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Einstieg</w:t>
            </w:r>
            <w:r w:rsidR="00B66597">
              <w:rPr>
                <w:sz w:val="20"/>
                <w:szCs w:val="20"/>
              </w:rPr>
              <w:t>,</w:t>
            </w:r>
            <w:r w:rsidR="00B66597">
              <w:rPr>
                <w:sz w:val="20"/>
                <w:szCs w:val="20"/>
              </w:rPr>
              <w:br/>
              <w:t>Hypothesenbildung</w:t>
            </w:r>
          </w:p>
        </w:tc>
        <w:tc>
          <w:tcPr>
            <w:tcW w:w="2432" w:type="dxa"/>
            <w:shd w:val="clear" w:color="auto" w:fill="auto"/>
          </w:tcPr>
          <w:p w14:paraId="5BFF0603" w14:textId="430F935B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Fragekompetenz</w:t>
            </w:r>
          </w:p>
          <w:p w14:paraId="61969920" w14:textId="77777777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  <w:p w14:paraId="697D3A03" w14:textId="77777777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Orientierungskompetenz </w:t>
            </w:r>
          </w:p>
          <w:p w14:paraId="042779AF" w14:textId="77777777" w:rsidR="00A4346F" w:rsidRPr="00A4346F" w:rsidRDefault="00A4346F" w:rsidP="00F848C2">
            <w:pPr>
              <w:rPr>
                <w:sz w:val="20"/>
                <w:szCs w:val="20"/>
              </w:rPr>
            </w:pPr>
          </w:p>
        </w:tc>
      </w:tr>
      <w:tr w:rsidR="00A4346F" w:rsidRPr="00A4346F" w14:paraId="29E08D6B" w14:textId="77777777" w:rsidTr="00C67312">
        <w:tc>
          <w:tcPr>
            <w:tcW w:w="2646" w:type="dxa"/>
            <w:shd w:val="clear" w:color="auto" w:fill="FFE599" w:themeFill="accent4" w:themeFillTint="66"/>
          </w:tcPr>
          <w:p w14:paraId="6B9776B5" w14:textId="77777777" w:rsidR="00A4346F" w:rsidRPr="00C67312" w:rsidRDefault="00A4346F" w:rsidP="00F848C2">
            <w:pPr>
              <w:rPr>
                <w:sz w:val="20"/>
                <w:szCs w:val="20"/>
              </w:rPr>
            </w:pPr>
            <w:r w:rsidRPr="00C67312">
              <w:rPr>
                <w:sz w:val="20"/>
                <w:szCs w:val="20"/>
              </w:rPr>
              <w:t>M 2 (Darstellung von Hintergrundinformationen als Vertiefung, fakultativ)</w:t>
            </w:r>
          </w:p>
          <w:p w14:paraId="2CB1DECA" w14:textId="77777777" w:rsidR="00A4346F" w:rsidRPr="00C67312" w:rsidRDefault="00A4346F" w:rsidP="00F848C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E599" w:themeFill="accent4" w:themeFillTint="66"/>
          </w:tcPr>
          <w:p w14:paraId="3EBCA78D" w14:textId="77777777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Die Anfänge des Couponhandels in den USA 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187EB57D" w14:textId="5A9F613A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(</w:t>
            </w:r>
            <w:r w:rsidR="009725DA">
              <w:rPr>
                <w:sz w:val="20"/>
                <w:szCs w:val="20"/>
              </w:rPr>
              <w:t xml:space="preserve">z.B. </w:t>
            </w:r>
            <w:r w:rsidRPr="00A4346F">
              <w:rPr>
                <w:sz w:val="20"/>
                <w:szCs w:val="20"/>
              </w:rPr>
              <w:t>Lehrer-</w:t>
            </w:r>
          </w:p>
          <w:p w14:paraId="1C9905E0" w14:textId="65691469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Vortrag)</w:t>
            </w:r>
          </w:p>
        </w:tc>
        <w:tc>
          <w:tcPr>
            <w:tcW w:w="2432" w:type="dxa"/>
            <w:shd w:val="clear" w:color="auto" w:fill="FFE599" w:themeFill="accent4" w:themeFillTint="66"/>
          </w:tcPr>
          <w:p w14:paraId="6674A097" w14:textId="32F28304" w:rsidR="00A4346F" w:rsidRPr="00A4346F" w:rsidRDefault="00A4346F" w:rsidP="00F848C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2341AEED" w14:textId="77777777" w:rsidR="00A4346F" w:rsidRPr="00A4346F" w:rsidRDefault="00A4346F" w:rsidP="00F848C2">
            <w:pPr>
              <w:rPr>
                <w:sz w:val="20"/>
                <w:szCs w:val="20"/>
              </w:rPr>
            </w:pPr>
          </w:p>
        </w:tc>
      </w:tr>
      <w:tr w:rsidR="006306F2" w:rsidRPr="00A4346F" w14:paraId="02972D40" w14:textId="77777777" w:rsidTr="00C67312">
        <w:tc>
          <w:tcPr>
            <w:tcW w:w="2646" w:type="dxa"/>
          </w:tcPr>
          <w:p w14:paraId="269E1B1D" w14:textId="51618265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 </w:t>
            </w:r>
            <w:r w:rsidR="00A14E93">
              <w:rPr>
                <w:sz w:val="20"/>
                <w:szCs w:val="20"/>
              </w:rPr>
              <w:t>3</w:t>
            </w:r>
            <w:r w:rsidRPr="00A4346F">
              <w:rPr>
                <w:sz w:val="20"/>
                <w:szCs w:val="20"/>
              </w:rPr>
              <w:t xml:space="preserve"> (Darstellung von Hintergrundinformationen) </w:t>
            </w:r>
          </w:p>
        </w:tc>
        <w:tc>
          <w:tcPr>
            <w:tcW w:w="2034" w:type="dxa"/>
          </w:tcPr>
          <w:p w14:paraId="1A82E7D4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Der Couponhandel und andere neue Vertriebsformen in Deutschland um 1900: Ursachen und Folgen</w:t>
            </w:r>
          </w:p>
          <w:p w14:paraId="2B045DA6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A9BCA3F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Erarbeitung:</w:t>
            </w:r>
          </w:p>
          <w:p w14:paraId="01519937" w14:textId="3E313140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Warum entstehen neue Vertriebs-</w:t>
            </w:r>
            <w:r w:rsidRPr="00A4346F">
              <w:rPr>
                <w:sz w:val="20"/>
                <w:szCs w:val="20"/>
              </w:rPr>
              <w:br/>
              <w:t>formen?</w:t>
            </w:r>
            <w:r>
              <w:rPr>
                <w:sz w:val="20"/>
                <w:szCs w:val="20"/>
              </w:rPr>
              <w:t xml:space="preserve"> Arbeits-teilig, z.B. PA</w:t>
            </w:r>
          </w:p>
        </w:tc>
        <w:tc>
          <w:tcPr>
            <w:tcW w:w="2432" w:type="dxa"/>
          </w:tcPr>
          <w:p w14:paraId="61897488" w14:textId="3583188D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71486D54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</w:tc>
      </w:tr>
      <w:tr w:rsidR="006306F2" w:rsidRPr="00A4346F" w14:paraId="472ADA46" w14:textId="77777777" w:rsidTr="00C67312">
        <w:tc>
          <w:tcPr>
            <w:tcW w:w="2646" w:type="dxa"/>
          </w:tcPr>
          <w:p w14:paraId="7CAF9BEE" w14:textId="4CCF8813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 4 (Darstellung von Hintergrundinformationen) </w:t>
            </w:r>
          </w:p>
        </w:tc>
        <w:tc>
          <w:tcPr>
            <w:tcW w:w="2034" w:type="dxa"/>
          </w:tcPr>
          <w:p w14:paraId="77FDF5B1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Der Couponhandel um 1900 in den Gella- und Hydra-Kaufhäusern</w:t>
            </w:r>
          </w:p>
          <w:p w14:paraId="64C77E5C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C384028" w14:textId="64064D8A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Erarbeitung:</w:t>
            </w:r>
            <w:r w:rsidRPr="00A4346F">
              <w:rPr>
                <w:sz w:val="20"/>
                <w:szCs w:val="20"/>
              </w:rPr>
              <w:br/>
              <w:t>Welche Erfahrungen werden gemacht?</w:t>
            </w:r>
            <w:r>
              <w:rPr>
                <w:sz w:val="20"/>
                <w:szCs w:val="20"/>
              </w:rPr>
              <w:t xml:space="preserve"> Arbeitsteilig, z.B. PA</w:t>
            </w:r>
          </w:p>
        </w:tc>
        <w:tc>
          <w:tcPr>
            <w:tcW w:w="2432" w:type="dxa"/>
          </w:tcPr>
          <w:p w14:paraId="54478163" w14:textId="326F8B1A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563B975E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</w:tr>
      <w:tr w:rsidR="006306F2" w:rsidRPr="00A4346F" w14:paraId="275B1D5E" w14:textId="77777777" w:rsidTr="00C67312">
        <w:tc>
          <w:tcPr>
            <w:tcW w:w="2646" w:type="dxa"/>
          </w:tcPr>
          <w:p w14:paraId="52048333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 5 (Textquelle) </w:t>
            </w:r>
          </w:p>
        </w:tc>
        <w:tc>
          <w:tcPr>
            <w:tcW w:w="2034" w:type="dxa"/>
          </w:tcPr>
          <w:p w14:paraId="122A1837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Der sozialdemokratische „Vorwärts“ zum Couponhandel </w:t>
            </w:r>
          </w:p>
        </w:tc>
        <w:tc>
          <w:tcPr>
            <w:tcW w:w="1950" w:type="dxa"/>
          </w:tcPr>
          <w:p w14:paraId="1009ECB9" w14:textId="37CBACBC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Vertiefung</w:t>
            </w:r>
            <w:r>
              <w:rPr>
                <w:sz w:val="20"/>
                <w:szCs w:val="20"/>
              </w:rPr>
              <w:t>, z.B. PA</w:t>
            </w:r>
            <w:r w:rsidR="00043DBF">
              <w:rPr>
                <w:sz w:val="20"/>
                <w:szCs w:val="20"/>
              </w:rPr>
              <w:t xml:space="preserve"> </w:t>
            </w:r>
            <w:r w:rsidR="00043DBF">
              <w:rPr>
                <w:sz w:val="20"/>
                <w:szCs w:val="20"/>
              </w:rPr>
              <w:br/>
              <w:t>(evt. arbeitsteilig mit M 6)</w:t>
            </w:r>
          </w:p>
        </w:tc>
        <w:tc>
          <w:tcPr>
            <w:tcW w:w="2432" w:type="dxa"/>
          </w:tcPr>
          <w:p w14:paraId="73EFC3E7" w14:textId="15023076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503B7186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Methodenkompetenz</w:t>
            </w:r>
          </w:p>
          <w:p w14:paraId="137EFE38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  <w:p w14:paraId="09EB6A56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</w:tr>
      <w:tr w:rsidR="006306F2" w:rsidRPr="00A4346F" w14:paraId="3976B51A" w14:textId="77777777" w:rsidTr="00C67312">
        <w:tc>
          <w:tcPr>
            <w:tcW w:w="2646" w:type="dxa"/>
            <w:shd w:val="clear" w:color="auto" w:fill="FFE599" w:themeFill="accent4" w:themeFillTint="66"/>
          </w:tcPr>
          <w:p w14:paraId="6D82547F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 6 (Text- und Bildquellen als Vertiefung, fakultativ)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14:paraId="3BF07290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Reaktionen auf den Couponhandel 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67F4C12E" w14:textId="394D37A4" w:rsidR="006306F2" w:rsidRPr="00A4346F" w:rsidRDefault="00A14E93" w:rsidP="0063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06F2" w:rsidRPr="00A4346F">
              <w:rPr>
                <w:sz w:val="20"/>
                <w:szCs w:val="20"/>
              </w:rPr>
              <w:t>Vertiefung</w:t>
            </w:r>
            <w:r w:rsidR="00043DBF">
              <w:rPr>
                <w:sz w:val="20"/>
                <w:szCs w:val="20"/>
              </w:rPr>
              <w:t>/ arbeitsteilig mit M 5</w:t>
            </w:r>
            <w:r w:rsidR="006306F2" w:rsidRPr="00A4346F">
              <w:rPr>
                <w:sz w:val="20"/>
                <w:szCs w:val="20"/>
              </w:rPr>
              <w:t xml:space="preserve">: </w:t>
            </w:r>
            <w:r w:rsidR="006306F2">
              <w:rPr>
                <w:sz w:val="20"/>
                <w:szCs w:val="20"/>
              </w:rPr>
              <w:t>z.B. PA</w:t>
            </w:r>
            <w:r>
              <w:rPr>
                <w:sz w:val="20"/>
                <w:szCs w:val="20"/>
              </w:rPr>
              <w:t>)</w:t>
            </w:r>
          </w:p>
          <w:p w14:paraId="764F457A" w14:textId="6E6C19C3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E599" w:themeFill="accent4" w:themeFillTint="66"/>
          </w:tcPr>
          <w:p w14:paraId="1267E3D8" w14:textId="67CB1E1E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369C8DAA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Methodenkompetenz</w:t>
            </w:r>
          </w:p>
          <w:p w14:paraId="2EF39571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  <w:p w14:paraId="51B8CBFE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</w:tr>
      <w:tr w:rsidR="006306F2" w:rsidRPr="00A4346F" w14:paraId="3077C346" w14:textId="77777777" w:rsidTr="00C67312">
        <w:tc>
          <w:tcPr>
            <w:tcW w:w="2646" w:type="dxa"/>
          </w:tcPr>
          <w:p w14:paraId="56E5A569" w14:textId="2C0F8444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 7 (Historikerurteil) </w:t>
            </w:r>
          </w:p>
        </w:tc>
        <w:tc>
          <w:tcPr>
            <w:tcW w:w="2034" w:type="dxa"/>
          </w:tcPr>
          <w:p w14:paraId="4307A1F5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Ambivalente Erfahrungen mit dem Couponhandel um 1900 </w:t>
            </w:r>
          </w:p>
        </w:tc>
        <w:tc>
          <w:tcPr>
            <w:tcW w:w="1950" w:type="dxa"/>
          </w:tcPr>
          <w:p w14:paraId="2B073D27" w14:textId="1E07E3EC" w:rsidR="006306F2" w:rsidRPr="00A4346F" w:rsidRDefault="006306F2" w:rsidP="0063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</w:t>
            </w:r>
            <w:r w:rsidRPr="00A4346F">
              <w:rPr>
                <w:sz w:val="20"/>
                <w:szCs w:val="20"/>
              </w:rPr>
              <w:t>:</w:t>
            </w:r>
          </w:p>
          <w:p w14:paraId="3831875E" w14:textId="1824374B" w:rsidR="006306F2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Warum</w:t>
            </w:r>
            <w:r>
              <w:rPr>
                <w:sz w:val="20"/>
                <w:szCs w:val="20"/>
              </w:rPr>
              <w:t xml:space="preserve"> Ambivalenz</w:t>
            </w:r>
            <w:r w:rsidRPr="00A4346F">
              <w:rPr>
                <w:sz w:val="20"/>
                <w:szCs w:val="20"/>
              </w:rPr>
              <w:t>?</w:t>
            </w:r>
          </w:p>
          <w:p w14:paraId="0022926F" w14:textId="278D3273" w:rsidR="006306F2" w:rsidRPr="00A4346F" w:rsidRDefault="006306F2" w:rsidP="0063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begründen Sie das? Wie der Historiker?</w:t>
            </w:r>
          </w:p>
        </w:tc>
        <w:tc>
          <w:tcPr>
            <w:tcW w:w="2432" w:type="dxa"/>
          </w:tcPr>
          <w:p w14:paraId="16DD14AA" w14:textId="5A295EB1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3A6E7D5F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  <w:p w14:paraId="3BCC8785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</w:tr>
      <w:tr w:rsidR="006306F2" w:rsidRPr="00A4346F" w14:paraId="5FF0466C" w14:textId="77777777" w:rsidTr="00C67312">
        <w:tc>
          <w:tcPr>
            <w:tcW w:w="2646" w:type="dxa"/>
            <w:shd w:val="clear" w:color="auto" w:fill="FFF2CC" w:themeFill="accent4" w:themeFillTint="33"/>
          </w:tcPr>
          <w:p w14:paraId="7D8B129E" w14:textId="3679AAD9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M 8 (Darstellung von Hintergrundinformationen und Statistiken) - Aktualisierung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14:paraId="5B562E75" w14:textId="1D9C5391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Couponhandel und „Couponing</w:t>
            </w:r>
            <w:r w:rsidR="00C67312">
              <w:rPr>
                <w:sz w:val="20"/>
                <w:szCs w:val="20"/>
              </w:rPr>
              <w:t xml:space="preserve"> extrem</w:t>
            </w:r>
            <w:r w:rsidRPr="00A4346F">
              <w:rPr>
                <w:sz w:val="20"/>
                <w:szCs w:val="20"/>
              </w:rPr>
              <w:t>“ heute</w:t>
            </w:r>
          </w:p>
        </w:tc>
        <w:tc>
          <w:tcPr>
            <w:tcW w:w="1950" w:type="dxa"/>
            <w:shd w:val="clear" w:color="auto" w:fill="FFF2CC" w:themeFill="accent4" w:themeFillTint="33"/>
          </w:tcPr>
          <w:p w14:paraId="01F27995" w14:textId="10547311" w:rsidR="006306F2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Aktualisierung</w:t>
            </w:r>
            <w:r>
              <w:rPr>
                <w:sz w:val="20"/>
                <w:szCs w:val="20"/>
              </w:rPr>
              <w:t>,</w:t>
            </w:r>
          </w:p>
          <w:p w14:paraId="5BF04935" w14:textId="6802E104" w:rsidR="006306F2" w:rsidRPr="00A4346F" w:rsidRDefault="006306F2" w:rsidP="0063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Rückbindung an Eingangshypothesen</w:t>
            </w:r>
          </w:p>
        </w:tc>
        <w:tc>
          <w:tcPr>
            <w:tcW w:w="2432" w:type="dxa"/>
            <w:shd w:val="clear" w:color="auto" w:fill="FFF2CC" w:themeFill="accent4" w:themeFillTint="33"/>
          </w:tcPr>
          <w:p w14:paraId="14413079" w14:textId="49584F8A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23ED5000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Methodenkompetenz </w:t>
            </w:r>
          </w:p>
          <w:p w14:paraId="6222D2C2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  <w:p w14:paraId="6CFC569B" w14:textId="7FB2293E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Orientierungskompetenz</w:t>
            </w:r>
          </w:p>
          <w:p w14:paraId="27937B5C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</w:tr>
      <w:tr w:rsidR="006306F2" w:rsidRPr="00A4346F" w14:paraId="6ADCE00D" w14:textId="77777777" w:rsidTr="00043DBF">
        <w:tc>
          <w:tcPr>
            <w:tcW w:w="2646" w:type="dxa"/>
            <w:shd w:val="clear" w:color="auto" w:fill="C5E0B3" w:themeFill="accent6" w:themeFillTint="66"/>
          </w:tcPr>
          <w:p w14:paraId="22D50AC9" w14:textId="77777777" w:rsidR="006306F2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M9 (Erweiterung auf Teilstandard (8): ambivalente Reaktionen auf die Beschleunigung der Moderne erklären, fakultativ)</w:t>
            </w:r>
          </w:p>
          <w:p w14:paraId="1FCA7A73" w14:textId="70E52BFA" w:rsidR="00A14E93" w:rsidRPr="00A4346F" w:rsidRDefault="00A14E93" w:rsidP="006306F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C5E0B3" w:themeFill="accent6" w:themeFillTint="66"/>
          </w:tcPr>
          <w:p w14:paraId="35C83FC1" w14:textId="24D44D9C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Modernisierungs</w:t>
            </w:r>
            <w:r w:rsidR="00A14E93">
              <w:rPr>
                <w:sz w:val="20"/>
                <w:szCs w:val="20"/>
              </w:rPr>
              <w:t>-</w:t>
            </w:r>
            <w:r w:rsidRPr="00A4346F">
              <w:rPr>
                <w:sz w:val="20"/>
                <w:szCs w:val="20"/>
              </w:rPr>
              <w:t>verlierer? Mittelstandsbewegung und der Couponhandel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14:paraId="62C121B2" w14:textId="3F20C6D5" w:rsidR="006306F2" w:rsidRPr="00A4346F" w:rsidRDefault="006306F2" w:rsidP="0063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4346F">
              <w:rPr>
                <w:sz w:val="20"/>
                <w:szCs w:val="20"/>
              </w:rPr>
              <w:t xml:space="preserve">Erweiterung in </w:t>
            </w:r>
          </w:p>
          <w:p w14:paraId="182E2DC7" w14:textId="196F8053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Folgestunde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2" w:type="dxa"/>
            <w:shd w:val="clear" w:color="auto" w:fill="C5E0B3" w:themeFill="accent6" w:themeFillTint="66"/>
          </w:tcPr>
          <w:p w14:paraId="5E42AEDF" w14:textId="2C3569F2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Sachkompetenz</w:t>
            </w:r>
          </w:p>
          <w:p w14:paraId="3F3B8019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 xml:space="preserve">Methodenkompetenz </w:t>
            </w:r>
          </w:p>
          <w:p w14:paraId="68AE05D0" w14:textId="77777777" w:rsidR="006306F2" w:rsidRPr="00A4346F" w:rsidRDefault="006306F2" w:rsidP="006306F2">
            <w:pPr>
              <w:rPr>
                <w:sz w:val="20"/>
                <w:szCs w:val="20"/>
              </w:rPr>
            </w:pPr>
            <w:r w:rsidRPr="00A4346F">
              <w:rPr>
                <w:sz w:val="20"/>
                <w:szCs w:val="20"/>
              </w:rPr>
              <w:t>Reflexionskompetenz</w:t>
            </w:r>
          </w:p>
          <w:p w14:paraId="7721E862" w14:textId="77777777" w:rsidR="006306F2" w:rsidRPr="00A4346F" w:rsidRDefault="006306F2" w:rsidP="006306F2">
            <w:pPr>
              <w:rPr>
                <w:sz w:val="20"/>
                <w:szCs w:val="20"/>
              </w:rPr>
            </w:pPr>
          </w:p>
        </w:tc>
      </w:tr>
    </w:tbl>
    <w:p w14:paraId="4504CD70" w14:textId="2C70825D" w:rsidR="00D30E85" w:rsidRDefault="00D30E85" w:rsidP="00903EA2">
      <w:pPr>
        <w:jc w:val="both"/>
        <w:rPr>
          <w:sz w:val="20"/>
          <w:szCs w:val="20"/>
        </w:rPr>
      </w:pPr>
    </w:p>
    <w:p w14:paraId="4E5A3037" w14:textId="77777777" w:rsidR="00C67312" w:rsidRDefault="00C67312" w:rsidP="00C67312">
      <w:pPr>
        <w:jc w:val="both"/>
        <w:rPr>
          <w:sz w:val="20"/>
          <w:szCs w:val="20"/>
        </w:rPr>
      </w:pPr>
    </w:p>
    <w:p w14:paraId="7E7689D6" w14:textId="7F22A0A8" w:rsidR="00C67312" w:rsidRPr="00C67312" w:rsidRDefault="00C67312" w:rsidP="00C67312">
      <w:pPr>
        <w:jc w:val="both"/>
        <w:rPr>
          <w:b/>
          <w:bCs/>
          <w:sz w:val="20"/>
          <w:szCs w:val="20"/>
        </w:rPr>
      </w:pPr>
      <w:r w:rsidRPr="00C67312">
        <w:rPr>
          <w:b/>
          <w:bCs/>
          <w:sz w:val="20"/>
          <w:szCs w:val="20"/>
        </w:rPr>
        <w:lastRenderedPageBreak/>
        <w:t>Hinweise:</w:t>
      </w:r>
    </w:p>
    <w:p w14:paraId="65258637" w14:textId="294144F5" w:rsidR="00C67312" w:rsidRDefault="00C67312" w:rsidP="00C67312">
      <w:pPr>
        <w:jc w:val="both"/>
        <w:rPr>
          <w:sz w:val="20"/>
          <w:szCs w:val="20"/>
        </w:rPr>
      </w:pPr>
      <w:r w:rsidRPr="00C67312">
        <w:rPr>
          <w:sz w:val="20"/>
          <w:szCs w:val="20"/>
          <w:shd w:val="clear" w:color="auto" w:fill="FFE599" w:themeFill="accent4" w:themeFillTint="66"/>
        </w:rPr>
        <w:t xml:space="preserve">Fakultative Erweiterungen für die Doppelstunde sind </w:t>
      </w:r>
      <w:r w:rsidR="00043DBF">
        <w:rPr>
          <w:sz w:val="20"/>
          <w:szCs w:val="20"/>
          <w:shd w:val="clear" w:color="auto" w:fill="FFE599" w:themeFill="accent4" w:themeFillTint="66"/>
        </w:rPr>
        <w:t xml:space="preserve">als Lehrervortrag oder vorbereitende Hausaufgabe (M 2) bzw. als arbeitsteilige Partnerarbeit </w:t>
      </w:r>
      <w:r w:rsidRPr="00C67312">
        <w:rPr>
          <w:sz w:val="20"/>
          <w:szCs w:val="20"/>
          <w:shd w:val="clear" w:color="auto" w:fill="FFE599" w:themeFill="accent4" w:themeFillTint="66"/>
        </w:rPr>
        <w:t>möglich (</w:t>
      </w:r>
      <w:r w:rsidR="00043DBF">
        <w:rPr>
          <w:sz w:val="20"/>
          <w:szCs w:val="20"/>
          <w:shd w:val="clear" w:color="auto" w:fill="FFE599" w:themeFill="accent4" w:themeFillTint="66"/>
        </w:rPr>
        <w:t xml:space="preserve">M5 und </w:t>
      </w:r>
      <w:r w:rsidRPr="00C67312">
        <w:rPr>
          <w:sz w:val="20"/>
          <w:szCs w:val="20"/>
          <w:shd w:val="clear" w:color="auto" w:fill="FFE599" w:themeFill="accent4" w:themeFillTint="66"/>
        </w:rPr>
        <w:t>M</w:t>
      </w:r>
      <w:r w:rsidR="00043DBF">
        <w:rPr>
          <w:sz w:val="20"/>
          <w:szCs w:val="20"/>
          <w:shd w:val="clear" w:color="auto" w:fill="FFE599" w:themeFill="accent4" w:themeFillTint="66"/>
        </w:rPr>
        <w:t xml:space="preserve"> </w:t>
      </w:r>
      <w:r w:rsidRPr="00C67312">
        <w:rPr>
          <w:sz w:val="20"/>
          <w:szCs w:val="20"/>
          <w:shd w:val="clear" w:color="auto" w:fill="FFE599" w:themeFill="accent4" w:themeFillTint="66"/>
        </w:rPr>
        <w:t>6)</w:t>
      </w:r>
      <w:r w:rsidRPr="00C67312">
        <w:rPr>
          <w:sz w:val="20"/>
          <w:szCs w:val="20"/>
        </w:rPr>
        <w:t xml:space="preserve">. </w:t>
      </w:r>
    </w:p>
    <w:p w14:paraId="7804480A" w14:textId="54470481" w:rsidR="00C67312" w:rsidRDefault="00C67312" w:rsidP="00C67312">
      <w:pPr>
        <w:jc w:val="both"/>
        <w:rPr>
          <w:sz w:val="20"/>
          <w:szCs w:val="20"/>
        </w:rPr>
      </w:pPr>
      <w:r w:rsidRPr="00C67312">
        <w:rPr>
          <w:sz w:val="20"/>
          <w:szCs w:val="20"/>
          <w:shd w:val="clear" w:color="auto" w:fill="FFF2CC" w:themeFill="accent4" w:themeFillTint="33"/>
        </w:rPr>
        <w:t>M</w:t>
      </w:r>
      <w:r w:rsidR="00043DBF">
        <w:rPr>
          <w:sz w:val="20"/>
          <w:szCs w:val="20"/>
          <w:shd w:val="clear" w:color="auto" w:fill="FFF2CC" w:themeFill="accent4" w:themeFillTint="33"/>
        </w:rPr>
        <w:t xml:space="preserve"> </w:t>
      </w:r>
      <w:r w:rsidRPr="00C67312">
        <w:rPr>
          <w:sz w:val="20"/>
          <w:szCs w:val="20"/>
          <w:shd w:val="clear" w:color="auto" w:fill="FFF2CC" w:themeFill="accent4" w:themeFillTint="33"/>
        </w:rPr>
        <w:t>8 kann auch als Differenzierungsmaterial für die leistungsstärkeren SuS eingesetzt werden</w:t>
      </w:r>
      <w:r w:rsidRPr="00C67312">
        <w:rPr>
          <w:sz w:val="20"/>
          <w:szCs w:val="20"/>
        </w:rPr>
        <w:t>.</w:t>
      </w:r>
    </w:p>
    <w:p w14:paraId="51336170" w14:textId="2509DAC6" w:rsidR="00C67312" w:rsidRDefault="00043DBF" w:rsidP="00C67312">
      <w:pPr>
        <w:jc w:val="both"/>
        <w:rPr>
          <w:sz w:val="20"/>
          <w:szCs w:val="20"/>
        </w:rPr>
      </w:pPr>
      <w:r w:rsidRPr="00043DBF">
        <w:rPr>
          <w:sz w:val="20"/>
          <w:szCs w:val="20"/>
          <w:shd w:val="clear" w:color="auto" w:fill="C5E0B3" w:themeFill="accent6" w:themeFillTint="66"/>
        </w:rPr>
        <w:t>M 9 kann als Überleitung zu Teilstandard (8) genutzt werden</w:t>
      </w:r>
      <w:r>
        <w:rPr>
          <w:sz w:val="20"/>
          <w:szCs w:val="20"/>
        </w:rPr>
        <w:t>.</w:t>
      </w:r>
    </w:p>
    <w:p w14:paraId="48CF8056" w14:textId="77777777" w:rsidR="00043DBF" w:rsidRDefault="00043DBF" w:rsidP="00043DBF">
      <w:pPr>
        <w:jc w:val="both"/>
        <w:rPr>
          <w:sz w:val="20"/>
          <w:szCs w:val="20"/>
        </w:rPr>
      </w:pPr>
      <w:r w:rsidRPr="00C67312">
        <w:rPr>
          <w:sz w:val="20"/>
          <w:szCs w:val="20"/>
        </w:rPr>
        <w:t xml:space="preserve">Die Materialien können auch in einer Lerntheke angeboten werden. </w:t>
      </w:r>
    </w:p>
    <w:p w14:paraId="061AAF9B" w14:textId="77777777" w:rsidR="00043DBF" w:rsidRDefault="00043DBF" w:rsidP="00C67312">
      <w:pPr>
        <w:jc w:val="both"/>
        <w:rPr>
          <w:sz w:val="20"/>
          <w:szCs w:val="20"/>
        </w:rPr>
      </w:pPr>
    </w:p>
    <w:p w14:paraId="6C633301" w14:textId="3AE7CE5F" w:rsidR="00C67312" w:rsidRDefault="00C67312" w:rsidP="00C67312">
      <w:pPr>
        <w:jc w:val="both"/>
        <w:rPr>
          <w:sz w:val="20"/>
          <w:szCs w:val="20"/>
        </w:rPr>
      </w:pPr>
      <w:r>
        <w:rPr>
          <w:sz w:val="20"/>
          <w:szCs w:val="20"/>
        </w:rPr>
        <w:t>Die Doppelstunde eignet sich zur Vertiefung des Teilstandards (7) bzw. zur Überleitung zu Teilstandard (8).</w:t>
      </w:r>
    </w:p>
    <w:p w14:paraId="69E4D426" w14:textId="702AD619" w:rsidR="00C67312" w:rsidRPr="00C67312" w:rsidRDefault="00C67312" w:rsidP="00C67312">
      <w:pPr>
        <w:jc w:val="both"/>
        <w:rPr>
          <w:sz w:val="20"/>
          <w:szCs w:val="20"/>
        </w:rPr>
      </w:pPr>
      <w:r>
        <w:rPr>
          <w:sz w:val="20"/>
          <w:szCs w:val="20"/>
        </w:rPr>
        <w:t>Sie kann auch zur Wiederholung vor dem schriftlichen Abitur eingesetzt werden</w:t>
      </w:r>
      <w:r w:rsidR="00043DBF">
        <w:rPr>
          <w:sz w:val="20"/>
          <w:szCs w:val="20"/>
        </w:rPr>
        <w:t xml:space="preserve"> (siehe Übungsaufgabe am Ende)</w:t>
      </w:r>
      <w:r>
        <w:rPr>
          <w:sz w:val="20"/>
          <w:szCs w:val="20"/>
        </w:rPr>
        <w:t xml:space="preserve">. </w:t>
      </w:r>
    </w:p>
    <w:p w14:paraId="7345EB45" w14:textId="77777777" w:rsidR="00C67312" w:rsidRPr="00A4346F" w:rsidRDefault="00C67312" w:rsidP="00903EA2">
      <w:pPr>
        <w:jc w:val="both"/>
        <w:rPr>
          <w:sz w:val="20"/>
          <w:szCs w:val="20"/>
        </w:rPr>
      </w:pPr>
    </w:p>
    <w:sectPr w:rsidR="00C67312" w:rsidRPr="00A43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36"/>
    <w:rsid w:val="000272DE"/>
    <w:rsid w:val="00043DBF"/>
    <w:rsid w:val="0014191F"/>
    <w:rsid w:val="00181036"/>
    <w:rsid w:val="006306F2"/>
    <w:rsid w:val="006A26E2"/>
    <w:rsid w:val="00903EA2"/>
    <w:rsid w:val="009725DA"/>
    <w:rsid w:val="00A14E93"/>
    <w:rsid w:val="00A4346F"/>
    <w:rsid w:val="00B66597"/>
    <w:rsid w:val="00C67312"/>
    <w:rsid w:val="00D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DE6"/>
  <w15:chartTrackingRefBased/>
  <w15:docId w15:val="{8262B120-75DE-42A5-BBD7-E062447C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03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ä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Augenstein</dc:creator>
  <cp:keywords/>
  <dc:description/>
  <cp:lastModifiedBy>Susanne Augenstein</cp:lastModifiedBy>
  <cp:revision>3</cp:revision>
  <dcterms:created xsi:type="dcterms:W3CDTF">2021-07-22T11:57:00Z</dcterms:created>
  <dcterms:modified xsi:type="dcterms:W3CDTF">2021-07-24T08:55:00Z</dcterms:modified>
</cp:coreProperties>
</file>