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F218" w14:textId="69F63ADC" w:rsidR="00D540AE" w:rsidRPr="00B63E03" w:rsidRDefault="00D540AE" w:rsidP="00D540AE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B63E03">
        <w:rPr>
          <w:rFonts w:asciiTheme="majorHAnsi" w:hAnsiTheme="majorHAnsi" w:cstheme="majorHAnsi"/>
          <w:b/>
          <w:sz w:val="28"/>
          <w:szCs w:val="28"/>
        </w:rPr>
        <w:t>ZPG 11/12 – Geschichte</w:t>
      </w:r>
      <w:r w:rsidR="006300E9" w:rsidRPr="00B63E03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2E632F">
        <w:rPr>
          <w:rFonts w:asciiTheme="majorHAnsi" w:hAnsiTheme="majorHAnsi" w:cstheme="majorHAnsi"/>
          <w:b/>
          <w:sz w:val="28"/>
          <w:szCs w:val="28"/>
        </w:rPr>
        <w:t>Z</w:t>
      </w:r>
      <w:r w:rsidR="006300E9" w:rsidRPr="00B63E03">
        <w:rPr>
          <w:rFonts w:asciiTheme="majorHAnsi" w:hAnsiTheme="majorHAnsi" w:cstheme="majorHAnsi"/>
          <w:b/>
          <w:sz w:val="28"/>
          <w:szCs w:val="28"/>
        </w:rPr>
        <w:t>um Umgang mit den Begriffen im Bildungsplan der Kursstufe</w:t>
      </w:r>
    </w:p>
    <w:p w14:paraId="3CB3E350" w14:textId="77777777" w:rsidR="00180872" w:rsidRDefault="00180872" w:rsidP="00253A4B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0045B409" w14:textId="503A9D38" w:rsidR="00253A4B" w:rsidRPr="00FE321E" w:rsidRDefault="00D540AE" w:rsidP="00253A4B">
      <w:pPr>
        <w:spacing w:before="120" w:after="12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 xml:space="preserve">Der Bildungsplan Geschichte enthält für die Kursstufe </w:t>
      </w:r>
      <w:r w:rsidR="00027DA7" w:rsidRPr="00FE321E">
        <w:rPr>
          <w:rFonts w:asciiTheme="majorHAnsi" w:hAnsiTheme="majorHAnsi" w:cstheme="majorHAnsi"/>
        </w:rPr>
        <w:t>eine enorme Anzahl an Begriffen</w:t>
      </w:r>
      <w:r w:rsidR="00533515" w:rsidRPr="00FE321E">
        <w:rPr>
          <w:rFonts w:asciiTheme="majorHAnsi" w:hAnsiTheme="majorHAnsi" w:cstheme="majorHAnsi"/>
        </w:rPr>
        <w:t xml:space="preserve">, die </w:t>
      </w:r>
      <w:r w:rsidR="00533515" w:rsidRPr="00FE321E">
        <w:rPr>
          <w:rFonts w:asciiTheme="majorHAnsi" w:hAnsiTheme="majorHAnsi" w:cstheme="majorHAnsi"/>
          <w:color w:val="000000" w:themeColor="text1"/>
        </w:rPr>
        <w:t xml:space="preserve">Schülerinnen und Schüler „beherrschen und sachgerecht sowie problemorientiert verwenden“ (S. 9, Leitgedanken) </w:t>
      </w:r>
      <w:r w:rsidR="00064001" w:rsidRPr="00FE321E">
        <w:rPr>
          <w:rFonts w:asciiTheme="majorHAnsi" w:hAnsiTheme="majorHAnsi" w:cstheme="majorHAnsi"/>
          <w:color w:val="000000" w:themeColor="text1"/>
        </w:rPr>
        <w:t>sollen</w:t>
      </w:r>
      <w:r w:rsidR="007E273E">
        <w:rPr>
          <w:rFonts w:asciiTheme="majorHAnsi" w:hAnsiTheme="majorHAnsi" w:cstheme="majorHAnsi"/>
          <w:color w:val="000000" w:themeColor="text1"/>
        </w:rPr>
        <w:t>.</w:t>
      </w:r>
      <w:r w:rsidR="00027DA7" w:rsidRPr="00FE321E">
        <w:rPr>
          <w:rFonts w:asciiTheme="majorHAnsi" w:hAnsiTheme="majorHAnsi" w:cstheme="majorHAnsi"/>
          <w:color w:val="000000" w:themeColor="text1"/>
        </w:rPr>
        <w:t xml:space="preserve"> E</w:t>
      </w:r>
      <w:r w:rsidR="0011157A" w:rsidRPr="00FE321E">
        <w:rPr>
          <w:rFonts w:asciiTheme="majorHAnsi" w:hAnsiTheme="majorHAnsi" w:cstheme="majorHAnsi"/>
          <w:color w:val="000000" w:themeColor="text1"/>
        </w:rPr>
        <w:t>inige</w:t>
      </w:r>
      <w:r w:rsidRPr="00FE321E">
        <w:rPr>
          <w:rFonts w:asciiTheme="majorHAnsi" w:hAnsiTheme="majorHAnsi" w:cstheme="majorHAnsi"/>
        </w:rPr>
        <w:t xml:space="preserve"> Standards sind mit mehr als zehn Begriffen, </w:t>
      </w:r>
      <w:r w:rsidR="0011157A" w:rsidRPr="00FE321E">
        <w:rPr>
          <w:rFonts w:asciiTheme="majorHAnsi" w:hAnsiTheme="majorHAnsi" w:cstheme="majorHAnsi"/>
        </w:rPr>
        <w:t>manche</w:t>
      </w:r>
      <w:r w:rsidRPr="00FE321E">
        <w:rPr>
          <w:rFonts w:asciiTheme="majorHAnsi" w:hAnsiTheme="majorHAnsi" w:cstheme="majorHAnsi"/>
        </w:rPr>
        <w:t xml:space="preserve"> sogar mit mehr als 15</w:t>
      </w:r>
      <w:r w:rsidR="00476DE2" w:rsidRPr="00FE321E">
        <w:rPr>
          <w:rFonts w:asciiTheme="majorHAnsi" w:hAnsiTheme="majorHAnsi" w:cstheme="majorHAnsi"/>
        </w:rPr>
        <w:t>, in einem Fall mit mehr als 20 Begriffen (3.4.4 [7]) versehen</w:t>
      </w:r>
      <w:r w:rsidRPr="00FE321E">
        <w:rPr>
          <w:rFonts w:asciiTheme="majorHAnsi" w:hAnsiTheme="majorHAnsi" w:cstheme="majorHAnsi"/>
        </w:rPr>
        <w:t>.</w:t>
      </w:r>
      <w:r w:rsidR="00476DE2" w:rsidRPr="00FE321E">
        <w:rPr>
          <w:rFonts w:asciiTheme="majorHAnsi" w:hAnsiTheme="majorHAnsi" w:cstheme="majorHAnsi"/>
        </w:rPr>
        <w:t xml:space="preserve"> Insgesamt ergibt sich für den</w:t>
      </w:r>
      <w:r w:rsidR="00607802" w:rsidRPr="00FE321E">
        <w:rPr>
          <w:rFonts w:asciiTheme="majorHAnsi" w:hAnsiTheme="majorHAnsi" w:cstheme="majorHAnsi"/>
        </w:rPr>
        <w:t xml:space="preserve"> zweistündigen Kurs eine Anz</w:t>
      </w:r>
      <w:r w:rsidR="00476DE2" w:rsidRPr="00FE321E">
        <w:rPr>
          <w:rFonts w:asciiTheme="majorHAnsi" w:hAnsiTheme="majorHAnsi" w:cstheme="majorHAnsi"/>
        </w:rPr>
        <w:t>ahl von über 200</w:t>
      </w:r>
      <w:r w:rsidR="0011157A" w:rsidRPr="00FE321E">
        <w:rPr>
          <w:rFonts w:asciiTheme="majorHAnsi" w:hAnsiTheme="majorHAnsi" w:cstheme="majorHAnsi"/>
        </w:rPr>
        <w:t>, für den</w:t>
      </w:r>
      <w:r w:rsidR="00476DE2" w:rsidRPr="00FE321E">
        <w:rPr>
          <w:rFonts w:asciiTheme="majorHAnsi" w:hAnsiTheme="majorHAnsi" w:cstheme="majorHAnsi"/>
        </w:rPr>
        <w:t xml:space="preserve"> fünfstündigen Kurs von über 300 Begriffen.</w:t>
      </w:r>
      <w:r w:rsidR="0011157A" w:rsidRPr="00FE321E">
        <w:rPr>
          <w:rFonts w:asciiTheme="majorHAnsi" w:hAnsiTheme="majorHAnsi" w:cstheme="majorHAnsi"/>
        </w:rPr>
        <w:t xml:space="preserve"> </w:t>
      </w:r>
    </w:p>
    <w:p w14:paraId="02EF5348" w14:textId="23917D7A" w:rsidR="006300E9" w:rsidRPr="00FE321E" w:rsidRDefault="00780CF9" w:rsidP="006300E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FE321E">
        <w:rPr>
          <w:rFonts w:asciiTheme="majorHAnsi" w:hAnsiTheme="majorHAnsi" w:cstheme="majorHAnsi"/>
          <w:color w:val="000000" w:themeColor="text1"/>
        </w:rPr>
        <w:t xml:space="preserve">Um die Anzahl der Begriffe bewältigbar zu machen, </w:t>
      </w:r>
      <w:r w:rsidR="00533515" w:rsidRPr="00E334F8">
        <w:rPr>
          <w:rFonts w:asciiTheme="majorHAnsi" w:hAnsiTheme="majorHAnsi" w:cstheme="majorHAnsi"/>
        </w:rPr>
        <w:t xml:space="preserve">wird </w:t>
      </w:r>
      <w:r w:rsidR="00253A4B" w:rsidRPr="00E334F8">
        <w:rPr>
          <w:rFonts w:asciiTheme="majorHAnsi" w:hAnsiTheme="majorHAnsi" w:cstheme="majorHAnsi"/>
        </w:rPr>
        <w:t>in den Leitgedanken betont, dass die Begriffe der Konkretisierung der Teilkompetenzen dienen.</w:t>
      </w:r>
      <w:r w:rsidR="007E273E" w:rsidRPr="00E334F8">
        <w:rPr>
          <w:rFonts w:asciiTheme="majorHAnsi" w:hAnsiTheme="majorHAnsi" w:cstheme="majorHAnsi"/>
        </w:rPr>
        <w:t xml:space="preserve"> Durch die exakte Nennung der Begriffe und zugleich der Nichtnennung anderer möglicher Begriffe soll eine konkrete Einschränkung der Teilkompetenz ermöglicht werden.</w:t>
      </w:r>
      <w:r w:rsidR="00253A4B" w:rsidRPr="00E334F8">
        <w:rPr>
          <w:rFonts w:asciiTheme="majorHAnsi" w:hAnsiTheme="majorHAnsi" w:cstheme="majorHAnsi"/>
        </w:rPr>
        <w:t xml:space="preserve"> Es wird zudem </w:t>
      </w:r>
      <w:r w:rsidR="00533515" w:rsidRPr="00FE321E">
        <w:rPr>
          <w:rFonts w:asciiTheme="majorHAnsi" w:hAnsiTheme="majorHAnsi" w:cstheme="majorHAnsi"/>
          <w:color w:val="000000" w:themeColor="text1"/>
        </w:rPr>
        <w:t>eine</w:t>
      </w:r>
      <w:r w:rsidR="00D32F08" w:rsidRPr="00FE321E">
        <w:rPr>
          <w:rFonts w:asciiTheme="majorHAnsi" w:hAnsiTheme="majorHAnsi" w:cstheme="majorHAnsi"/>
          <w:color w:val="000000" w:themeColor="text1"/>
        </w:rPr>
        <w:t xml:space="preserve"> </w:t>
      </w:r>
      <w:r w:rsidR="00253A4B" w:rsidRPr="00FE321E">
        <w:rPr>
          <w:rFonts w:asciiTheme="majorHAnsi" w:hAnsiTheme="majorHAnsi" w:cstheme="majorHAnsi"/>
          <w:color w:val="000000" w:themeColor="text1"/>
        </w:rPr>
        <w:t>„</w:t>
      </w:r>
      <w:r w:rsidR="00D32F08" w:rsidRPr="00FE321E">
        <w:rPr>
          <w:rFonts w:asciiTheme="majorHAnsi" w:hAnsiTheme="majorHAnsi" w:cstheme="majorHAnsi"/>
          <w:color w:val="000000" w:themeColor="text1"/>
        </w:rPr>
        <w:t>Hierarchisierung</w:t>
      </w:r>
      <w:r w:rsidR="00253A4B" w:rsidRPr="00FE321E">
        <w:rPr>
          <w:rFonts w:asciiTheme="majorHAnsi" w:hAnsiTheme="majorHAnsi" w:cstheme="majorHAnsi"/>
          <w:color w:val="000000" w:themeColor="text1"/>
        </w:rPr>
        <w:t>“</w:t>
      </w:r>
      <w:r w:rsidR="00D32F08" w:rsidRPr="00FE321E">
        <w:rPr>
          <w:rFonts w:asciiTheme="majorHAnsi" w:hAnsiTheme="majorHAnsi" w:cstheme="majorHAnsi"/>
          <w:color w:val="000000" w:themeColor="text1"/>
        </w:rPr>
        <w:t xml:space="preserve"> der Begriffe </w:t>
      </w:r>
      <w:r w:rsidR="00533515" w:rsidRPr="00FE321E">
        <w:rPr>
          <w:rFonts w:asciiTheme="majorHAnsi" w:hAnsiTheme="majorHAnsi" w:cstheme="majorHAnsi"/>
          <w:color w:val="000000" w:themeColor="text1"/>
        </w:rPr>
        <w:t>vorgenommen</w:t>
      </w:r>
      <w:r w:rsidR="00253A4B" w:rsidRPr="00FE321E">
        <w:rPr>
          <w:rFonts w:asciiTheme="majorHAnsi" w:hAnsiTheme="majorHAnsi" w:cstheme="majorHAnsi"/>
          <w:color w:val="000000" w:themeColor="text1"/>
        </w:rPr>
        <w:t>, terminologisch als</w:t>
      </w:r>
      <w:r w:rsidR="00D32F08" w:rsidRPr="00FE321E">
        <w:rPr>
          <w:rFonts w:asciiTheme="majorHAnsi" w:hAnsiTheme="majorHAnsi" w:cstheme="majorHAnsi"/>
          <w:color w:val="000000" w:themeColor="text1"/>
        </w:rPr>
        <w:t xml:space="preserve"> „allgemeine Begriffe“ vor einem Doppelpunkt und „Unterbegriffen“ nach ein</w:t>
      </w:r>
      <w:bookmarkStart w:id="0" w:name="_GoBack"/>
      <w:bookmarkEnd w:id="0"/>
      <w:r w:rsidR="00D32F08" w:rsidRPr="00FE321E">
        <w:rPr>
          <w:rFonts w:asciiTheme="majorHAnsi" w:hAnsiTheme="majorHAnsi" w:cstheme="majorHAnsi"/>
          <w:color w:val="000000" w:themeColor="text1"/>
        </w:rPr>
        <w:t>em Doppelpunkt sowie durch „Begriffsgruppen“</w:t>
      </w:r>
      <w:r w:rsidR="00533515" w:rsidRPr="00FE321E">
        <w:rPr>
          <w:rFonts w:asciiTheme="majorHAnsi" w:hAnsiTheme="majorHAnsi" w:cstheme="majorHAnsi"/>
          <w:color w:val="000000" w:themeColor="text1"/>
        </w:rPr>
        <w:t xml:space="preserve">. </w:t>
      </w:r>
    </w:p>
    <w:p w14:paraId="3AE7688A" w14:textId="608A4E74" w:rsidR="002C6DDF" w:rsidRPr="00FE321E" w:rsidRDefault="002E632F" w:rsidP="006300E9">
      <w:pPr>
        <w:spacing w:before="120" w:after="12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>Der Umgang mit Begriffen wird in der Fachdidaktik kontrovers diskutiert. E</w:t>
      </w:r>
      <w:r w:rsidR="00D32F08" w:rsidRPr="00FE321E">
        <w:rPr>
          <w:rFonts w:asciiTheme="majorHAnsi" w:hAnsiTheme="majorHAnsi" w:cstheme="majorHAnsi"/>
        </w:rPr>
        <w:t xml:space="preserve">ine aktuelle fachdidaktische Veröffentlichung </w:t>
      </w:r>
      <w:r w:rsidR="00E575D2" w:rsidRPr="00FE321E">
        <w:rPr>
          <w:rFonts w:asciiTheme="majorHAnsi" w:hAnsiTheme="majorHAnsi" w:cstheme="majorHAnsi"/>
        </w:rPr>
        <w:t>von Michael Sauer</w:t>
      </w:r>
      <w:r w:rsidR="00E575D2" w:rsidRPr="00FE321E">
        <w:rPr>
          <w:rStyle w:val="Funotenzeichen"/>
          <w:rFonts w:asciiTheme="majorHAnsi" w:hAnsiTheme="majorHAnsi" w:cstheme="majorHAnsi"/>
        </w:rPr>
        <w:footnoteReference w:id="1"/>
      </w:r>
      <w:r w:rsidRPr="00FE321E">
        <w:rPr>
          <w:rFonts w:asciiTheme="majorHAnsi" w:hAnsiTheme="majorHAnsi" w:cstheme="majorHAnsi"/>
        </w:rPr>
        <w:t xml:space="preserve"> bietet</w:t>
      </w:r>
      <w:r w:rsidR="009358FF" w:rsidRPr="00FE321E">
        <w:rPr>
          <w:rFonts w:asciiTheme="majorHAnsi" w:hAnsiTheme="majorHAnsi" w:cstheme="majorHAnsi"/>
        </w:rPr>
        <w:t xml:space="preserve"> folgende Erkenntnisse</w:t>
      </w:r>
      <w:r w:rsidR="00533515" w:rsidRPr="00FE321E">
        <w:rPr>
          <w:rFonts w:asciiTheme="majorHAnsi" w:hAnsiTheme="majorHAnsi" w:cstheme="majorHAnsi"/>
        </w:rPr>
        <w:t>:</w:t>
      </w:r>
    </w:p>
    <w:p w14:paraId="46BAEBD2" w14:textId="09DC5AE1" w:rsidR="002C6DDF" w:rsidRPr="00FE321E" w:rsidRDefault="002C6DDF" w:rsidP="00253A4B">
      <w:pPr>
        <w:pStyle w:val="Listenabsatz"/>
        <w:numPr>
          <w:ilvl w:val="0"/>
          <w:numId w:val="11"/>
        </w:numPr>
        <w:spacing w:before="120" w:after="120"/>
        <w:ind w:left="357" w:firstLine="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>es</w:t>
      </w:r>
      <w:r w:rsidR="00F02311" w:rsidRPr="00FE321E">
        <w:rPr>
          <w:rFonts w:asciiTheme="majorHAnsi" w:hAnsiTheme="majorHAnsi" w:cstheme="majorHAnsi"/>
        </w:rPr>
        <w:t xml:space="preserve"> </w:t>
      </w:r>
      <w:r w:rsidRPr="00FE321E">
        <w:rPr>
          <w:rFonts w:asciiTheme="majorHAnsi" w:hAnsiTheme="majorHAnsi" w:cstheme="majorHAnsi"/>
        </w:rPr>
        <w:t xml:space="preserve">gibt ein </w:t>
      </w:r>
      <w:r w:rsidR="00F02311" w:rsidRPr="00FE321E">
        <w:rPr>
          <w:rFonts w:asciiTheme="majorHAnsi" w:hAnsiTheme="majorHAnsi" w:cstheme="majorHAnsi"/>
        </w:rPr>
        <w:t>weite</w:t>
      </w:r>
      <w:r w:rsidRPr="00FE321E">
        <w:rPr>
          <w:rFonts w:asciiTheme="majorHAnsi" w:hAnsiTheme="majorHAnsi" w:cstheme="majorHAnsi"/>
        </w:rPr>
        <w:t>s</w:t>
      </w:r>
      <w:r w:rsidR="00F02311" w:rsidRPr="00FE321E">
        <w:rPr>
          <w:rFonts w:asciiTheme="majorHAnsi" w:hAnsiTheme="majorHAnsi" w:cstheme="majorHAnsi"/>
        </w:rPr>
        <w:t xml:space="preserve"> Spektrum </w:t>
      </w:r>
      <w:r w:rsidRPr="00FE321E">
        <w:rPr>
          <w:rFonts w:asciiTheme="majorHAnsi" w:hAnsiTheme="majorHAnsi" w:cstheme="majorHAnsi"/>
        </w:rPr>
        <w:t>im Umgang mit Begriffen im Geschichtsunterricht</w:t>
      </w:r>
      <w:r w:rsidR="00F02311" w:rsidRPr="00FE321E">
        <w:rPr>
          <w:rFonts w:asciiTheme="majorHAnsi" w:hAnsiTheme="majorHAnsi" w:cstheme="majorHAnsi"/>
        </w:rPr>
        <w:t xml:space="preserve"> von schlichte</w:t>
      </w:r>
      <w:r w:rsidRPr="00FE321E">
        <w:rPr>
          <w:rFonts w:asciiTheme="majorHAnsi" w:hAnsiTheme="majorHAnsi" w:cstheme="majorHAnsi"/>
        </w:rPr>
        <w:t>r</w:t>
      </w:r>
      <w:r w:rsidR="00F02311" w:rsidRPr="00FE321E">
        <w:rPr>
          <w:rFonts w:asciiTheme="majorHAnsi" w:hAnsiTheme="majorHAnsi" w:cstheme="majorHAnsi"/>
        </w:rPr>
        <w:t xml:space="preserve"> Benennung bis zu Theoriebegriffen, hinter denen außerordentlich komplexe Konzepte stehen</w:t>
      </w:r>
      <w:r w:rsidR="00731AA5" w:rsidRPr="00FE321E">
        <w:rPr>
          <w:rFonts w:asciiTheme="majorHAnsi" w:hAnsiTheme="majorHAnsi" w:cstheme="majorHAnsi"/>
        </w:rPr>
        <w:t>.</w:t>
      </w:r>
    </w:p>
    <w:p w14:paraId="205B8FE2" w14:textId="25942978" w:rsidR="00731AA5" w:rsidRPr="00FE321E" w:rsidRDefault="00CE625C" w:rsidP="00253A4B">
      <w:pPr>
        <w:pStyle w:val="Listenabsatz"/>
        <w:numPr>
          <w:ilvl w:val="0"/>
          <w:numId w:val="11"/>
        </w:numPr>
        <w:spacing w:before="120" w:after="120"/>
        <w:ind w:left="357" w:firstLine="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>allein die Anzahl</w:t>
      </w:r>
      <w:r w:rsidR="00027DA7" w:rsidRPr="00FE321E">
        <w:rPr>
          <w:rFonts w:asciiTheme="majorHAnsi" w:hAnsiTheme="majorHAnsi" w:cstheme="majorHAnsi"/>
        </w:rPr>
        <w:t xml:space="preserve"> an Begriffen </w:t>
      </w:r>
      <w:r w:rsidR="002C6DDF" w:rsidRPr="00FE321E">
        <w:rPr>
          <w:rFonts w:asciiTheme="majorHAnsi" w:hAnsiTheme="majorHAnsi" w:cstheme="majorHAnsi"/>
        </w:rPr>
        <w:t xml:space="preserve">ist </w:t>
      </w:r>
      <w:r w:rsidR="00027DA7" w:rsidRPr="00FE321E">
        <w:rPr>
          <w:rFonts w:asciiTheme="majorHAnsi" w:hAnsiTheme="majorHAnsi" w:cstheme="majorHAnsi"/>
        </w:rPr>
        <w:t xml:space="preserve">nur bedingt aussagekräftig. Die unterschiedliche Komplexität von Begriffen muss sich </w:t>
      </w:r>
      <w:r w:rsidRPr="00FE321E">
        <w:rPr>
          <w:rFonts w:asciiTheme="majorHAnsi" w:hAnsiTheme="majorHAnsi" w:cstheme="majorHAnsi"/>
        </w:rPr>
        <w:t>in Konsequenz auch im Umgang mit den</w:t>
      </w:r>
      <w:r w:rsidR="00027DA7" w:rsidRPr="00FE321E">
        <w:rPr>
          <w:rFonts w:asciiTheme="majorHAnsi" w:hAnsiTheme="majorHAnsi" w:cstheme="majorHAnsi"/>
        </w:rPr>
        <w:t>selben</w:t>
      </w:r>
      <w:r w:rsidRPr="00FE321E">
        <w:rPr>
          <w:rFonts w:asciiTheme="majorHAnsi" w:hAnsiTheme="majorHAnsi" w:cstheme="majorHAnsi"/>
        </w:rPr>
        <w:t>, also in der konkreten Begriffsarbeit</w:t>
      </w:r>
      <w:r w:rsidR="009358FF" w:rsidRPr="00FE321E">
        <w:rPr>
          <w:rFonts w:asciiTheme="majorHAnsi" w:hAnsiTheme="majorHAnsi" w:cstheme="majorHAnsi"/>
        </w:rPr>
        <w:t xml:space="preserve"> im Unterricht</w:t>
      </w:r>
      <w:r w:rsidRPr="00FE321E">
        <w:rPr>
          <w:rFonts w:asciiTheme="majorHAnsi" w:hAnsiTheme="majorHAnsi" w:cstheme="majorHAnsi"/>
        </w:rPr>
        <w:t>, niederschla</w:t>
      </w:r>
      <w:r w:rsidR="00027DA7" w:rsidRPr="00FE321E">
        <w:rPr>
          <w:rFonts w:asciiTheme="majorHAnsi" w:hAnsiTheme="majorHAnsi" w:cstheme="majorHAnsi"/>
        </w:rPr>
        <w:t>gen</w:t>
      </w:r>
      <w:r w:rsidRPr="00FE321E">
        <w:rPr>
          <w:rFonts w:asciiTheme="majorHAnsi" w:hAnsiTheme="majorHAnsi" w:cstheme="majorHAnsi"/>
        </w:rPr>
        <w:t>.</w:t>
      </w:r>
    </w:p>
    <w:p w14:paraId="1B32BF09" w14:textId="0DBD6D75" w:rsidR="00731AA5" w:rsidRPr="00FE321E" w:rsidRDefault="009358FF" w:rsidP="00253A4B">
      <w:pPr>
        <w:pStyle w:val="Listenabsatz"/>
        <w:numPr>
          <w:ilvl w:val="0"/>
          <w:numId w:val="11"/>
        </w:numPr>
        <w:spacing w:before="120" w:after="120"/>
        <w:ind w:left="357" w:firstLine="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 xml:space="preserve">Eine Unterscheidung ist möglich </w:t>
      </w:r>
      <w:r w:rsidR="00731AA5" w:rsidRPr="00FE321E">
        <w:rPr>
          <w:rFonts w:asciiTheme="majorHAnsi" w:hAnsiTheme="majorHAnsi" w:cstheme="majorHAnsi"/>
        </w:rPr>
        <w:t xml:space="preserve">in „Lernbegriffe“, die ein nach Anforderungsniveaus gestuften Umgang erfordern (Begriffserwerb – Begriffsgebrauch – Begriffskritik) und </w:t>
      </w:r>
      <w:r w:rsidR="00533515" w:rsidRPr="00FE321E">
        <w:rPr>
          <w:rFonts w:asciiTheme="majorHAnsi" w:hAnsiTheme="majorHAnsi" w:cstheme="majorHAnsi"/>
        </w:rPr>
        <w:t>„</w:t>
      </w:r>
      <w:r w:rsidR="00BC771C" w:rsidRPr="00FE321E">
        <w:rPr>
          <w:rFonts w:asciiTheme="majorHAnsi" w:hAnsiTheme="majorHAnsi" w:cstheme="majorHAnsi"/>
        </w:rPr>
        <w:t>Arbeitsbegriffe</w:t>
      </w:r>
      <w:r w:rsidR="00533515" w:rsidRPr="00FE321E">
        <w:rPr>
          <w:rFonts w:asciiTheme="majorHAnsi" w:hAnsiTheme="majorHAnsi" w:cstheme="majorHAnsi"/>
        </w:rPr>
        <w:t>“</w:t>
      </w:r>
      <w:r w:rsidR="00BC771C" w:rsidRPr="00FE321E">
        <w:rPr>
          <w:rFonts w:asciiTheme="majorHAnsi" w:hAnsiTheme="majorHAnsi" w:cstheme="majorHAnsi"/>
        </w:rPr>
        <w:t>, die im Kontext eines einzelnen Themas wichtig sind, aber nicht dauerhaft verfügbar sein müssen</w:t>
      </w:r>
      <w:r w:rsidR="00731AA5" w:rsidRPr="00FE321E">
        <w:rPr>
          <w:rFonts w:asciiTheme="majorHAnsi" w:hAnsiTheme="majorHAnsi" w:cstheme="majorHAnsi"/>
        </w:rPr>
        <w:t>.</w:t>
      </w:r>
    </w:p>
    <w:p w14:paraId="52404052" w14:textId="486310F0" w:rsidR="00731AA5" w:rsidRPr="00FE321E" w:rsidRDefault="00607802" w:rsidP="00253A4B">
      <w:pPr>
        <w:pStyle w:val="Listenabsatz"/>
        <w:numPr>
          <w:ilvl w:val="0"/>
          <w:numId w:val="11"/>
        </w:numPr>
        <w:spacing w:before="120" w:after="120"/>
        <w:ind w:left="357" w:firstLine="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 xml:space="preserve">die Entscheidung darüber, ob es sich bei einem Begriff um einen Lern- oder einen Arbeitsbegriff handelt, </w:t>
      </w:r>
      <w:r w:rsidR="00731AA5" w:rsidRPr="00FE321E">
        <w:rPr>
          <w:rFonts w:asciiTheme="majorHAnsi" w:hAnsiTheme="majorHAnsi" w:cstheme="majorHAnsi"/>
        </w:rPr>
        <w:t xml:space="preserve">ist </w:t>
      </w:r>
      <w:r w:rsidRPr="00FE321E">
        <w:rPr>
          <w:rFonts w:asciiTheme="majorHAnsi" w:hAnsiTheme="majorHAnsi" w:cstheme="majorHAnsi"/>
        </w:rPr>
        <w:t>nicht nur</w:t>
      </w:r>
      <w:r w:rsidR="001D6425" w:rsidRPr="00FE321E">
        <w:rPr>
          <w:rFonts w:asciiTheme="majorHAnsi" w:hAnsiTheme="majorHAnsi" w:cstheme="majorHAnsi"/>
        </w:rPr>
        <w:t xml:space="preserve"> schwierig, sondern auch </w:t>
      </w:r>
      <w:r w:rsidRPr="00FE321E">
        <w:rPr>
          <w:rFonts w:asciiTheme="majorHAnsi" w:hAnsiTheme="majorHAnsi" w:cstheme="majorHAnsi"/>
        </w:rPr>
        <w:t>subjektiv.</w:t>
      </w:r>
    </w:p>
    <w:p w14:paraId="2757D3BA" w14:textId="77777777" w:rsidR="00253A4B" w:rsidRPr="00FE321E" w:rsidRDefault="00253A4B" w:rsidP="006300E9">
      <w:pPr>
        <w:spacing w:before="120" w:after="120"/>
        <w:jc w:val="both"/>
        <w:rPr>
          <w:rFonts w:asciiTheme="majorHAnsi" w:hAnsiTheme="majorHAnsi" w:cstheme="majorHAnsi"/>
        </w:rPr>
      </w:pPr>
    </w:p>
    <w:p w14:paraId="07752FDA" w14:textId="0763E20A" w:rsidR="00037041" w:rsidRPr="00FE321E" w:rsidRDefault="00037041" w:rsidP="00037041">
      <w:pPr>
        <w:spacing w:before="120" w:after="12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>Die ZPG-Gruppe m</w:t>
      </w:r>
      <w:r>
        <w:rPr>
          <w:rFonts w:asciiTheme="majorHAnsi" w:hAnsiTheme="majorHAnsi" w:cstheme="majorHAnsi"/>
        </w:rPr>
        <w:t>öchte nochmals</w:t>
      </w:r>
      <w:r w:rsidRPr="00FE321E">
        <w:rPr>
          <w:rFonts w:asciiTheme="majorHAnsi" w:hAnsiTheme="majorHAnsi" w:cstheme="majorHAnsi"/>
        </w:rPr>
        <w:t xml:space="preserve"> au</w:t>
      </w:r>
      <w:r>
        <w:rPr>
          <w:rFonts w:asciiTheme="majorHAnsi" w:hAnsiTheme="majorHAnsi" w:cstheme="majorHAnsi"/>
        </w:rPr>
        <w:t>sdrücklich au</w:t>
      </w:r>
      <w:r w:rsidRPr="00FE321E">
        <w:rPr>
          <w:rFonts w:asciiTheme="majorHAnsi" w:hAnsiTheme="majorHAnsi" w:cstheme="majorHAnsi"/>
        </w:rPr>
        <w:t>f die grundsätzliche Unterscheidung in „allgemeine Begriffe“, die durch die vorgegebene Kennzeichnung vor Doppelpunkten stehenden Begriffe aufmerksam</w:t>
      </w:r>
      <w:r w:rsidR="008A62DD">
        <w:rPr>
          <w:rFonts w:asciiTheme="majorHAnsi" w:hAnsiTheme="majorHAnsi" w:cstheme="majorHAnsi"/>
        </w:rPr>
        <w:t xml:space="preserve">, </w:t>
      </w:r>
      <w:r w:rsidRPr="00FE321E">
        <w:rPr>
          <w:rFonts w:asciiTheme="majorHAnsi" w:hAnsiTheme="majorHAnsi" w:cstheme="majorHAnsi"/>
        </w:rPr>
        <w:t>die als „Lernbegriffe“ verstanden und in Gebrauch und kritischer Reflexion zu</w:t>
      </w:r>
      <w:r w:rsidR="008A62DD">
        <w:rPr>
          <w:rFonts w:asciiTheme="majorHAnsi" w:hAnsiTheme="majorHAnsi" w:cstheme="majorHAnsi"/>
        </w:rPr>
        <w:t>r</w:t>
      </w:r>
      <w:r w:rsidRPr="00FE321E">
        <w:rPr>
          <w:rFonts w:asciiTheme="majorHAnsi" w:hAnsiTheme="majorHAnsi" w:cstheme="majorHAnsi"/>
        </w:rPr>
        <w:t xml:space="preserve"> Verfügung stehen müssen</w:t>
      </w:r>
      <w:r>
        <w:rPr>
          <w:rFonts w:asciiTheme="majorHAnsi" w:hAnsiTheme="majorHAnsi" w:cstheme="majorHAnsi"/>
        </w:rPr>
        <w:t>, sowie auf d</w:t>
      </w:r>
      <w:r w:rsidRPr="00FE321E">
        <w:rPr>
          <w:rFonts w:asciiTheme="majorHAnsi" w:hAnsiTheme="majorHAnsi" w:cstheme="majorHAnsi"/>
        </w:rPr>
        <w:t>ie hinter dem Doppelpunkt stehenden Begriffe „Unterbegriffe“, die lediglich als Konkretisierung der allgemeinen Begriffe im Kontext des zugehörigen Standards zu verstehen sind</w:t>
      </w:r>
      <w:r>
        <w:rPr>
          <w:rFonts w:asciiTheme="majorHAnsi" w:hAnsiTheme="majorHAnsi" w:cstheme="majorHAnsi"/>
        </w:rPr>
        <w:t>, hinweisen.</w:t>
      </w:r>
    </w:p>
    <w:p w14:paraId="24E3BE3A" w14:textId="29C66485" w:rsidR="00037041" w:rsidRPr="00FE321E" w:rsidRDefault="00037041" w:rsidP="00037041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Angesichts der Vielzahl der Begriffe im Kursstufenplan ist es zudem wichtig</w:t>
      </w:r>
      <w:r w:rsidRPr="00FE321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sich aus didaktischer Perspektive zu entscheiden, </w:t>
      </w:r>
      <w:r w:rsidRPr="00FE321E">
        <w:rPr>
          <w:rFonts w:asciiTheme="majorHAnsi" w:hAnsiTheme="majorHAnsi" w:cstheme="majorHAnsi"/>
        </w:rPr>
        <w:t xml:space="preserve">in welcher Intensität die Begriffe der Konkretisierung der Teilkompetenzen dienen, d.h. ob sie zu beherrschen sind oder ob sie </w:t>
      </w:r>
      <w:r>
        <w:rPr>
          <w:rFonts w:asciiTheme="majorHAnsi" w:hAnsiTheme="majorHAnsi" w:cstheme="majorHAnsi"/>
        </w:rPr>
        <w:t>eher</w:t>
      </w:r>
      <w:r w:rsidRPr="00FE321E">
        <w:rPr>
          <w:rFonts w:asciiTheme="majorHAnsi" w:hAnsiTheme="majorHAnsi" w:cstheme="majorHAnsi"/>
        </w:rPr>
        <w:t xml:space="preserve"> das thematische Pensum stichwortartig beschreiben </w:t>
      </w:r>
      <w:r>
        <w:rPr>
          <w:rFonts w:asciiTheme="majorHAnsi" w:hAnsiTheme="majorHAnsi" w:cstheme="majorHAnsi"/>
        </w:rPr>
        <w:t>und damit zugleich auch eingrenzen</w:t>
      </w:r>
      <w:r w:rsidRPr="00FE321E">
        <w:rPr>
          <w:rFonts w:asciiTheme="majorHAnsi" w:hAnsiTheme="majorHAnsi" w:cstheme="majorHAnsi"/>
        </w:rPr>
        <w:t xml:space="preserve">. </w:t>
      </w:r>
    </w:p>
    <w:p w14:paraId="5803B0F1" w14:textId="7514CFC7" w:rsidR="00076B37" w:rsidRPr="00FE321E" w:rsidRDefault="00DE2AD5" w:rsidP="006300E9">
      <w:pPr>
        <w:spacing w:before="120" w:after="120"/>
        <w:jc w:val="both"/>
        <w:rPr>
          <w:rFonts w:asciiTheme="majorHAnsi" w:hAnsiTheme="majorHAnsi" w:cstheme="majorHAnsi"/>
        </w:rPr>
      </w:pPr>
      <w:r w:rsidRPr="00FE321E">
        <w:rPr>
          <w:rFonts w:asciiTheme="majorHAnsi" w:hAnsiTheme="majorHAnsi" w:cstheme="majorHAnsi"/>
        </w:rPr>
        <w:t>Fazit: Insgesamt</w:t>
      </w:r>
      <w:r w:rsidR="00FE1ACA" w:rsidRPr="00FE321E">
        <w:rPr>
          <w:rFonts w:asciiTheme="majorHAnsi" w:hAnsiTheme="majorHAnsi" w:cstheme="majorHAnsi"/>
        </w:rPr>
        <w:t xml:space="preserve"> bleibt der Umgang mit über 200 bzw. 300 Begriffen eine riesige Herausforderung</w:t>
      </w:r>
      <w:r w:rsidR="002E632F" w:rsidRPr="00FE321E">
        <w:rPr>
          <w:rFonts w:asciiTheme="majorHAnsi" w:hAnsiTheme="majorHAnsi" w:cstheme="majorHAnsi"/>
        </w:rPr>
        <w:t>, die</w:t>
      </w:r>
      <w:r w:rsidR="00DB025C" w:rsidRPr="00FE321E">
        <w:rPr>
          <w:rFonts w:asciiTheme="majorHAnsi" w:hAnsiTheme="majorHAnsi" w:cstheme="majorHAnsi"/>
        </w:rPr>
        <w:t xml:space="preserve"> </w:t>
      </w:r>
      <w:r w:rsidR="002E632F" w:rsidRPr="00FE321E">
        <w:rPr>
          <w:rFonts w:asciiTheme="majorHAnsi" w:hAnsiTheme="majorHAnsi" w:cstheme="majorHAnsi"/>
        </w:rPr>
        <w:t xml:space="preserve">fachdidaktisch sinnvoll in den Unterricht zu integrieren </w:t>
      </w:r>
      <w:r w:rsidR="007066BF">
        <w:rPr>
          <w:rFonts w:asciiTheme="majorHAnsi" w:hAnsiTheme="majorHAnsi" w:cstheme="majorHAnsi"/>
        </w:rPr>
        <w:t>ist.</w:t>
      </w:r>
    </w:p>
    <w:sectPr w:rsidR="00076B37" w:rsidRPr="00FE321E" w:rsidSect="00076B37"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87FA" w14:textId="77777777" w:rsidR="00090600" w:rsidRDefault="00090600" w:rsidP="00644AB7">
      <w:r>
        <w:separator/>
      </w:r>
    </w:p>
  </w:endnote>
  <w:endnote w:type="continuationSeparator" w:id="0">
    <w:p w14:paraId="4448D5BF" w14:textId="77777777" w:rsidR="00090600" w:rsidRDefault="00090600" w:rsidP="0064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8ADD" w14:textId="77777777" w:rsidR="00090600" w:rsidRDefault="00090600" w:rsidP="00644AB7">
      <w:r>
        <w:separator/>
      </w:r>
    </w:p>
  </w:footnote>
  <w:footnote w:type="continuationSeparator" w:id="0">
    <w:p w14:paraId="496E1EDF" w14:textId="77777777" w:rsidR="00090600" w:rsidRDefault="00090600" w:rsidP="00644AB7">
      <w:r>
        <w:continuationSeparator/>
      </w:r>
    </w:p>
  </w:footnote>
  <w:footnote w:id="1">
    <w:p w14:paraId="3F674D0F" w14:textId="2B57DD1B" w:rsidR="00FE1ACA" w:rsidRPr="009358FF" w:rsidRDefault="00FE1ACA" w:rsidP="00E575D2">
      <w:pPr>
        <w:pStyle w:val="Funotentext"/>
        <w:jc w:val="both"/>
        <w:rPr>
          <w:rFonts w:asciiTheme="majorHAnsi" w:hAnsiTheme="majorHAnsi" w:cstheme="majorHAnsi"/>
          <w:sz w:val="20"/>
          <w:szCs w:val="20"/>
        </w:rPr>
      </w:pPr>
      <w:r w:rsidRPr="009358FF">
        <w:rPr>
          <w:rStyle w:val="Funotenzeichen"/>
          <w:rFonts w:asciiTheme="majorHAnsi" w:hAnsiTheme="majorHAnsi" w:cstheme="majorHAnsi"/>
          <w:sz w:val="20"/>
          <w:szCs w:val="20"/>
        </w:rPr>
        <w:footnoteRef/>
      </w:r>
      <w:r w:rsidRPr="009358FF">
        <w:rPr>
          <w:rFonts w:asciiTheme="majorHAnsi" w:hAnsiTheme="majorHAnsi" w:cstheme="majorHAnsi"/>
          <w:sz w:val="20"/>
          <w:szCs w:val="20"/>
        </w:rPr>
        <w:t xml:space="preserve"> Sauer, M</w:t>
      </w:r>
      <w:r w:rsidR="009358FF">
        <w:rPr>
          <w:rFonts w:asciiTheme="majorHAnsi" w:hAnsiTheme="majorHAnsi" w:cstheme="majorHAnsi"/>
          <w:sz w:val="20"/>
          <w:szCs w:val="20"/>
        </w:rPr>
        <w:t>ichael</w:t>
      </w:r>
      <w:r w:rsidRPr="009358FF">
        <w:rPr>
          <w:rFonts w:asciiTheme="majorHAnsi" w:hAnsiTheme="majorHAnsi" w:cstheme="majorHAnsi"/>
          <w:sz w:val="20"/>
          <w:szCs w:val="20"/>
        </w:rPr>
        <w:t>: B</w:t>
      </w:r>
      <w:r w:rsidR="00030187" w:rsidRPr="009358FF">
        <w:rPr>
          <w:rFonts w:asciiTheme="majorHAnsi" w:hAnsiTheme="majorHAnsi" w:cstheme="majorHAnsi"/>
          <w:sz w:val="20"/>
          <w:szCs w:val="20"/>
        </w:rPr>
        <w:t>egriffslernen</w:t>
      </w:r>
      <w:r w:rsidRPr="009358FF">
        <w:rPr>
          <w:rFonts w:asciiTheme="majorHAnsi" w:hAnsiTheme="majorHAnsi" w:cstheme="majorHAnsi"/>
          <w:sz w:val="20"/>
          <w:szCs w:val="20"/>
        </w:rPr>
        <w:t xml:space="preserve"> und Begriffsarbeit im Geschichtsunterricht, Frankfurt/M. 2019; Rezension zu dieser Veröffentlichung in: </w:t>
      </w:r>
      <w:proofErr w:type="spellStart"/>
      <w:r w:rsidRPr="009358FF">
        <w:rPr>
          <w:rFonts w:asciiTheme="majorHAnsi" w:hAnsiTheme="majorHAnsi" w:cstheme="majorHAnsi"/>
          <w:sz w:val="20"/>
          <w:szCs w:val="20"/>
        </w:rPr>
        <w:t>gfh</w:t>
      </w:r>
      <w:proofErr w:type="spellEnd"/>
      <w:r w:rsidRPr="009358FF">
        <w:rPr>
          <w:rFonts w:asciiTheme="majorHAnsi" w:hAnsiTheme="majorHAnsi" w:cstheme="majorHAnsi"/>
          <w:sz w:val="20"/>
          <w:szCs w:val="20"/>
        </w:rPr>
        <w:t xml:space="preserve"> 1 (2020), S. 137f.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3CB"/>
    <w:multiLevelType w:val="multilevel"/>
    <w:tmpl w:val="832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B114F"/>
    <w:multiLevelType w:val="hybridMultilevel"/>
    <w:tmpl w:val="78DC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954"/>
    <w:multiLevelType w:val="hybridMultilevel"/>
    <w:tmpl w:val="F730A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013C"/>
    <w:multiLevelType w:val="hybridMultilevel"/>
    <w:tmpl w:val="F4BC5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6B33"/>
    <w:multiLevelType w:val="hybridMultilevel"/>
    <w:tmpl w:val="AF3872B8"/>
    <w:lvl w:ilvl="0" w:tplc="1D767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153D"/>
    <w:multiLevelType w:val="hybridMultilevel"/>
    <w:tmpl w:val="F894FC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4F2F"/>
    <w:multiLevelType w:val="hybridMultilevel"/>
    <w:tmpl w:val="1EFC1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79F"/>
    <w:multiLevelType w:val="hybridMultilevel"/>
    <w:tmpl w:val="8C18E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5AB6"/>
    <w:multiLevelType w:val="hybridMultilevel"/>
    <w:tmpl w:val="33E0A244"/>
    <w:lvl w:ilvl="0" w:tplc="D03E652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089A"/>
    <w:multiLevelType w:val="hybridMultilevel"/>
    <w:tmpl w:val="7C10D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97329"/>
    <w:multiLevelType w:val="hybridMultilevel"/>
    <w:tmpl w:val="AFBA06DE"/>
    <w:lvl w:ilvl="0" w:tplc="20A6CB2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AE"/>
    <w:rsid w:val="000144C7"/>
    <w:rsid w:val="00016A3D"/>
    <w:rsid w:val="00027A44"/>
    <w:rsid w:val="00027DA7"/>
    <w:rsid w:val="00030187"/>
    <w:rsid w:val="00037041"/>
    <w:rsid w:val="000407E9"/>
    <w:rsid w:val="00064001"/>
    <w:rsid w:val="00076955"/>
    <w:rsid w:val="00076B37"/>
    <w:rsid w:val="00090600"/>
    <w:rsid w:val="000E1149"/>
    <w:rsid w:val="0011157A"/>
    <w:rsid w:val="0016298C"/>
    <w:rsid w:val="00174AC4"/>
    <w:rsid w:val="00180872"/>
    <w:rsid w:val="001B6124"/>
    <w:rsid w:val="001D481A"/>
    <w:rsid w:val="001D6425"/>
    <w:rsid w:val="00253A4B"/>
    <w:rsid w:val="00267262"/>
    <w:rsid w:val="002C6DDF"/>
    <w:rsid w:val="002E632F"/>
    <w:rsid w:val="003951FF"/>
    <w:rsid w:val="003D5D04"/>
    <w:rsid w:val="004118C3"/>
    <w:rsid w:val="00443133"/>
    <w:rsid w:val="004502BE"/>
    <w:rsid w:val="00465F83"/>
    <w:rsid w:val="00476DE2"/>
    <w:rsid w:val="004819D3"/>
    <w:rsid w:val="004B3B4A"/>
    <w:rsid w:val="004F76C4"/>
    <w:rsid w:val="00533515"/>
    <w:rsid w:val="00593833"/>
    <w:rsid w:val="005A4F7D"/>
    <w:rsid w:val="005C35DB"/>
    <w:rsid w:val="005D37C1"/>
    <w:rsid w:val="005E2CE9"/>
    <w:rsid w:val="00607802"/>
    <w:rsid w:val="00621AC8"/>
    <w:rsid w:val="006300E9"/>
    <w:rsid w:val="00644AB7"/>
    <w:rsid w:val="00674B73"/>
    <w:rsid w:val="00677C10"/>
    <w:rsid w:val="00682C2F"/>
    <w:rsid w:val="006D1C97"/>
    <w:rsid w:val="006D25C1"/>
    <w:rsid w:val="007066BF"/>
    <w:rsid w:val="007161EB"/>
    <w:rsid w:val="00731AA5"/>
    <w:rsid w:val="00780CF9"/>
    <w:rsid w:val="007E0048"/>
    <w:rsid w:val="007E273E"/>
    <w:rsid w:val="007F7F72"/>
    <w:rsid w:val="00820087"/>
    <w:rsid w:val="00836901"/>
    <w:rsid w:val="00867278"/>
    <w:rsid w:val="00892BA5"/>
    <w:rsid w:val="008A47FD"/>
    <w:rsid w:val="008A62DD"/>
    <w:rsid w:val="008B3935"/>
    <w:rsid w:val="008B6883"/>
    <w:rsid w:val="008F75BF"/>
    <w:rsid w:val="00901E9D"/>
    <w:rsid w:val="009329C1"/>
    <w:rsid w:val="00932CAF"/>
    <w:rsid w:val="009358FF"/>
    <w:rsid w:val="0094565C"/>
    <w:rsid w:val="00951D8D"/>
    <w:rsid w:val="009D5022"/>
    <w:rsid w:val="009E3428"/>
    <w:rsid w:val="009F5722"/>
    <w:rsid w:val="00A37952"/>
    <w:rsid w:val="00A4579D"/>
    <w:rsid w:val="00A77BFB"/>
    <w:rsid w:val="00AE4F93"/>
    <w:rsid w:val="00B03619"/>
    <w:rsid w:val="00B63E03"/>
    <w:rsid w:val="00B66061"/>
    <w:rsid w:val="00BC771C"/>
    <w:rsid w:val="00C0739F"/>
    <w:rsid w:val="00C255D9"/>
    <w:rsid w:val="00C4237C"/>
    <w:rsid w:val="00C47BEF"/>
    <w:rsid w:val="00C64B4E"/>
    <w:rsid w:val="00CE625C"/>
    <w:rsid w:val="00D32F08"/>
    <w:rsid w:val="00D540AE"/>
    <w:rsid w:val="00D916A5"/>
    <w:rsid w:val="00DA5814"/>
    <w:rsid w:val="00DB025C"/>
    <w:rsid w:val="00DC7B01"/>
    <w:rsid w:val="00DD4D9D"/>
    <w:rsid w:val="00DE2AD5"/>
    <w:rsid w:val="00DE4028"/>
    <w:rsid w:val="00DF702A"/>
    <w:rsid w:val="00E334F8"/>
    <w:rsid w:val="00E4300E"/>
    <w:rsid w:val="00E575D2"/>
    <w:rsid w:val="00E7789B"/>
    <w:rsid w:val="00E92A3E"/>
    <w:rsid w:val="00EB3168"/>
    <w:rsid w:val="00ED6707"/>
    <w:rsid w:val="00EE1841"/>
    <w:rsid w:val="00EE1E1B"/>
    <w:rsid w:val="00F02311"/>
    <w:rsid w:val="00F24D91"/>
    <w:rsid w:val="00F33F12"/>
    <w:rsid w:val="00FE17B9"/>
    <w:rsid w:val="00FE1ACA"/>
    <w:rsid w:val="00FE321E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4093C"/>
  <w14:defaultImageDpi w14:val="300"/>
  <w15:docId w15:val="{63CF5F26-8523-40E7-A455-C732AD22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40A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644AB7"/>
  </w:style>
  <w:style w:type="character" w:customStyle="1" w:styleId="FunotentextZchn">
    <w:name w:val="Fußnotentext Zchn"/>
    <w:basedOn w:val="Absatz-Standardschriftart"/>
    <w:link w:val="Funotentext"/>
    <w:uiPriority w:val="99"/>
    <w:rsid w:val="00644AB7"/>
    <w:rPr>
      <w:rFonts w:eastAsiaTheme="minorHAns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644AB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629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3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3824E-6714-4093-8951-35196206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Stefan Schipperges</cp:lastModifiedBy>
  <cp:revision>10</cp:revision>
  <cp:lastPrinted>2020-02-29T15:02:00Z</cp:lastPrinted>
  <dcterms:created xsi:type="dcterms:W3CDTF">2020-02-29T09:17:00Z</dcterms:created>
  <dcterms:modified xsi:type="dcterms:W3CDTF">2020-02-29T15:18:00Z</dcterms:modified>
</cp:coreProperties>
</file>