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47" w:rsidRPr="005A7747" w:rsidRDefault="005A7747" w:rsidP="00ED5285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xx</w:t>
      </w:r>
      <w:r w:rsidRPr="005A7747">
        <w:rPr>
          <w:rFonts w:ascii="Arial" w:hAnsi="Arial" w:cs="Arial"/>
          <w:b/>
        </w:rPr>
        <w:t xml:space="preserve">-Gymnasium </w:t>
      </w:r>
      <w:r>
        <w:rPr>
          <w:rFonts w:ascii="Arial" w:hAnsi="Arial" w:cs="Arial"/>
          <w:b/>
        </w:rPr>
        <w:t>xx</w:t>
      </w:r>
      <w:r w:rsidRPr="005A77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D5285">
        <w:rPr>
          <w:rFonts w:ascii="Arial" w:hAnsi="Arial" w:cs="Arial"/>
          <w:b/>
        </w:rPr>
        <w:tab/>
      </w:r>
      <w:r w:rsidRPr="005A7747">
        <w:rPr>
          <w:rFonts w:ascii="Arial" w:hAnsi="Arial" w:cs="Arial"/>
          <w:b/>
        </w:rPr>
        <w:t>Abitur 20</w:t>
      </w:r>
      <w:r>
        <w:rPr>
          <w:rFonts w:ascii="Arial" w:hAnsi="Arial" w:cs="Arial"/>
          <w:b/>
        </w:rPr>
        <w:t>21</w:t>
      </w:r>
    </w:p>
    <w:p w:rsidR="005A7747" w:rsidRPr="005A7747" w:rsidRDefault="005A7747" w:rsidP="00ED5285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Arial" w:hAnsi="Arial" w:cs="Arial"/>
        </w:rPr>
      </w:pPr>
    </w:p>
    <w:p w:rsidR="005A7747" w:rsidRPr="005A7747" w:rsidRDefault="00ED5285" w:rsidP="00ED5285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Mündliche Prüfung - Geographie</w:t>
      </w:r>
      <w:r w:rsidR="005A7747" w:rsidRPr="005A7747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Schwerpunktfach</w:t>
      </w:r>
      <w:r w:rsidR="005A7747" w:rsidRPr="005A7747">
        <w:rPr>
          <w:rFonts w:ascii="Arial" w:hAnsi="Arial" w:cs="Arial"/>
          <w:b/>
        </w:rPr>
        <w:t>)</w:t>
      </w:r>
    </w:p>
    <w:p w:rsidR="005A7747" w:rsidRPr="005A7747" w:rsidRDefault="005A7747" w:rsidP="00ED5285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Arial" w:hAnsi="Arial" w:cs="Arial"/>
        </w:rPr>
      </w:pPr>
    </w:p>
    <w:p w:rsidR="005A7747" w:rsidRPr="00ED5285" w:rsidRDefault="005A7747" w:rsidP="00ED5285">
      <w:pPr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Arial" w:hAnsi="Arial" w:cs="Arial"/>
        </w:rPr>
      </w:pPr>
      <w:r w:rsidRPr="00ED5285">
        <w:rPr>
          <w:rFonts w:ascii="Arial" w:hAnsi="Arial" w:cs="Arial"/>
          <w:b/>
        </w:rPr>
        <w:t>Name des Prüflings:</w:t>
      </w:r>
      <w:r w:rsidRPr="00ED5285">
        <w:rPr>
          <w:rFonts w:ascii="Arial" w:hAnsi="Arial" w:cs="Arial"/>
        </w:rPr>
        <w:t xml:space="preserve"> _________________________________________________</w:t>
      </w:r>
      <w:r w:rsidR="00ED5285">
        <w:rPr>
          <w:rFonts w:ascii="Arial" w:hAnsi="Arial" w:cs="Arial"/>
        </w:rPr>
        <w:t>_</w:t>
      </w:r>
    </w:p>
    <w:p w:rsidR="00C71FCA" w:rsidRPr="005A7747" w:rsidRDefault="00C71FCA">
      <w:pPr>
        <w:rPr>
          <w:rFonts w:ascii="Arial" w:hAnsi="Arial" w:cs="Arial"/>
        </w:rPr>
      </w:pPr>
    </w:p>
    <w:p w:rsidR="007A5BCF" w:rsidRPr="005A7747" w:rsidRDefault="007A5BCF" w:rsidP="007A5BCF">
      <w:pPr>
        <w:rPr>
          <w:rFonts w:ascii="Arial" w:hAnsi="Arial" w:cs="Arial"/>
        </w:rPr>
      </w:pPr>
    </w:p>
    <w:p w:rsidR="007A5BCF" w:rsidRPr="00FA6D15" w:rsidRDefault="007A5BCF" w:rsidP="007A5BCF">
      <w:pPr>
        <w:tabs>
          <w:tab w:val="left" w:pos="342"/>
        </w:tabs>
        <w:jc w:val="both"/>
        <w:rPr>
          <w:rFonts w:ascii="Arial" w:hAnsi="Arial" w:cs="Arial"/>
          <w:u w:val="single"/>
        </w:rPr>
      </w:pPr>
      <w:r w:rsidRPr="00FA6D15">
        <w:rPr>
          <w:rFonts w:ascii="Arial" w:hAnsi="Arial" w:cs="Arial"/>
          <w:u w:val="single"/>
        </w:rPr>
        <w:t>Nutzung, Gestaltung und Veränderung der Landschaft - Rohstoffgewinnung</w:t>
      </w:r>
    </w:p>
    <w:p w:rsidR="007A5BCF" w:rsidRPr="005A7747" w:rsidRDefault="007A5BCF" w:rsidP="007A5BCF">
      <w:pPr>
        <w:tabs>
          <w:tab w:val="left" w:pos="342"/>
        </w:tabs>
        <w:jc w:val="both"/>
        <w:rPr>
          <w:rFonts w:ascii="Arial" w:hAnsi="Arial" w:cs="Arial"/>
        </w:rPr>
      </w:pPr>
    </w:p>
    <w:p w:rsidR="00B058A8" w:rsidRDefault="00B058A8" w:rsidP="007A5BCF">
      <w:pPr>
        <w:tabs>
          <w:tab w:val="left" w:pos="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Trotz Renaturierung und Rekultivierung führt die Gewinnung von Rohstoffen immer wieder zu Nutzungskonflikten in verschiedensten Bereichen, so auch </w:t>
      </w:r>
      <w:r w:rsidR="00BC6A20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größte</w:t>
      </w:r>
      <w:r w:rsidR="00681E6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Tagebau</w:t>
      </w:r>
      <w:r w:rsidR="00BC6A20">
        <w:rPr>
          <w:rFonts w:ascii="Arial" w:hAnsi="Arial" w:cs="Arial"/>
        </w:rPr>
        <w:t xml:space="preserve"> des Rheinischen Braunkohlereviers,</w:t>
      </w:r>
      <w:r>
        <w:rPr>
          <w:rFonts w:ascii="Arial" w:hAnsi="Arial" w:cs="Arial"/>
        </w:rPr>
        <w:t xml:space="preserve"> im Tagebau Hambach.</w:t>
      </w:r>
    </w:p>
    <w:p w:rsidR="00B058A8" w:rsidRDefault="00B058A8" w:rsidP="007A5BCF">
      <w:pPr>
        <w:tabs>
          <w:tab w:val="left" w:pos="342"/>
        </w:tabs>
        <w:jc w:val="both"/>
        <w:rPr>
          <w:rFonts w:ascii="Arial" w:hAnsi="Arial" w:cs="Arial"/>
        </w:rPr>
      </w:pPr>
    </w:p>
    <w:p w:rsidR="00D13E6F" w:rsidRDefault="00D13E6F" w:rsidP="007A5BCF">
      <w:pPr>
        <w:tabs>
          <w:tab w:val="left" w:pos="342"/>
        </w:tabs>
        <w:jc w:val="both"/>
        <w:rPr>
          <w:rFonts w:ascii="Arial" w:hAnsi="Arial" w:cs="Arial"/>
        </w:rPr>
      </w:pPr>
    </w:p>
    <w:p w:rsidR="00730218" w:rsidRDefault="00D13E6F" w:rsidP="007A5BCF">
      <w:pPr>
        <w:tabs>
          <w:tab w:val="left" w:pos="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Beschreiben Sie </w:t>
      </w:r>
      <w:r w:rsidR="007F12A2">
        <w:rPr>
          <w:rFonts w:ascii="Arial" w:hAnsi="Arial" w:cs="Arial"/>
        </w:rPr>
        <w:t>anhand</w:t>
      </w:r>
      <w:r w:rsidR="00730218">
        <w:rPr>
          <w:rFonts w:ascii="Arial" w:hAnsi="Arial" w:cs="Arial"/>
        </w:rPr>
        <w:t xml:space="preserve"> von M1 </w:t>
      </w:r>
      <w:r w:rsidR="00DA53DF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Veränderun</w:t>
      </w:r>
      <w:r w:rsidR="00C97D25">
        <w:rPr>
          <w:rFonts w:ascii="Arial" w:hAnsi="Arial" w:cs="Arial"/>
        </w:rPr>
        <w:t>g der Landschaft im Bereich des</w:t>
      </w:r>
    </w:p>
    <w:p w:rsidR="00D13E6F" w:rsidRDefault="00730218" w:rsidP="007A5BCF">
      <w:pPr>
        <w:tabs>
          <w:tab w:val="left" w:pos="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E6F">
        <w:rPr>
          <w:rFonts w:ascii="Arial" w:hAnsi="Arial" w:cs="Arial"/>
        </w:rPr>
        <w:t>Tagebau</w:t>
      </w:r>
      <w:r>
        <w:rPr>
          <w:rFonts w:ascii="Arial" w:hAnsi="Arial" w:cs="Arial"/>
        </w:rPr>
        <w:t>s</w:t>
      </w:r>
      <w:r w:rsidR="00D13E6F">
        <w:rPr>
          <w:rFonts w:ascii="Arial" w:hAnsi="Arial" w:cs="Arial"/>
        </w:rPr>
        <w:t xml:space="preserve"> Hambach</w:t>
      </w:r>
      <w:r w:rsidR="00C97D25">
        <w:rPr>
          <w:rFonts w:ascii="Arial" w:hAnsi="Arial" w:cs="Arial"/>
        </w:rPr>
        <w:t>.</w:t>
      </w:r>
    </w:p>
    <w:p w:rsidR="00C97D25" w:rsidRDefault="00C97D25" w:rsidP="007A5BCF">
      <w:pPr>
        <w:tabs>
          <w:tab w:val="left" w:pos="342"/>
        </w:tabs>
        <w:jc w:val="both"/>
        <w:rPr>
          <w:rFonts w:ascii="Arial" w:hAnsi="Arial" w:cs="Arial"/>
        </w:rPr>
      </w:pPr>
    </w:p>
    <w:p w:rsidR="003E6588" w:rsidRDefault="00C97D25" w:rsidP="007A5BCF">
      <w:pPr>
        <w:tabs>
          <w:tab w:val="left" w:pos="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Erläutern Sie </w:t>
      </w:r>
      <w:r w:rsidR="009E343D">
        <w:rPr>
          <w:rFonts w:ascii="Arial" w:hAnsi="Arial" w:cs="Arial"/>
        </w:rPr>
        <w:t xml:space="preserve">ausgehend von den Materialien </w:t>
      </w:r>
      <w:r w:rsidR="003E6588">
        <w:rPr>
          <w:rFonts w:ascii="Arial" w:hAnsi="Arial" w:cs="Arial"/>
        </w:rPr>
        <w:t>Konflikte, dich sich durch die</w:t>
      </w:r>
    </w:p>
    <w:p w:rsidR="00C97D25" w:rsidRDefault="003E6588" w:rsidP="007A5BCF">
      <w:pPr>
        <w:tabs>
          <w:tab w:val="left" w:pos="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7D25">
        <w:rPr>
          <w:rFonts w:ascii="Arial" w:hAnsi="Arial" w:cs="Arial"/>
        </w:rPr>
        <w:t xml:space="preserve">Braunkohleförderung </w:t>
      </w:r>
      <w:r w:rsidR="00A0157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A0157E">
        <w:rPr>
          <w:rFonts w:ascii="Arial" w:hAnsi="Arial" w:cs="Arial"/>
        </w:rPr>
        <w:t>diesem Gebiet</w:t>
      </w:r>
      <w:r>
        <w:rPr>
          <w:rFonts w:ascii="Arial" w:hAnsi="Arial" w:cs="Arial"/>
        </w:rPr>
        <w:t xml:space="preserve"> ergeben</w:t>
      </w:r>
      <w:r w:rsidR="00F929CA">
        <w:rPr>
          <w:rFonts w:ascii="Arial" w:hAnsi="Arial" w:cs="Arial"/>
        </w:rPr>
        <w:t>.</w:t>
      </w:r>
    </w:p>
    <w:p w:rsidR="00C97D25" w:rsidRDefault="00C97D25" w:rsidP="007A5BCF">
      <w:pPr>
        <w:tabs>
          <w:tab w:val="left" w:pos="342"/>
        </w:tabs>
        <w:jc w:val="both"/>
        <w:rPr>
          <w:rFonts w:ascii="Arial" w:hAnsi="Arial" w:cs="Arial"/>
        </w:rPr>
      </w:pPr>
    </w:p>
    <w:p w:rsidR="00663C94" w:rsidRDefault="00C97D25" w:rsidP="00FA6D15">
      <w:pPr>
        <w:tabs>
          <w:tab w:val="left" w:pos="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63C94">
        <w:rPr>
          <w:rFonts w:ascii="Arial" w:hAnsi="Arial" w:cs="Arial"/>
        </w:rPr>
        <w:t>Nennen Sie die in den Materialien dargestellten Rekultivierungsmaßnahmen und</w:t>
      </w:r>
    </w:p>
    <w:p w:rsidR="00C97D25" w:rsidRDefault="00663C94" w:rsidP="00663C94">
      <w:pPr>
        <w:tabs>
          <w:tab w:val="left" w:pos="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FA6D15">
        <w:rPr>
          <w:rFonts w:ascii="Arial" w:hAnsi="Arial" w:cs="Arial"/>
        </w:rPr>
        <w:t>rörtern Sie</w:t>
      </w:r>
      <w:r>
        <w:rPr>
          <w:rFonts w:ascii="Arial" w:hAnsi="Arial" w:cs="Arial"/>
        </w:rPr>
        <w:t>, ob sie nachhaltig sind.</w:t>
      </w:r>
    </w:p>
    <w:p w:rsidR="00D13E6F" w:rsidRDefault="00D13E6F" w:rsidP="007A5BCF">
      <w:pPr>
        <w:tabs>
          <w:tab w:val="left" w:pos="342"/>
        </w:tabs>
        <w:jc w:val="both"/>
        <w:rPr>
          <w:rFonts w:ascii="Arial" w:hAnsi="Arial" w:cs="Arial"/>
        </w:rPr>
      </w:pPr>
    </w:p>
    <w:p w:rsidR="002C5B99" w:rsidRDefault="002C5B99" w:rsidP="007A5BCF">
      <w:pPr>
        <w:tabs>
          <w:tab w:val="left" w:pos="342"/>
        </w:tabs>
        <w:jc w:val="both"/>
        <w:rPr>
          <w:rFonts w:ascii="Arial" w:hAnsi="Arial" w:cs="Arial"/>
        </w:rPr>
      </w:pPr>
    </w:p>
    <w:p w:rsidR="002C5B99" w:rsidRDefault="002C5B99" w:rsidP="007A5BCF">
      <w:pPr>
        <w:tabs>
          <w:tab w:val="left" w:pos="342"/>
        </w:tabs>
        <w:jc w:val="both"/>
        <w:rPr>
          <w:rFonts w:ascii="Arial" w:hAnsi="Arial" w:cs="Arial"/>
        </w:rPr>
      </w:pPr>
    </w:p>
    <w:p w:rsidR="002C5B99" w:rsidRDefault="002C5B99" w:rsidP="007A5BCF">
      <w:pPr>
        <w:tabs>
          <w:tab w:val="left" w:pos="342"/>
        </w:tabs>
        <w:jc w:val="both"/>
        <w:rPr>
          <w:rFonts w:ascii="Arial" w:hAnsi="Arial" w:cs="Arial"/>
        </w:rPr>
      </w:pPr>
    </w:p>
    <w:p w:rsidR="002C5B99" w:rsidRDefault="002C5B99" w:rsidP="002C5B99">
      <w:pPr>
        <w:tabs>
          <w:tab w:val="left" w:pos="342"/>
        </w:tabs>
        <w:jc w:val="both"/>
        <w:rPr>
          <w:rFonts w:ascii="Arial" w:hAnsi="Arial" w:cs="Arial"/>
        </w:rPr>
      </w:pPr>
      <w:r w:rsidRPr="001B7A8D">
        <w:rPr>
          <w:rFonts w:ascii="Arial" w:hAnsi="Arial" w:cs="Arial"/>
          <w:sz w:val="20"/>
          <w:szCs w:val="20"/>
        </w:rPr>
        <w:t xml:space="preserve">M1 – </w:t>
      </w:r>
      <w:r>
        <w:rPr>
          <w:rFonts w:ascii="Arial" w:hAnsi="Arial" w:cs="Arial"/>
          <w:sz w:val="20"/>
          <w:szCs w:val="20"/>
        </w:rPr>
        <w:t>Tagebau Hambach – vom Aussichtspunkt Elsdorf-</w:t>
      </w:r>
      <w:proofErr w:type="spellStart"/>
      <w:r>
        <w:rPr>
          <w:rFonts w:ascii="Arial" w:hAnsi="Arial" w:cs="Arial"/>
          <w:sz w:val="20"/>
          <w:szCs w:val="20"/>
        </w:rPr>
        <w:t>Angelsdorf</w:t>
      </w:r>
      <w:proofErr w:type="spellEnd"/>
      <w:r>
        <w:rPr>
          <w:rFonts w:ascii="Arial" w:hAnsi="Arial" w:cs="Arial"/>
          <w:sz w:val="20"/>
          <w:szCs w:val="20"/>
        </w:rPr>
        <w:t xml:space="preserve"> gesehen</w:t>
      </w:r>
    </w:p>
    <w:p w:rsidR="002C5B99" w:rsidRPr="002C5B99" w:rsidRDefault="002C5B99" w:rsidP="002C5B99">
      <w:pPr>
        <w:rPr>
          <w:rFonts w:ascii="Arial" w:hAnsi="Arial" w:cs="Arial"/>
        </w:rPr>
      </w:pPr>
    </w:p>
    <w:p w:rsidR="002C5B99" w:rsidRPr="0019746C" w:rsidRDefault="002C5B99" w:rsidP="002C5B99">
      <w:pPr>
        <w:tabs>
          <w:tab w:val="left" w:pos="342"/>
        </w:tabs>
        <w:rPr>
          <w:rFonts w:ascii="Arial" w:hAnsi="Arial" w:cs="Arial"/>
          <w:i/>
          <w:iCs/>
          <w:sz w:val="16"/>
          <w:szCs w:val="16"/>
          <w:lang w:val="en-US"/>
        </w:rPr>
      </w:pPr>
      <w:r w:rsidRPr="0019746C">
        <w:rPr>
          <w:rFonts w:ascii="Arial" w:hAnsi="Arial" w:cs="Arial"/>
          <w:i/>
          <w:iCs/>
          <w:sz w:val="16"/>
          <w:szCs w:val="16"/>
          <w:lang w:val="en-US"/>
        </w:rPr>
        <w:t xml:space="preserve">[https://commons.wikimedia.org/wiki/File:Surface_Mining_Hambach_200800806.jpg </w:t>
      </w:r>
      <w:r w:rsidRPr="0019746C">
        <w:rPr>
          <w:rFonts w:ascii="Arial" w:hAnsi="Arial" w:cs="Arial"/>
          <w:i/>
          <w:iCs/>
          <w:sz w:val="16"/>
          <w:szCs w:val="20"/>
          <w:lang w:val="en-US"/>
        </w:rPr>
        <w:t>Stand:</w:t>
      </w:r>
      <w:r>
        <w:rPr>
          <w:rFonts w:ascii="Arial" w:hAnsi="Arial" w:cs="Arial"/>
          <w:i/>
          <w:iCs/>
          <w:sz w:val="16"/>
          <w:szCs w:val="20"/>
          <w:lang w:val="en-US"/>
        </w:rPr>
        <w:t xml:space="preserve"> </w:t>
      </w:r>
      <w:r w:rsidRPr="0019746C">
        <w:rPr>
          <w:rFonts w:ascii="Arial" w:hAnsi="Arial" w:cs="Arial"/>
          <w:i/>
          <w:iCs/>
          <w:sz w:val="16"/>
          <w:szCs w:val="20"/>
          <w:lang w:val="en-US"/>
        </w:rPr>
        <w:t>07.04.2019]</w:t>
      </w:r>
    </w:p>
    <w:p w:rsidR="002C5B99" w:rsidRDefault="002C5B99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2C5B99" w:rsidRDefault="002C5B99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2C5B99" w:rsidRPr="002C5B99" w:rsidRDefault="002C5B99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1B7A8D" w:rsidRPr="002C5B99" w:rsidRDefault="001B7A8D" w:rsidP="00C97D25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2C5B99" w:rsidRDefault="002C5B99" w:rsidP="002C5B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M2</w:t>
      </w:r>
      <w:r w:rsidRPr="001B7A8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Fläche, Abbaugrenzen, Umsiedlungen und Rekultivierung Tagebau Hambach</w:t>
      </w:r>
    </w:p>
    <w:p w:rsidR="00C97D25" w:rsidRDefault="00C97D25" w:rsidP="00C97D25">
      <w:pPr>
        <w:tabs>
          <w:tab w:val="left" w:pos="342"/>
        </w:tabs>
        <w:jc w:val="both"/>
        <w:rPr>
          <w:rFonts w:ascii="Arial" w:hAnsi="Arial" w:cs="Arial"/>
        </w:rPr>
      </w:pPr>
    </w:p>
    <w:p w:rsidR="002C5B99" w:rsidRPr="0019746C" w:rsidRDefault="002C5B99" w:rsidP="002C5B99">
      <w:pPr>
        <w:tabs>
          <w:tab w:val="left" w:pos="342"/>
        </w:tabs>
        <w:jc w:val="both"/>
        <w:rPr>
          <w:rFonts w:ascii="Arial" w:hAnsi="Arial" w:cs="Arial"/>
          <w:i/>
          <w:iCs/>
          <w:sz w:val="16"/>
          <w:szCs w:val="20"/>
          <w:lang w:val="en-US"/>
        </w:rPr>
      </w:pPr>
      <w:r w:rsidRPr="0019746C">
        <w:rPr>
          <w:rFonts w:ascii="Arial" w:hAnsi="Arial" w:cs="Arial"/>
          <w:i/>
          <w:iCs/>
          <w:sz w:val="16"/>
          <w:szCs w:val="20"/>
          <w:lang w:val="en-US"/>
        </w:rPr>
        <w:t>[</w:t>
      </w:r>
      <w:hyperlink r:id="rId5" w:history="1">
        <w:r w:rsidRPr="0019746C">
          <w:rPr>
            <w:rStyle w:val="Hyperlink"/>
            <w:rFonts w:ascii="Arial" w:hAnsi="Arial" w:cs="Arial"/>
            <w:i/>
            <w:iCs/>
            <w:sz w:val="16"/>
            <w:szCs w:val="20"/>
            <w:lang w:val="en-US"/>
          </w:rPr>
          <w:t>https://www.group.rwe/unser-portfolio-leistungen/betriebsstandorte-finden/tagebau-hambach</w:t>
        </w:r>
      </w:hyperlink>
      <w:r w:rsidRPr="0019746C">
        <w:rPr>
          <w:rFonts w:ascii="Arial" w:hAnsi="Arial" w:cs="Arial"/>
          <w:i/>
          <w:iCs/>
          <w:sz w:val="16"/>
          <w:szCs w:val="20"/>
          <w:lang w:val="en-US"/>
        </w:rPr>
        <w:t xml:space="preserve"> Stand: 23.02.2019]</w:t>
      </w:r>
    </w:p>
    <w:p w:rsidR="002C5B99" w:rsidRPr="002C5B99" w:rsidRDefault="002C5B99" w:rsidP="00C97D25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C97D25" w:rsidRPr="002C5B99" w:rsidRDefault="00C97D25" w:rsidP="00C97D25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2C5B99" w:rsidP="007A5BCF">
      <w:pPr>
        <w:tabs>
          <w:tab w:val="left" w:pos="342"/>
        </w:tabs>
        <w:jc w:val="both"/>
        <w:rPr>
          <w:rFonts w:ascii="Arial" w:hAnsi="Arial" w:cs="Arial"/>
        </w:rPr>
      </w:pPr>
      <w:r w:rsidRPr="00E45A1F">
        <w:rPr>
          <w:rFonts w:ascii="Arial" w:hAnsi="Arial" w:cs="Arial"/>
          <w:sz w:val="20"/>
          <w:szCs w:val="22"/>
        </w:rPr>
        <w:t xml:space="preserve">M3 – </w:t>
      </w:r>
      <w:r w:rsidRPr="00E45A1F">
        <w:rPr>
          <w:rFonts w:ascii="Arial" w:hAnsi="Arial" w:cs="Arial"/>
          <w:bCs/>
          <w:sz w:val="20"/>
          <w:szCs w:val="22"/>
        </w:rPr>
        <w:t>Konflikt im Hambacher Forst</w:t>
      </w: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</w:rPr>
      </w:pPr>
    </w:p>
    <w:p w:rsidR="002C5B99" w:rsidRPr="0019746C" w:rsidRDefault="002C5B99" w:rsidP="002C5B99">
      <w:pPr>
        <w:tabs>
          <w:tab w:val="left" w:pos="342"/>
        </w:tabs>
        <w:rPr>
          <w:rFonts w:ascii="Arial" w:hAnsi="Arial" w:cs="Arial"/>
          <w:i/>
          <w:iCs/>
          <w:sz w:val="16"/>
          <w:szCs w:val="16"/>
        </w:rPr>
      </w:pPr>
      <w:r w:rsidRPr="0019746C">
        <w:rPr>
          <w:rFonts w:ascii="Arial" w:hAnsi="Arial" w:cs="Arial"/>
          <w:i/>
          <w:iCs/>
          <w:sz w:val="16"/>
          <w:szCs w:val="16"/>
        </w:rPr>
        <w:t>[verändert nach: https://www.faz.net/aktuell/politik/polizei-hat-zehn-baumhaeuser-im-hambacher-forst-beseitigt-15789710.html Stand: 23.02.2019]</w:t>
      </w:r>
    </w:p>
    <w:p w:rsidR="00663C94" w:rsidRDefault="00663C94" w:rsidP="007A5BCF">
      <w:pPr>
        <w:tabs>
          <w:tab w:val="left" w:pos="342"/>
        </w:tabs>
        <w:jc w:val="both"/>
        <w:rPr>
          <w:rFonts w:ascii="Arial" w:hAnsi="Arial" w:cs="Arial"/>
        </w:rPr>
      </w:pPr>
    </w:p>
    <w:p w:rsidR="002C5B99" w:rsidRPr="0019746C" w:rsidRDefault="002C5B99" w:rsidP="002C5B99">
      <w:pPr>
        <w:rPr>
          <w:rFonts w:ascii="Arial" w:hAnsi="Arial" w:cs="Arial"/>
          <w:i/>
          <w:iCs/>
          <w:sz w:val="16"/>
          <w:szCs w:val="16"/>
          <w:lang w:val="en-US"/>
        </w:rPr>
      </w:pPr>
      <w:r w:rsidRPr="0019746C">
        <w:rPr>
          <w:rFonts w:ascii="Arial" w:hAnsi="Arial" w:cs="Arial"/>
          <w:i/>
          <w:iCs/>
          <w:sz w:val="16"/>
          <w:szCs w:val="16"/>
          <w:lang w:val="en-US"/>
        </w:rPr>
        <w:t>[</w:t>
      </w:r>
      <w:hyperlink r:id="rId6" w:history="1">
        <w:r w:rsidRPr="0019746C">
          <w:rPr>
            <w:rStyle w:val="Hyperlink"/>
            <w:rFonts w:ascii="Arial" w:hAnsi="Arial" w:cs="Arial"/>
            <w:i/>
            <w:iCs/>
            <w:sz w:val="16"/>
            <w:szCs w:val="16"/>
            <w:shd w:val="clear" w:color="auto" w:fill="FFFFFF"/>
            <w:lang w:val="en-US"/>
          </w:rPr>
          <w:t>https://rp-online.de/nrw/panorama/hintergrund-das-ist-der-konflikt-am-hambach</w:t>
        </w:r>
        <w:r w:rsidRPr="0019746C">
          <w:rPr>
            <w:rStyle w:val="Hyperlink"/>
            <w:rFonts w:ascii="Arial" w:hAnsi="Arial" w:cs="Arial"/>
            <w:i/>
            <w:iCs/>
            <w:sz w:val="16"/>
            <w:szCs w:val="16"/>
            <w:shd w:val="clear" w:color="auto" w:fill="FFFFFF"/>
            <w:lang w:val="en-US"/>
          </w:rPr>
          <w:t>e</w:t>
        </w:r>
        <w:r w:rsidRPr="0019746C">
          <w:rPr>
            <w:rStyle w:val="Hyperlink"/>
            <w:rFonts w:ascii="Arial" w:hAnsi="Arial" w:cs="Arial"/>
            <w:i/>
            <w:iCs/>
            <w:sz w:val="16"/>
            <w:szCs w:val="16"/>
            <w:shd w:val="clear" w:color="auto" w:fill="FFFFFF"/>
            <w:lang w:val="en-US"/>
          </w:rPr>
          <w:t>r-forst_vid-32732983</w:t>
        </w:r>
      </w:hyperlink>
      <w:r w:rsidRPr="0019746C">
        <w:rPr>
          <w:rStyle w:val="apple-converted-space"/>
          <w:rFonts w:ascii="Arial" w:hAnsi="Arial" w:cs="Arial"/>
          <w:i/>
          <w:iCs/>
          <w:color w:val="2F2F2F"/>
          <w:sz w:val="16"/>
          <w:szCs w:val="16"/>
          <w:shd w:val="clear" w:color="auto" w:fill="FFFFFF"/>
          <w:lang w:val="en-US"/>
        </w:rPr>
        <w:t xml:space="preserve"> Stand: </w:t>
      </w:r>
      <w:r w:rsidRPr="0019746C">
        <w:rPr>
          <w:rFonts w:ascii="Arial" w:hAnsi="Arial" w:cs="Arial"/>
          <w:i/>
          <w:iCs/>
          <w:sz w:val="16"/>
          <w:szCs w:val="16"/>
          <w:lang w:val="en-US"/>
        </w:rPr>
        <w:t>23.02.2019]</w:t>
      </w:r>
    </w:p>
    <w:p w:rsidR="002C5B99" w:rsidRPr="002C5B99" w:rsidRDefault="002C5B99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2C5B99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  <w:r w:rsidRPr="002C5B99">
        <w:rPr>
          <w:rFonts w:ascii="Arial" w:hAnsi="Arial" w:cs="Arial"/>
          <w:i/>
          <w:iCs/>
          <w:sz w:val="16"/>
          <w:szCs w:val="16"/>
          <w:lang w:val="en-US"/>
        </w:rPr>
        <w:t>[</w:t>
      </w:r>
      <w:hyperlink r:id="rId7" w:history="1">
        <w:r w:rsidRPr="002C5B99">
          <w:rPr>
            <w:rStyle w:val="Hyperlink"/>
            <w:rFonts w:ascii="Arial" w:hAnsi="Arial" w:cs="Arial"/>
            <w:i/>
            <w:iCs/>
            <w:sz w:val="16"/>
            <w:szCs w:val="16"/>
            <w:shd w:val="clear" w:color="auto" w:fill="FFFFFF"/>
            <w:lang w:val="en-US"/>
          </w:rPr>
          <w:t>https://www.tagesschau.de/inland/hambacher-forst-rodung-103.html</w:t>
        </w:r>
      </w:hyperlink>
      <w:r w:rsidRPr="002C5B99">
        <w:rPr>
          <w:rStyle w:val="apple-converted-space"/>
          <w:rFonts w:ascii="Arial" w:hAnsi="Arial" w:cs="Arial"/>
          <w:i/>
          <w:iCs/>
          <w:color w:val="2F2F2F"/>
          <w:sz w:val="16"/>
          <w:szCs w:val="16"/>
          <w:shd w:val="clear" w:color="auto" w:fill="FFFFFF"/>
          <w:lang w:val="en-US"/>
        </w:rPr>
        <w:t xml:space="preserve"> Stand: </w:t>
      </w:r>
      <w:r w:rsidRPr="002C5B99">
        <w:rPr>
          <w:rFonts w:ascii="Arial" w:hAnsi="Arial" w:cs="Arial"/>
          <w:i/>
          <w:iCs/>
          <w:sz w:val="16"/>
          <w:szCs w:val="16"/>
          <w:lang w:val="en-US"/>
        </w:rPr>
        <w:t>23.02.2019]</w:t>
      </w: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663C94" w:rsidRPr="002C5B99" w:rsidRDefault="00663C94" w:rsidP="007A5BCF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7A5BCF" w:rsidRDefault="007A5BCF" w:rsidP="007A5BCF">
      <w:pPr>
        <w:tabs>
          <w:tab w:val="left" w:pos="342"/>
        </w:tabs>
        <w:jc w:val="both"/>
        <w:rPr>
          <w:rFonts w:ascii="Arial" w:hAnsi="Arial" w:cs="Arial"/>
          <w:sz w:val="20"/>
          <w:szCs w:val="20"/>
        </w:rPr>
      </w:pPr>
      <w:r w:rsidRPr="001B7A8D">
        <w:rPr>
          <w:rFonts w:ascii="Arial" w:hAnsi="Arial" w:cs="Arial"/>
          <w:sz w:val="20"/>
          <w:szCs w:val="20"/>
        </w:rPr>
        <w:lastRenderedPageBreak/>
        <w:t>M</w:t>
      </w:r>
      <w:r w:rsidR="00A77914">
        <w:rPr>
          <w:rFonts w:ascii="Arial" w:hAnsi="Arial" w:cs="Arial"/>
          <w:sz w:val="20"/>
          <w:szCs w:val="20"/>
        </w:rPr>
        <w:t>4</w:t>
      </w:r>
      <w:r w:rsidRPr="001B7A8D">
        <w:rPr>
          <w:rFonts w:ascii="Arial" w:hAnsi="Arial" w:cs="Arial"/>
          <w:sz w:val="20"/>
          <w:szCs w:val="20"/>
        </w:rPr>
        <w:t xml:space="preserve"> – </w:t>
      </w:r>
      <w:r w:rsidR="00F278C1">
        <w:rPr>
          <w:rFonts w:ascii="Arial" w:hAnsi="Arial" w:cs="Arial"/>
          <w:sz w:val="20"/>
          <w:szCs w:val="20"/>
        </w:rPr>
        <w:t xml:space="preserve">Tagebau Hambach – Zahlen, Daten, Fakten (Stand: </w:t>
      </w:r>
      <w:r w:rsidR="00B31575">
        <w:rPr>
          <w:rFonts w:ascii="Arial" w:hAnsi="Arial" w:cs="Arial"/>
          <w:sz w:val="20"/>
          <w:szCs w:val="20"/>
        </w:rPr>
        <w:t>Anfang 2018</w:t>
      </w:r>
      <w:r w:rsidR="00F278C1">
        <w:rPr>
          <w:rFonts w:ascii="Arial" w:hAnsi="Arial" w:cs="Arial"/>
          <w:sz w:val="20"/>
          <w:szCs w:val="20"/>
        </w:rPr>
        <w:t>)</w:t>
      </w:r>
    </w:p>
    <w:p w:rsidR="002C5B99" w:rsidRPr="002C5B99" w:rsidRDefault="002C5B99" w:rsidP="007A5BCF">
      <w:pPr>
        <w:tabs>
          <w:tab w:val="left" w:pos="342"/>
        </w:tabs>
        <w:jc w:val="both"/>
        <w:rPr>
          <w:rFonts w:ascii="Arial" w:hAnsi="Arial" w:cs="Arial"/>
          <w:sz w:val="15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2835"/>
      </w:tblGrid>
      <w:tr w:rsidR="00F278C1" w:rsidRPr="007C3D21" w:rsidTr="007C3D21">
        <w:trPr>
          <w:gridAfter w:val="1"/>
          <w:wAfter w:w="2835" w:type="dxa"/>
          <w:trHeight w:val="39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F278C1" w:rsidRPr="007C3D21" w:rsidRDefault="00F278C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Tagebau Hambach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F278C1" w:rsidRPr="007C3D21" w:rsidRDefault="00F278C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C1" w:rsidRPr="007C3D21" w:rsidTr="007C3D21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F278C1" w:rsidRPr="007C3D21" w:rsidRDefault="007C3D2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genehmigte Abbaufläche</w:t>
            </w:r>
          </w:p>
        </w:tc>
        <w:tc>
          <w:tcPr>
            <w:tcW w:w="2835" w:type="dxa"/>
            <w:vAlign w:val="center"/>
          </w:tcPr>
          <w:p w:rsidR="00F278C1" w:rsidRPr="007C3D21" w:rsidRDefault="00F278C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8</w:t>
            </w:r>
            <w:r w:rsidR="00B31575" w:rsidRPr="007C3D21">
              <w:rPr>
                <w:rFonts w:ascii="Arial" w:hAnsi="Arial" w:cs="Arial"/>
                <w:sz w:val="20"/>
                <w:szCs w:val="20"/>
              </w:rPr>
              <w:t>5 km²</w:t>
            </w:r>
          </w:p>
        </w:tc>
      </w:tr>
      <w:tr w:rsidR="00F278C1" w:rsidRPr="007C3D21" w:rsidTr="007C3D21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F278C1" w:rsidRPr="007C3D21" w:rsidRDefault="00F278C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Betriebsfläche</w:t>
            </w:r>
          </w:p>
        </w:tc>
        <w:tc>
          <w:tcPr>
            <w:tcW w:w="2835" w:type="dxa"/>
            <w:vAlign w:val="center"/>
          </w:tcPr>
          <w:p w:rsidR="00F278C1" w:rsidRPr="007C3D21" w:rsidRDefault="00F278C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4</w:t>
            </w:r>
            <w:r w:rsidR="00B31575" w:rsidRPr="007C3D21">
              <w:rPr>
                <w:rFonts w:ascii="Arial" w:hAnsi="Arial" w:cs="Arial"/>
                <w:sz w:val="20"/>
                <w:szCs w:val="20"/>
              </w:rPr>
              <w:t>3 km²</w:t>
            </w:r>
          </w:p>
        </w:tc>
      </w:tr>
      <w:tr w:rsidR="00F278C1" w:rsidRPr="007C3D21" w:rsidTr="007C3D21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F278C1" w:rsidRPr="007C3D21" w:rsidRDefault="00F278C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Kohleförderung (Jahr)</w:t>
            </w:r>
          </w:p>
        </w:tc>
        <w:tc>
          <w:tcPr>
            <w:tcW w:w="2835" w:type="dxa"/>
            <w:vAlign w:val="center"/>
          </w:tcPr>
          <w:p w:rsidR="00F278C1" w:rsidRPr="007C3D21" w:rsidRDefault="00B31575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F278C1" w:rsidRPr="007C3D21">
              <w:rPr>
                <w:rFonts w:ascii="Arial" w:hAnsi="Arial" w:cs="Arial"/>
                <w:sz w:val="20"/>
                <w:szCs w:val="20"/>
              </w:rPr>
              <w:t>40 Mio. t</w:t>
            </w:r>
          </w:p>
        </w:tc>
      </w:tr>
      <w:tr w:rsidR="00B31575" w:rsidRPr="007C3D21" w:rsidTr="007C3D21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B31575" w:rsidRPr="007C3D21" w:rsidRDefault="00B31575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Anzahl der Mitarbeiter</w:t>
            </w:r>
          </w:p>
        </w:tc>
        <w:tc>
          <w:tcPr>
            <w:tcW w:w="2835" w:type="dxa"/>
            <w:vAlign w:val="center"/>
          </w:tcPr>
          <w:p w:rsidR="00B31575" w:rsidRPr="007C3D21" w:rsidRDefault="00B31575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ca. 1.500</w:t>
            </w:r>
          </w:p>
        </w:tc>
      </w:tr>
      <w:tr w:rsidR="009B61BC" w:rsidRPr="007C3D21" w:rsidTr="007C3D21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9B61BC" w:rsidRPr="007C3D21" w:rsidRDefault="009B61BC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Tiefe des Tagebaus</w:t>
            </w:r>
          </w:p>
        </w:tc>
        <w:tc>
          <w:tcPr>
            <w:tcW w:w="2835" w:type="dxa"/>
            <w:vAlign w:val="center"/>
          </w:tcPr>
          <w:p w:rsidR="009B61BC" w:rsidRPr="007C3D21" w:rsidRDefault="009B61BC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500 m</w:t>
            </w:r>
          </w:p>
        </w:tc>
      </w:tr>
      <w:tr w:rsidR="00F278C1" w:rsidRPr="007C3D21" w:rsidTr="007C3D21">
        <w:trPr>
          <w:gridAfter w:val="1"/>
          <w:wAfter w:w="2835" w:type="dxa"/>
          <w:trHeight w:val="39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F278C1" w:rsidRPr="007C3D21" w:rsidRDefault="00F278C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Rekultivierung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F278C1" w:rsidRPr="007C3D21" w:rsidRDefault="00F278C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C1" w:rsidRPr="007C3D21" w:rsidTr="007C3D21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F278C1" w:rsidRPr="007C3D21" w:rsidRDefault="00B31575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Gesamtfläche</w:t>
            </w:r>
          </w:p>
        </w:tc>
        <w:tc>
          <w:tcPr>
            <w:tcW w:w="2835" w:type="dxa"/>
            <w:vAlign w:val="center"/>
          </w:tcPr>
          <w:p w:rsidR="00F278C1" w:rsidRPr="007C3D21" w:rsidRDefault="00B31575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15,57 km²</w:t>
            </w:r>
          </w:p>
        </w:tc>
      </w:tr>
      <w:tr w:rsidR="00F278C1" w:rsidRPr="007C3D21" w:rsidTr="007C3D21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F278C1" w:rsidRPr="007C3D21" w:rsidRDefault="00F278C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davon landwirtschaftlich</w:t>
            </w:r>
          </w:p>
        </w:tc>
        <w:tc>
          <w:tcPr>
            <w:tcW w:w="2835" w:type="dxa"/>
            <w:vAlign w:val="center"/>
          </w:tcPr>
          <w:p w:rsidR="00F278C1" w:rsidRPr="007C3D21" w:rsidRDefault="00B31575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0,16 km²</w:t>
            </w:r>
          </w:p>
        </w:tc>
      </w:tr>
      <w:tr w:rsidR="00F278C1" w:rsidRPr="007C3D21" w:rsidTr="004D36DB">
        <w:trPr>
          <w:gridAfter w:val="1"/>
          <w:wAfter w:w="2835" w:type="dxa"/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F278C1" w:rsidRPr="007C3D21" w:rsidRDefault="00F278C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davon forstwirtschaftlich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278C1" w:rsidRPr="007C3D21" w:rsidRDefault="00B31575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15,41 km²</w:t>
            </w:r>
          </w:p>
        </w:tc>
      </w:tr>
      <w:tr w:rsidR="004D36DB" w:rsidRPr="007C3D21" w:rsidTr="004D36DB">
        <w:trPr>
          <w:gridAfter w:val="1"/>
          <w:wAfter w:w="2835" w:type="dxa"/>
          <w:trHeight w:val="397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36DB" w:rsidRPr="007C3D21" w:rsidRDefault="004D36DB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6DB" w:rsidRPr="007C3D21" w:rsidRDefault="004D36DB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C1" w:rsidRPr="007C3D21" w:rsidTr="004D36DB">
        <w:trPr>
          <w:gridAfter w:val="1"/>
          <w:wAfter w:w="2835" w:type="dxa"/>
          <w:trHeight w:val="39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78C1" w:rsidRPr="007C3D21" w:rsidRDefault="00F278C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Ausflugsziele</w:t>
            </w:r>
            <w:r w:rsidR="00C45425">
              <w:rPr>
                <w:rFonts w:ascii="Arial" w:hAnsi="Arial" w:cs="Arial"/>
                <w:sz w:val="20"/>
                <w:szCs w:val="20"/>
              </w:rPr>
              <w:t xml:space="preserve"> im Rahmen der Umnutzung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F278C1" w:rsidRPr="007C3D21" w:rsidRDefault="00F278C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C1" w:rsidRPr="007C3D21" w:rsidTr="00F346E9">
        <w:trPr>
          <w:trHeight w:val="397"/>
        </w:trPr>
        <w:tc>
          <w:tcPr>
            <w:tcW w:w="4248" w:type="dxa"/>
            <w:vAlign w:val="center"/>
          </w:tcPr>
          <w:p w:rsidR="007C3D21" w:rsidRPr="007C3D21" w:rsidRDefault="00C45425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Naherholungsgebiet </w:t>
            </w:r>
            <w:r w:rsidR="00F278C1" w:rsidRPr="007C3D21">
              <w:rPr>
                <w:rFonts w:ascii="Arial" w:hAnsi="Arial" w:cs="Arial"/>
                <w:sz w:val="20"/>
                <w:szCs w:val="20"/>
              </w:rPr>
              <w:t>Sophienhöhe</w:t>
            </w:r>
          </w:p>
        </w:tc>
        <w:tc>
          <w:tcPr>
            <w:tcW w:w="5670" w:type="dxa"/>
            <w:gridSpan w:val="2"/>
            <w:vAlign w:val="center"/>
          </w:tcPr>
          <w:p w:rsidR="00F278C1" w:rsidRPr="007C3D21" w:rsidRDefault="00F346E9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künstlicher Berg mit 10 Mio. neu gepflanzten Bäumen; </w:t>
            </w:r>
            <w:r w:rsidR="00FE3E31">
              <w:rPr>
                <w:rFonts w:ascii="Arial" w:hAnsi="Arial" w:cs="Arial"/>
                <w:sz w:val="20"/>
                <w:szCs w:val="20"/>
              </w:rPr>
              <w:t>mehr als 800 Pflanzenarten und über 1.000 Tierarten;</w:t>
            </w:r>
            <w:r w:rsidR="00C454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bei guter Sicht Blick bis zum Kölner Dom und in die Eifel; dichtes Wanderwegenetz; Reitweg; Naturerlebnispfad</w:t>
            </w:r>
          </w:p>
        </w:tc>
      </w:tr>
      <w:tr w:rsidR="007C3D21" w:rsidRPr="007C3D21" w:rsidTr="00C527E0">
        <w:trPr>
          <w:trHeight w:val="397"/>
        </w:trPr>
        <w:tc>
          <w:tcPr>
            <w:tcW w:w="4248" w:type="dxa"/>
            <w:vAlign w:val="center"/>
          </w:tcPr>
          <w:p w:rsidR="007C3D21" w:rsidRPr="007C3D21" w:rsidRDefault="007C3D21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C3D21">
              <w:rPr>
                <w:rFonts w:ascii="Arial" w:hAnsi="Arial" w:cs="Arial"/>
                <w:sz w:val="20"/>
                <w:szCs w:val="20"/>
              </w:rPr>
              <w:t>forum</w:t>
            </w:r>
            <w:proofErr w:type="spellEnd"/>
            <w:r w:rsidRPr="007C3D21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spellStart"/>
            <w:r w:rsidRPr="007C3D21">
              <w:rPr>
                <w:rFonts w:ascii="Arial" w:hAnsi="Arial" w:cs="Arial"/>
                <w:sz w:val="20"/>
                <w:szCs w:val="20"/>
              </w:rPr>
              <w:t>terra</w:t>
            </w:r>
            <w:proofErr w:type="spellEnd"/>
            <w:proofErr w:type="gramEnd"/>
            <w:r w:rsidRPr="007C3D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3D21">
              <w:rPr>
                <w:rFonts w:ascii="Arial" w:hAnsi="Arial" w:cs="Arial"/>
                <w:sz w:val="20"/>
                <w:szCs w:val="20"/>
              </w:rPr>
              <w:t>nova</w:t>
            </w:r>
            <w:proofErr w:type="spellEnd"/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7C3D21" w:rsidRPr="007C3D21" w:rsidRDefault="00F346E9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Besucherinformationszentrum mit Aussichtsplattform</w:t>
            </w:r>
          </w:p>
        </w:tc>
      </w:tr>
      <w:tr w:rsidR="00B55CC8" w:rsidRPr="007C3D21" w:rsidTr="00C527E0">
        <w:trPr>
          <w:trHeight w:val="39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B55CC8" w:rsidRPr="007C3D21" w:rsidRDefault="00B55CC8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Artenschutzmaßnahmen (Auswahl)</w:t>
            </w:r>
          </w:p>
        </w:tc>
        <w:tc>
          <w:tcPr>
            <w:tcW w:w="5670" w:type="dxa"/>
            <w:gridSpan w:val="2"/>
            <w:tcBorders>
              <w:top w:val="nil"/>
              <w:right w:val="nil"/>
            </w:tcBorders>
            <w:vAlign w:val="center"/>
          </w:tcPr>
          <w:p w:rsidR="00B55CC8" w:rsidRDefault="00B55CC8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CC8" w:rsidRPr="007C3D21" w:rsidTr="00F346E9">
        <w:trPr>
          <w:trHeight w:val="397"/>
        </w:trPr>
        <w:tc>
          <w:tcPr>
            <w:tcW w:w="4248" w:type="dxa"/>
            <w:vAlign w:val="center"/>
          </w:tcPr>
          <w:p w:rsidR="00B55CC8" w:rsidRDefault="00B55CC8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Vernetzung der Altwälder mit den noch jungen Wäldern der Rekultivierung</w:t>
            </w:r>
          </w:p>
        </w:tc>
        <w:tc>
          <w:tcPr>
            <w:tcW w:w="5670" w:type="dxa"/>
            <w:gridSpan w:val="2"/>
            <w:vAlign w:val="center"/>
          </w:tcPr>
          <w:p w:rsidR="00B55CC8" w:rsidRDefault="00B55CC8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entlang der neu angelegten Baum- und Strauchstrukturen orientieren sich z. B. die Fledermäuse, um die neuen Lebensräume zu erkunden</w:t>
            </w:r>
          </w:p>
        </w:tc>
      </w:tr>
      <w:tr w:rsidR="00B55CC8" w:rsidRPr="007C3D21" w:rsidTr="00F346E9">
        <w:trPr>
          <w:trHeight w:val="397"/>
        </w:trPr>
        <w:tc>
          <w:tcPr>
            <w:tcW w:w="4248" w:type="dxa"/>
            <w:vAlign w:val="center"/>
          </w:tcPr>
          <w:p w:rsidR="00B55CC8" w:rsidRDefault="00B55CC8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Verbesserung des Nahrungsraumangebots</w:t>
            </w:r>
          </w:p>
        </w:tc>
        <w:tc>
          <w:tcPr>
            <w:tcW w:w="5670" w:type="dxa"/>
            <w:gridSpan w:val="2"/>
            <w:vAlign w:val="center"/>
          </w:tcPr>
          <w:p w:rsidR="00B55CC8" w:rsidRDefault="00B55CC8" w:rsidP="007C3D21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Einsaat mit Saatgut für blütenreiche Wiesen um den Insektenreichtum und somit das Nahrungsangebot z. B. für die Fledermaus zu erhöhen</w:t>
            </w:r>
          </w:p>
        </w:tc>
      </w:tr>
    </w:tbl>
    <w:p w:rsidR="00C93C12" w:rsidRDefault="00C93C12" w:rsidP="00A751A0">
      <w:pPr>
        <w:tabs>
          <w:tab w:val="left" w:pos="342"/>
        </w:tabs>
        <w:rPr>
          <w:rFonts w:ascii="Arial" w:hAnsi="Arial" w:cs="Arial"/>
          <w:sz w:val="16"/>
          <w:szCs w:val="20"/>
        </w:rPr>
      </w:pPr>
    </w:p>
    <w:p w:rsidR="007A5BCF" w:rsidRPr="0019746C" w:rsidRDefault="0019746C" w:rsidP="00A751A0">
      <w:pPr>
        <w:tabs>
          <w:tab w:val="left" w:pos="342"/>
        </w:tabs>
        <w:rPr>
          <w:rFonts w:ascii="Arial" w:hAnsi="Arial" w:cs="Arial"/>
          <w:i/>
          <w:iCs/>
          <w:sz w:val="16"/>
          <w:szCs w:val="16"/>
        </w:rPr>
      </w:pPr>
      <w:r w:rsidRPr="0019746C">
        <w:rPr>
          <w:rFonts w:ascii="Arial" w:hAnsi="Arial" w:cs="Arial"/>
          <w:i/>
          <w:iCs/>
          <w:sz w:val="16"/>
          <w:szCs w:val="16"/>
        </w:rPr>
        <w:t xml:space="preserve">[zusammengestellt </w:t>
      </w:r>
      <w:r w:rsidR="00F278C1" w:rsidRPr="0019746C">
        <w:rPr>
          <w:rFonts w:ascii="Arial" w:hAnsi="Arial" w:cs="Arial"/>
          <w:i/>
          <w:iCs/>
          <w:sz w:val="16"/>
          <w:szCs w:val="16"/>
        </w:rPr>
        <w:t>nach</w:t>
      </w:r>
      <w:r w:rsidR="00A751A0" w:rsidRPr="0019746C">
        <w:rPr>
          <w:rFonts w:ascii="Arial" w:hAnsi="Arial" w:cs="Arial"/>
          <w:i/>
          <w:iCs/>
          <w:sz w:val="16"/>
          <w:szCs w:val="16"/>
        </w:rPr>
        <w:t xml:space="preserve"> </w:t>
      </w:r>
      <w:hyperlink r:id="rId8" w:history="1">
        <w:r w:rsidR="00B55CC8" w:rsidRPr="0019746C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https://www.group.rwe/unser-portfolio-leistungen/betriebsstandorte-finden/tagebau-hambach</w:t>
        </w:r>
      </w:hyperlink>
      <w:r w:rsidR="00C45425" w:rsidRPr="0019746C">
        <w:rPr>
          <w:rFonts w:ascii="Arial" w:hAnsi="Arial" w:cs="Arial"/>
          <w:i/>
          <w:iCs/>
          <w:sz w:val="16"/>
          <w:szCs w:val="16"/>
        </w:rPr>
        <w:t xml:space="preserve">, </w:t>
      </w:r>
      <w:hyperlink r:id="rId9" w:history="1">
        <w:r w:rsidR="00C45425" w:rsidRPr="0019746C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https://www.hambacherforst.com/renaturierung/</w:t>
        </w:r>
      </w:hyperlink>
      <w:r w:rsidR="00C45425" w:rsidRPr="0019746C">
        <w:rPr>
          <w:rFonts w:ascii="Arial" w:hAnsi="Arial" w:cs="Arial"/>
          <w:i/>
          <w:iCs/>
          <w:sz w:val="16"/>
          <w:szCs w:val="16"/>
        </w:rPr>
        <w:t xml:space="preserve"> </w:t>
      </w:r>
      <w:r w:rsidR="00B55CC8" w:rsidRPr="0019746C">
        <w:rPr>
          <w:rFonts w:ascii="Arial" w:hAnsi="Arial" w:cs="Arial"/>
          <w:i/>
          <w:iCs/>
          <w:sz w:val="16"/>
          <w:szCs w:val="16"/>
        </w:rPr>
        <w:t xml:space="preserve"> und </w:t>
      </w:r>
      <w:hyperlink r:id="rId10" w:history="1">
        <w:r w:rsidR="00A751A0" w:rsidRPr="0019746C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https://www.hambacherforst.com/wp-content/uploads/Flyer_Artenschutz.pdf</w:t>
        </w:r>
      </w:hyperlink>
      <w:r w:rsidR="00A751A0" w:rsidRPr="0019746C">
        <w:rPr>
          <w:rFonts w:ascii="Arial" w:hAnsi="Arial" w:cs="Arial"/>
          <w:i/>
          <w:iCs/>
          <w:sz w:val="16"/>
          <w:szCs w:val="16"/>
        </w:rPr>
        <w:t xml:space="preserve"> </w:t>
      </w:r>
      <w:r w:rsidRPr="0019746C">
        <w:rPr>
          <w:rFonts w:ascii="Arial" w:hAnsi="Arial" w:cs="Arial"/>
          <w:i/>
          <w:iCs/>
          <w:sz w:val="16"/>
          <w:szCs w:val="16"/>
        </w:rPr>
        <w:t xml:space="preserve">Stand: </w:t>
      </w:r>
      <w:r w:rsidR="00AE0851" w:rsidRPr="0019746C">
        <w:rPr>
          <w:rFonts w:ascii="Arial" w:hAnsi="Arial" w:cs="Arial"/>
          <w:i/>
          <w:iCs/>
          <w:sz w:val="16"/>
          <w:szCs w:val="16"/>
        </w:rPr>
        <w:t>23</w:t>
      </w:r>
      <w:r w:rsidR="001B7A8D" w:rsidRPr="0019746C">
        <w:rPr>
          <w:rFonts w:ascii="Arial" w:hAnsi="Arial" w:cs="Arial"/>
          <w:i/>
          <w:iCs/>
          <w:sz w:val="16"/>
          <w:szCs w:val="16"/>
        </w:rPr>
        <w:t>.02.2019]</w:t>
      </w:r>
    </w:p>
    <w:p w:rsidR="00C527E0" w:rsidRDefault="00C527E0" w:rsidP="007A5BCF">
      <w:pPr>
        <w:tabs>
          <w:tab w:val="left" w:pos="342"/>
        </w:tabs>
        <w:rPr>
          <w:rFonts w:ascii="Arial" w:hAnsi="Arial" w:cs="Arial"/>
        </w:rPr>
      </w:pPr>
    </w:p>
    <w:p w:rsidR="00C527E0" w:rsidRDefault="00C527E0" w:rsidP="007A5BCF">
      <w:pPr>
        <w:tabs>
          <w:tab w:val="left" w:pos="342"/>
        </w:tabs>
        <w:rPr>
          <w:rFonts w:ascii="Arial" w:hAnsi="Arial" w:cs="Arial"/>
        </w:rPr>
      </w:pPr>
    </w:p>
    <w:p w:rsidR="00283744" w:rsidRDefault="002837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E30735" w:rsidRPr="00283744" w:rsidRDefault="00B739E4" w:rsidP="007A5BCF">
      <w:pPr>
        <w:tabs>
          <w:tab w:val="left" w:pos="342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Erwartungshorizont</w:t>
      </w:r>
      <w:r w:rsidR="00C06A42">
        <w:rPr>
          <w:rFonts w:ascii="Arial" w:hAnsi="Arial" w:cs="Arial"/>
          <w:sz w:val="32"/>
          <w:szCs w:val="32"/>
          <w:u w:val="single"/>
        </w:rPr>
        <w:t>:</w:t>
      </w:r>
    </w:p>
    <w:p w:rsidR="00283744" w:rsidRDefault="00283744" w:rsidP="007A5BCF">
      <w:pPr>
        <w:tabs>
          <w:tab w:val="left" w:pos="342"/>
        </w:tabs>
        <w:rPr>
          <w:rFonts w:ascii="Arial" w:hAnsi="Arial" w:cs="Arial"/>
        </w:rPr>
      </w:pPr>
    </w:p>
    <w:p w:rsidR="007B0651" w:rsidRPr="00B80BA3" w:rsidRDefault="007B0651" w:rsidP="007A5BCF">
      <w:pPr>
        <w:tabs>
          <w:tab w:val="left" w:pos="342"/>
        </w:tabs>
        <w:rPr>
          <w:rFonts w:ascii="Arial" w:hAnsi="Arial" w:cs="Arial"/>
        </w:rPr>
      </w:pPr>
    </w:p>
    <w:p w:rsidR="00730218" w:rsidRDefault="00730218" w:rsidP="00730218">
      <w:pPr>
        <w:tabs>
          <w:tab w:val="left" w:pos="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Beschreiben </w:t>
      </w:r>
      <w:r w:rsidR="00090C9E">
        <w:rPr>
          <w:rFonts w:ascii="Arial" w:hAnsi="Arial" w:cs="Arial"/>
        </w:rPr>
        <w:t xml:space="preserve">(AFB I) </w:t>
      </w:r>
      <w:r>
        <w:rPr>
          <w:rFonts w:ascii="Arial" w:hAnsi="Arial" w:cs="Arial"/>
        </w:rPr>
        <w:t xml:space="preserve">Sie </w:t>
      </w:r>
      <w:r w:rsidR="003069B1">
        <w:rPr>
          <w:rFonts w:ascii="Arial" w:hAnsi="Arial" w:cs="Arial"/>
        </w:rPr>
        <w:t>anhand</w:t>
      </w:r>
      <w:r>
        <w:rPr>
          <w:rFonts w:ascii="Arial" w:hAnsi="Arial" w:cs="Arial"/>
        </w:rPr>
        <w:t xml:space="preserve"> von M1 </w:t>
      </w:r>
      <w:r w:rsidR="003069B1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Veränderung der Landschaft im Bereich des</w:t>
      </w:r>
    </w:p>
    <w:p w:rsidR="00730218" w:rsidRDefault="00730218" w:rsidP="00730218">
      <w:pPr>
        <w:tabs>
          <w:tab w:val="left" w:pos="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Tagebaus Hambach.</w:t>
      </w:r>
    </w:p>
    <w:p w:rsidR="009E343D" w:rsidRDefault="009E343D" w:rsidP="00A0157E">
      <w:pPr>
        <w:tabs>
          <w:tab w:val="left" w:pos="342"/>
        </w:tabs>
        <w:jc w:val="both"/>
        <w:rPr>
          <w:rFonts w:ascii="Arial" w:hAnsi="Arial" w:cs="Arial"/>
        </w:rPr>
      </w:pPr>
    </w:p>
    <w:p w:rsidR="00090C9E" w:rsidRPr="00090C9E" w:rsidRDefault="009E343D" w:rsidP="00090C9E">
      <w:pPr>
        <w:tabs>
          <w:tab w:val="left" w:pos="342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="00090C9E" w:rsidRPr="00090C9E">
        <w:rPr>
          <w:rFonts w:ascii="Arial" w:hAnsi="Arial" w:cs="Arial"/>
          <w:i/>
          <w:iCs/>
        </w:rPr>
        <w:t xml:space="preserve">Der Schüler / Die Schülerin gibt wesentliche Informationen aus dem vorgegebenen Material </w:t>
      </w:r>
      <w:r w:rsidR="00090C9E" w:rsidRPr="00090C9E">
        <w:rPr>
          <w:rFonts w:ascii="Arial" w:hAnsi="Arial" w:cs="Arial"/>
          <w:i/>
          <w:iCs/>
        </w:rPr>
        <w:tab/>
        <w:t>oder aus Kenntnissen zusammenhängend und schlüssig wieder.</w:t>
      </w:r>
    </w:p>
    <w:p w:rsidR="00090C9E" w:rsidRDefault="00090C9E" w:rsidP="00D954D2">
      <w:pPr>
        <w:tabs>
          <w:tab w:val="left" w:pos="342"/>
        </w:tabs>
        <w:rPr>
          <w:rFonts w:ascii="Arial" w:hAnsi="Arial" w:cs="Arial"/>
        </w:rPr>
      </w:pPr>
    </w:p>
    <w:p w:rsidR="00A0157E" w:rsidRPr="00DD24AC" w:rsidRDefault="000E2B24" w:rsidP="00D954D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 w:rsidR="00456D5F" w:rsidRPr="00DD24AC">
        <w:rPr>
          <w:rFonts w:ascii="Arial" w:hAnsi="Arial" w:cs="Arial"/>
        </w:rPr>
        <w:t xml:space="preserve">z. B. </w:t>
      </w:r>
      <w:r w:rsidR="00D954D2" w:rsidRPr="00DD24AC">
        <w:rPr>
          <w:rFonts w:ascii="Arial" w:hAnsi="Arial" w:cs="Arial"/>
        </w:rPr>
        <w:t>massive optische</w:t>
      </w:r>
      <w:r w:rsidR="00DD24AC">
        <w:rPr>
          <w:rFonts w:ascii="Arial" w:hAnsi="Arial" w:cs="Arial"/>
        </w:rPr>
        <w:t xml:space="preserve"> Beeinträchtigung</w:t>
      </w:r>
      <w:r w:rsidR="00415369" w:rsidRPr="00DD24AC">
        <w:rPr>
          <w:rFonts w:ascii="Arial" w:hAnsi="Arial" w:cs="Arial"/>
        </w:rPr>
        <w:t>;</w:t>
      </w:r>
      <w:r w:rsidR="00456D5F" w:rsidRPr="00DD24AC">
        <w:rPr>
          <w:rFonts w:ascii="Arial" w:hAnsi="Arial" w:cs="Arial"/>
        </w:rPr>
        <w:t xml:space="preserve"> </w:t>
      </w:r>
      <w:r w:rsidR="00415369" w:rsidRPr="00DD24AC">
        <w:rPr>
          <w:rFonts w:ascii="Arial" w:hAnsi="Arial" w:cs="Arial"/>
        </w:rPr>
        <w:t>Zerstörung von</w:t>
      </w:r>
      <w:r w:rsidR="00456D5F" w:rsidRPr="00DD24AC">
        <w:rPr>
          <w:rFonts w:ascii="Arial" w:hAnsi="Arial" w:cs="Arial"/>
        </w:rPr>
        <w:t xml:space="preserve"> </w:t>
      </w:r>
      <w:r w:rsidR="00415369" w:rsidRPr="00DD24AC">
        <w:rPr>
          <w:rFonts w:ascii="Arial" w:hAnsi="Arial" w:cs="Arial"/>
        </w:rPr>
        <w:t>Natur,</w:t>
      </w:r>
      <w:r w:rsidR="00BC78A5" w:rsidRPr="00DD24AC">
        <w:rPr>
          <w:rFonts w:ascii="Arial" w:hAnsi="Arial" w:cs="Arial"/>
        </w:rPr>
        <w:t xml:space="preserve"> </w:t>
      </w:r>
      <w:r w:rsidR="00415369" w:rsidRPr="00DD24AC">
        <w:rPr>
          <w:rFonts w:ascii="Arial" w:hAnsi="Arial" w:cs="Arial"/>
        </w:rPr>
        <w:t>Landschaft, Wald</w:t>
      </w:r>
      <w:r w:rsidR="007B0651" w:rsidRPr="00DD24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 w:rsidR="007B0651" w:rsidRPr="00DD24AC">
        <w:rPr>
          <w:rFonts w:ascii="Arial" w:hAnsi="Arial" w:cs="Arial"/>
        </w:rPr>
        <w:t>l</w:t>
      </w:r>
      <w:r w:rsidR="00415369" w:rsidRPr="00DD24AC">
        <w:rPr>
          <w:rFonts w:ascii="Arial" w:hAnsi="Arial" w:cs="Arial"/>
        </w:rPr>
        <w:t>andwirtschaftlicher Nutzfläche</w:t>
      </w:r>
      <w:r w:rsidR="00BC78A5" w:rsidRPr="00DD24AC">
        <w:rPr>
          <w:rFonts w:ascii="Arial" w:hAnsi="Arial" w:cs="Arial"/>
        </w:rPr>
        <w:t>, Siedlungsfläche</w:t>
      </w:r>
      <w:r w:rsidR="00456D5F" w:rsidRPr="00DD24AC">
        <w:rPr>
          <w:rFonts w:ascii="Arial" w:hAnsi="Arial" w:cs="Arial"/>
        </w:rPr>
        <w:t xml:space="preserve"> </w:t>
      </w:r>
      <w:r w:rsidR="00415369" w:rsidRPr="00DD24AC">
        <w:rPr>
          <w:rFonts w:ascii="Arial" w:hAnsi="Arial" w:cs="Arial"/>
        </w:rPr>
        <w:t>und</w:t>
      </w:r>
      <w:r w:rsidR="00D954D2" w:rsidRPr="00DD24AC">
        <w:rPr>
          <w:rFonts w:ascii="Arial" w:hAnsi="Arial" w:cs="Arial"/>
        </w:rPr>
        <w:t xml:space="preserve"> </w:t>
      </w:r>
      <w:r w:rsidR="00415369" w:rsidRPr="00DD24AC">
        <w:rPr>
          <w:rFonts w:ascii="Arial" w:hAnsi="Arial" w:cs="Arial"/>
        </w:rPr>
        <w:t>Gewässerhaushalt</w:t>
      </w:r>
      <w:r w:rsidR="00456D5F" w:rsidRPr="00DD24AC">
        <w:rPr>
          <w:rFonts w:ascii="Arial" w:hAnsi="Arial" w:cs="Arial"/>
        </w:rPr>
        <w:t>).</w:t>
      </w:r>
    </w:p>
    <w:p w:rsidR="00456D5F" w:rsidRDefault="00456D5F" w:rsidP="00A0157E">
      <w:pPr>
        <w:tabs>
          <w:tab w:val="left" w:pos="342"/>
        </w:tabs>
        <w:jc w:val="both"/>
        <w:rPr>
          <w:rFonts w:ascii="Arial" w:hAnsi="Arial" w:cs="Arial"/>
          <w:color w:val="FF0000"/>
        </w:rPr>
      </w:pPr>
    </w:p>
    <w:p w:rsidR="009E343D" w:rsidRDefault="009E343D" w:rsidP="00A0157E">
      <w:pPr>
        <w:tabs>
          <w:tab w:val="left" w:pos="342"/>
        </w:tabs>
        <w:jc w:val="both"/>
        <w:rPr>
          <w:rFonts w:ascii="Arial" w:hAnsi="Arial" w:cs="Arial"/>
        </w:rPr>
      </w:pPr>
    </w:p>
    <w:p w:rsidR="003069B1" w:rsidRDefault="00A0157E" w:rsidP="00A0157E">
      <w:pPr>
        <w:tabs>
          <w:tab w:val="left" w:pos="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Erläutern </w:t>
      </w:r>
      <w:r w:rsidR="00090C9E">
        <w:rPr>
          <w:rFonts w:ascii="Arial" w:hAnsi="Arial" w:cs="Arial"/>
        </w:rPr>
        <w:t xml:space="preserve">(AFB II) </w:t>
      </w:r>
      <w:r>
        <w:rPr>
          <w:rFonts w:ascii="Arial" w:hAnsi="Arial" w:cs="Arial"/>
        </w:rPr>
        <w:t xml:space="preserve">Sie </w:t>
      </w:r>
      <w:r w:rsidR="009E343D">
        <w:rPr>
          <w:rFonts w:ascii="Arial" w:hAnsi="Arial" w:cs="Arial"/>
        </w:rPr>
        <w:t xml:space="preserve">ausgehend von den Materialien </w:t>
      </w:r>
      <w:r w:rsidR="003069B1">
        <w:rPr>
          <w:rFonts w:ascii="Arial" w:hAnsi="Arial" w:cs="Arial"/>
        </w:rPr>
        <w:t>Konflikte, die sich durch die</w:t>
      </w:r>
    </w:p>
    <w:p w:rsidR="00A0157E" w:rsidRDefault="003069B1" w:rsidP="00A0157E">
      <w:pPr>
        <w:tabs>
          <w:tab w:val="left" w:pos="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157E">
        <w:rPr>
          <w:rFonts w:ascii="Arial" w:hAnsi="Arial" w:cs="Arial"/>
        </w:rPr>
        <w:t>Braunkohleförderung in</w:t>
      </w:r>
      <w:r>
        <w:rPr>
          <w:rFonts w:ascii="Arial" w:hAnsi="Arial" w:cs="Arial"/>
        </w:rPr>
        <w:t xml:space="preserve"> </w:t>
      </w:r>
      <w:r w:rsidR="00A0157E">
        <w:rPr>
          <w:rFonts w:ascii="Arial" w:hAnsi="Arial" w:cs="Arial"/>
        </w:rPr>
        <w:t>diesem Gebiet</w:t>
      </w:r>
      <w:r>
        <w:rPr>
          <w:rFonts w:ascii="Arial" w:hAnsi="Arial" w:cs="Arial"/>
        </w:rPr>
        <w:t xml:space="preserve"> ergeben</w:t>
      </w:r>
      <w:r w:rsidR="00A0157E">
        <w:rPr>
          <w:rFonts w:ascii="Arial" w:hAnsi="Arial" w:cs="Arial"/>
        </w:rPr>
        <w:t>.</w:t>
      </w:r>
    </w:p>
    <w:p w:rsidR="003069B1" w:rsidRDefault="003069B1" w:rsidP="00A0157E">
      <w:pPr>
        <w:tabs>
          <w:tab w:val="left" w:pos="342"/>
        </w:tabs>
        <w:jc w:val="both"/>
        <w:rPr>
          <w:rFonts w:ascii="Arial" w:hAnsi="Arial" w:cs="Arial"/>
        </w:rPr>
      </w:pPr>
    </w:p>
    <w:p w:rsidR="00F929CA" w:rsidRPr="00DD24AC" w:rsidRDefault="00BC78A5" w:rsidP="00DD24AC">
      <w:pPr>
        <w:tabs>
          <w:tab w:val="left" w:pos="342"/>
        </w:tabs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ab/>
      </w:r>
      <w:r w:rsidR="00F929CA" w:rsidRPr="00DD24AC">
        <w:rPr>
          <w:rFonts w:ascii="Arial" w:hAnsi="Arial" w:cs="Arial"/>
          <w:i/>
          <w:iCs/>
        </w:rPr>
        <w:t xml:space="preserve">Der Schüler / Die Schülerin </w:t>
      </w:r>
      <w:r w:rsidR="00DD24AC" w:rsidRPr="00DD24AC">
        <w:rPr>
          <w:rFonts w:ascii="Arial" w:hAnsi="Arial" w:cs="Arial"/>
          <w:i/>
          <w:iCs/>
        </w:rPr>
        <w:t xml:space="preserve">beschreibt </w:t>
      </w:r>
      <w:r w:rsidR="00F929CA" w:rsidRPr="00DD24AC">
        <w:rPr>
          <w:rFonts w:ascii="Arial" w:hAnsi="Arial" w:cs="Arial"/>
          <w:i/>
          <w:iCs/>
        </w:rPr>
        <w:t>die sich ergebenden Konflikte</w:t>
      </w:r>
      <w:r w:rsidR="00DD24AC" w:rsidRPr="00DD24AC">
        <w:rPr>
          <w:rFonts w:ascii="Arial" w:hAnsi="Arial" w:cs="Arial"/>
          <w:i/>
          <w:iCs/>
        </w:rPr>
        <w:t xml:space="preserve"> </w:t>
      </w:r>
      <w:r w:rsidR="00090C9E">
        <w:rPr>
          <w:rFonts w:ascii="Arial" w:hAnsi="Arial" w:cs="Arial"/>
          <w:i/>
          <w:iCs/>
        </w:rPr>
        <w:t xml:space="preserve">im Zusammenhang </w:t>
      </w:r>
      <w:r w:rsidR="00090C9E">
        <w:rPr>
          <w:rFonts w:ascii="Arial" w:hAnsi="Arial" w:cs="Arial"/>
          <w:i/>
          <w:iCs/>
        </w:rPr>
        <w:tab/>
      </w:r>
      <w:r w:rsidR="00DD24AC" w:rsidRPr="00DD24AC">
        <w:rPr>
          <w:rFonts w:ascii="Arial" w:hAnsi="Arial" w:cs="Arial"/>
          <w:i/>
          <w:iCs/>
        </w:rPr>
        <w:t>und erklärt sie anschaulich mit Beispielen und Belegen. Genannt werden können</w:t>
      </w:r>
      <w:r w:rsidR="00460F93">
        <w:rPr>
          <w:rFonts w:ascii="Arial" w:hAnsi="Arial" w:cs="Arial"/>
          <w:i/>
          <w:iCs/>
        </w:rPr>
        <w:t xml:space="preserve"> z. B.</w:t>
      </w:r>
      <w:r w:rsidR="00DD24AC" w:rsidRPr="00DD24AC">
        <w:rPr>
          <w:rFonts w:ascii="Arial" w:hAnsi="Arial" w:cs="Arial"/>
          <w:i/>
          <w:iCs/>
        </w:rPr>
        <w:t>:</w:t>
      </w:r>
    </w:p>
    <w:p w:rsidR="00F929CA" w:rsidRDefault="00F929CA" w:rsidP="00F929CA">
      <w:pPr>
        <w:tabs>
          <w:tab w:val="left" w:pos="342"/>
        </w:tabs>
        <w:jc w:val="both"/>
        <w:rPr>
          <w:rFonts w:ascii="Arial" w:hAnsi="Arial" w:cs="Arial"/>
        </w:rPr>
      </w:pPr>
    </w:p>
    <w:p w:rsidR="00DD24AC" w:rsidRDefault="00F929CA" w:rsidP="00DD24AC">
      <w:pPr>
        <w:tabs>
          <w:tab w:val="left" w:pos="342"/>
        </w:tabs>
        <w:rPr>
          <w:rFonts w:ascii="Arial" w:hAnsi="Arial" w:cs="Arial"/>
        </w:rPr>
      </w:pPr>
      <w:r w:rsidRPr="00BE4969">
        <w:rPr>
          <w:rFonts w:ascii="Arial" w:hAnsi="Arial" w:cs="Arial"/>
        </w:rPr>
        <w:tab/>
      </w:r>
      <w:r w:rsidR="00DD24AC" w:rsidRPr="00DD24AC">
        <w:rPr>
          <w:rFonts w:ascii="Arial" w:hAnsi="Arial" w:cs="Arial"/>
          <w:u w:val="single"/>
        </w:rPr>
        <w:t>ökonomische Konflikte:</w:t>
      </w:r>
      <w:r w:rsidR="00DD24AC">
        <w:rPr>
          <w:rFonts w:ascii="Arial" w:hAnsi="Arial" w:cs="Arial"/>
        </w:rPr>
        <w:t xml:space="preserve"> z. B. Bedarf an Rohstoffen; Begrenztheit der Rohstoffe und</w:t>
      </w:r>
    </w:p>
    <w:p w:rsidR="00DD24AC" w:rsidRDefault="00DD24AC" w:rsidP="00DD24AC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Beantragung weiterer Abbaustellen (M2, M3);</w:t>
      </w:r>
      <w:r w:rsidR="00C8318F">
        <w:rPr>
          <w:rFonts w:ascii="Arial" w:hAnsi="Arial" w:cs="Arial"/>
        </w:rPr>
        <w:t xml:space="preserve"> Interessen der Land- und Forstwirte</w:t>
      </w:r>
    </w:p>
    <w:p w:rsidR="00DD24AC" w:rsidRDefault="00DD24AC" w:rsidP="00DD24AC">
      <w:pPr>
        <w:tabs>
          <w:tab w:val="left" w:pos="342"/>
        </w:tabs>
        <w:rPr>
          <w:rFonts w:ascii="Arial" w:hAnsi="Arial" w:cs="Arial"/>
        </w:rPr>
      </w:pPr>
    </w:p>
    <w:p w:rsidR="00C8318F" w:rsidRDefault="00DD24AC" w:rsidP="00DD24AC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24AC">
        <w:rPr>
          <w:rFonts w:ascii="Arial" w:hAnsi="Arial" w:cs="Arial"/>
          <w:u w:val="single"/>
        </w:rPr>
        <w:t>ökologische Konflikte:</w:t>
      </w:r>
      <w:r>
        <w:rPr>
          <w:rFonts w:ascii="Arial" w:hAnsi="Arial" w:cs="Arial"/>
        </w:rPr>
        <w:t xml:space="preserve"> </w:t>
      </w:r>
      <w:r w:rsidR="006A3D1E">
        <w:rPr>
          <w:rFonts w:ascii="Arial" w:hAnsi="Arial" w:cs="Arial"/>
        </w:rPr>
        <w:t xml:space="preserve">z. B. </w:t>
      </w:r>
      <w:r>
        <w:rPr>
          <w:rFonts w:ascii="Arial" w:hAnsi="Arial" w:cs="Arial"/>
        </w:rPr>
        <w:t>Verlegung der Infrastruktur erforderlich</w:t>
      </w:r>
      <w:r w:rsidR="00C8318F">
        <w:rPr>
          <w:rFonts w:ascii="Arial" w:hAnsi="Arial" w:cs="Arial"/>
        </w:rPr>
        <w:t xml:space="preserve"> (M2); Interessen von</w:t>
      </w:r>
    </w:p>
    <w:p w:rsidR="006501B1" w:rsidRDefault="00C8318F" w:rsidP="006501B1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Naturschützern (M4); </w:t>
      </w:r>
      <w:r w:rsidR="006501B1">
        <w:rPr>
          <w:rFonts w:ascii="Arial" w:hAnsi="Arial" w:cs="Arial"/>
        </w:rPr>
        <w:t>Zerstörung der Landschaft, da Abbau im Tagebau bis zu 500m tief</w:t>
      </w:r>
    </w:p>
    <w:p w:rsidR="00DD24AC" w:rsidRDefault="006501B1" w:rsidP="006501B1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(M1, M2, M4); ggf. </w:t>
      </w:r>
      <w:r w:rsidR="00C8318F" w:rsidRPr="00DD24AC">
        <w:rPr>
          <w:rFonts w:ascii="Arial" w:hAnsi="Arial" w:cs="Arial"/>
        </w:rPr>
        <w:t>Gefährdung von Naturschutzgebieten</w:t>
      </w:r>
      <w:r w:rsidR="00C831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8318F">
        <w:rPr>
          <w:rFonts w:ascii="Arial" w:hAnsi="Arial" w:cs="Arial"/>
        </w:rPr>
        <w:t>Grundwassergefährdung</w:t>
      </w:r>
    </w:p>
    <w:p w:rsidR="00DD24AC" w:rsidRDefault="00DD24AC" w:rsidP="00DD24AC">
      <w:pPr>
        <w:tabs>
          <w:tab w:val="left" w:pos="342"/>
        </w:tabs>
        <w:rPr>
          <w:rFonts w:ascii="Arial" w:hAnsi="Arial" w:cs="Arial"/>
        </w:rPr>
      </w:pPr>
    </w:p>
    <w:p w:rsidR="00DD24AC" w:rsidRDefault="00DD24AC" w:rsidP="00DD24AC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24AC">
        <w:rPr>
          <w:rFonts w:ascii="Arial" w:hAnsi="Arial" w:cs="Arial"/>
          <w:u w:val="single"/>
        </w:rPr>
        <w:t>soziale Konflikte:</w:t>
      </w:r>
      <w:r>
        <w:rPr>
          <w:rFonts w:ascii="Arial" w:hAnsi="Arial" w:cs="Arial"/>
        </w:rPr>
        <w:t xml:space="preserve"> </w:t>
      </w:r>
      <w:r w:rsidR="006A3D1E">
        <w:rPr>
          <w:rFonts w:ascii="Arial" w:hAnsi="Arial" w:cs="Arial"/>
        </w:rPr>
        <w:t xml:space="preserve">z. B. </w:t>
      </w:r>
      <w:r>
        <w:rPr>
          <w:rFonts w:ascii="Arial" w:hAnsi="Arial" w:cs="Arial"/>
        </w:rPr>
        <w:t>Umsiedlungen (M2); Abtransport der Rohstoffe z. T. durch</w:t>
      </w:r>
    </w:p>
    <w:p w:rsidR="00DD24AC" w:rsidRDefault="00DD24AC" w:rsidP="00DD24AC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Siedlungsgebiete</w:t>
      </w:r>
    </w:p>
    <w:p w:rsidR="00DD24AC" w:rsidRDefault="00DD24AC" w:rsidP="00F929CA">
      <w:pPr>
        <w:tabs>
          <w:tab w:val="left" w:pos="342"/>
        </w:tabs>
        <w:jc w:val="both"/>
        <w:rPr>
          <w:rFonts w:ascii="Arial" w:hAnsi="Arial" w:cs="Arial"/>
        </w:rPr>
      </w:pPr>
    </w:p>
    <w:p w:rsidR="00C8318F" w:rsidRDefault="00C8318F" w:rsidP="00C8318F">
      <w:pPr>
        <w:tabs>
          <w:tab w:val="left" w:pos="342"/>
        </w:tabs>
        <w:rPr>
          <w:rFonts w:ascii="Arial" w:hAnsi="Arial" w:cs="Arial"/>
        </w:rPr>
      </w:pPr>
    </w:p>
    <w:p w:rsidR="00D954D2" w:rsidRDefault="00D954D2" w:rsidP="00C8318F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Nennen </w:t>
      </w:r>
      <w:r w:rsidR="00090C9E">
        <w:rPr>
          <w:rFonts w:ascii="Arial" w:hAnsi="Arial" w:cs="Arial"/>
        </w:rPr>
        <w:t xml:space="preserve">(AFB I) </w:t>
      </w:r>
      <w:r>
        <w:rPr>
          <w:rFonts w:ascii="Arial" w:hAnsi="Arial" w:cs="Arial"/>
        </w:rPr>
        <w:t>Sie die in den Materialien dargestellten Rekultivierungsmaßnahmen und</w:t>
      </w:r>
    </w:p>
    <w:p w:rsidR="00D954D2" w:rsidRDefault="00D954D2" w:rsidP="00D954D2">
      <w:pPr>
        <w:tabs>
          <w:tab w:val="left" w:pos="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erörtern</w:t>
      </w:r>
      <w:r w:rsidR="00090C9E">
        <w:rPr>
          <w:rFonts w:ascii="Arial" w:hAnsi="Arial" w:cs="Arial"/>
        </w:rPr>
        <w:t xml:space="preserve"> (AFB III)</w:t>
      </w:r>
      <w:r>
        <w:rPr>
          <w:rFonts w:ascii="Arial" w:hAnsi="Arial" w:cs="Arial"/>
        </w:rPr>
        <w:t xml:space="preserve"> Sie, ob sie nachhaltig sind.</w:t>
      </w:r>
    </w:p>
    <w:p w:rsidR="009E343D" w:rsidRDefault="009E343D" w:rsidP="00F5372D">
      <w:pPr>
        <w:tabs>
          <w:tab w:val="left" w:pos="342"/>
        </w:tabs>
        <w:jc w:val="both"/>
        <w:rPr>
          <w:rFonts w:ascii="Arial" w:hAnsi="Arial" w:cs="Arial"/>
        </w:rPr>
      </w:pPr>
    </w:p>
    <w:p w:rsidR="00F929CA" w:rsidRPr="009332A2" w:rsidRDefault="00BC78A5" w:rsidP="00090C9E">
      <w:pPr>
        <w:tabs>
          <w:tab w:val="left" w:pos="342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="00F929CA" w:rsidRPr="009332A2">
        <w:rPr>
          <w:rFonts w:ascii="Arial" w:hAnsi="Arial" w:cs="Arial"/>
          <w:i/>
          <w:iCs/>
        </w:rPr>
        <w:t xml:space="preserve">Der Schüler / Die Schülerin </w:t>
      </w:r>
      <w:r w:rsidR="00432B47">
        <w:rPr>
          <w:rFonts w:ascii="Arial" w:hAnsi="Arial" w:cs="Arial"/>
          <w:i/>
          <w:iCs/>
        </w:rPr>
        <w:t>entnimmt</w:t>
      </w:r>
      <w:r w:rsidR="00090C9E">
        <w:rPr>
          <w:rFonts w:ascii="Arial" w:hAnsi="Arial" w:cs="Arial"/>
          <w:i/>
          <w:iCs/>
        </w:rPr>
        <w:t xml:space="preserve"> den vorgegebenen Materialien </w:t>
      </w:r>
      <w:r w:rsidR="00432B47">
        <w:rPr>
          <w:rFonts w:ascii="Arial" w:hAnsi="Arial" w:cs="Arial"/>
          <w:i/>
          <w:iCs/>
        </w:rPr>
        <w:t xml:space="preserve">die darin </w:t>
      </w:r>
      <w:r w:rsidR="00090C9E">
        <w:rPr>
          <w:rFonts w:ascii="Arial" w:hAnsi="Arial" w:cs="Arial"/>
          <w:i/>
          <w:iCs/>
        </w:rPr>
        <w:t xml:space="preserve">dargestellten </w:t>
      </w:r>
      <w:r w:rsidR="00090C9E">
        <w:rPr>
          <w:rFonts w:ascii="Arial" w:hAnsi="Arial" w:cs="Arial"/>
          <w:i/>
          <w:iCs/>
        </w:rPr>
        <w:tab/>
        <w:t xml:space="preserve">Rekultivierungsmaßnahmen, </w:t>
      </w:r>
      <w:r w:rsidR="00F929CA" w:rsidRPr="009332A2">
        <w:rPr>
          <w:rFonts w:ascii="Arial" w:hAnsi="Arial" w:cs="Arial"/>
          <w:i/>
          <w:iCs/>
        </w:rPr>
        <w:t xml:space="preserve">erörtert </w:t>
      </w:r>
      <w:r w:rsidR="005B5DC0" w:rsidRPr="009332A2">
        <w:rPr>
          <w:rFonts w:ascii="Arial" w:hAnsi="Arial" w:cs="Arial"/>
          <w:i/>
          <w:iCs/>
        </w:rPr>
        <w:t>durch Abwägen von Für- und Wider-Argumenten</w:t>
      </w:r>
      <w:r w:rsidR="005E74C9">
        <w:rPr>
          <w:rFonts w:ascii="Arial" w:hAnsi="Arial" w:cs="Arial"/>
          <w:i/>
          <w:iCs/>
        </w:rPr>
        <w:t xml:space="preserve">, ob </w:t>
      </w:r>
      <w:r w:rsidR="005E74C9">
        <w:rPr>
          <w:rFonts w:ascii="Arial" w:hAnsi="Arial" w:cs="Arial"/>
          <w:i/>
          <w:iCs/>
        </w:rPr>
        <w:tab/>
        <w:t xml:space="preserve">diese nachhaltig sind </w:t>
      </w:r>
      <w:r w:rsidR="005B5DC0" w:rsidRPr="009332A2">
        <w:rPr>
          <w:rFonts w:ascii="Arial" w:hAnsi="Arial" w:cs="Arial"/>
          <w:i/>
          <w:iCs/>
        </w:rPr>
        <w:t>und fällt</w:t>
      </w:r>
      <w:r w:rsidR="00090C9E">
        <w:rPr>
          <w:rFonts w:ascii="Arial" w:hAnsi="Arial" w:cs="Arial"/>
          <w:i/>
          <w:iCs/>
        </w:rPr>
        <w:t xml:space="preserve"> </w:t>
      </w:r>
      <w:r w:rsidR="005B5DC0" w:rsidRPr="009332A2">
        <w:rPr>
          <w:rFonts w:ascii="Arial" w:hAnsi="Arial" w:cs="Arial"/>
          <w:i/>
          <w:iCs/>
        </w:rPr>
        <w:t>ein begründetes Urteil</w:t>
      </w:r>
      <w:r w:rsidR="00460F93">
        <w:rPr>
          <w:rFonts w:ascii="Arial" w:hAnsi="Arial" w:cs="Arial"/>
          <w:i/>
          <w:iCs/>
        </w:rPr>
        <w:t>. Genannt werden können z. B.</w:t>
      </w:r>
    </w:p>
    <w:p w:rsidR="00BC78A5" w:rsidRPr="009332A2" w:rsidRDefault="00BC78A5" w:rsidP="009E343D">
      <w:pPr>
        <w:tabs>
          <w:tab w:val="left" w:pos="342"/>
          <w:tab w:val="left" w:pos="3885"/>
        </w:tabs>
        <w:jc w:val="both"/>
        <w:rPr>
          <w:rFonts w:ascii="Arial" w:hAnsi="Arial" w:cs="Arial"/>
        </w:rPr>
      </w:pPr>
    </w:p>
    <w:p w:rsidR="009E343D" w:rsidRPr="009332A2" w:rsidRDefault="009E343D" w:rsidP="009E343D">
      <w:pPr>
        <w:tabs>
          <w:tab w:val="left" w:pos="342"/>
          <w:tab w:val="left" w:pos="3885"/>
        </w:tabs>
        <w:jc w:val="both"/>
        <w:rPr>
          <w:rFonts w:ascii="Arial" w:hAnsi="Arial" w:cs="Arial"/>
          <w:u w:val="single"/>
        </w:rPr>
      </w:pPr>
      <w:r w:rsidRPr="009332A2">
        <w:rPr>
          <w:rFonts w:ascii="Arial" w:hAnsi="Arial" w:cs="Arial"/>
        </w:rPr>
        <w:tab/>
      </w:r>
      <w:r w:rsidRPr="009332A2">
        <w:rPr>
          <w:rFonts w:ascii="Arial" w:hAnsi="Arial" w:cs="Arial"/>
          <w:u w:val="single"/>
        </w:rPr>
        <w:t>ökonomisch:</w:t>
      </w:r>
    </w:p>
    <w:p w:rsidR="00CA1B58" w:rsidRPr="009332A2" w:rsidRDefault="00CA1B58" w:rsidP="00460F93">
      <w:pPr>
        <w:tabs>
          <w:tab w:val="left" w:pos="342"/>
          <w:tab w:val="left" w:pos="709"/>
        </w:tabs>
        <w:rPr>
          <w:rFonts w:ascii="Arial" w:hAnsi="Arial" w:cs="Arial"/>
        </w:rPr>
      </w:pPr>
      <w:r w:rsidRPr="009332A2">
        <w:rPr>
          <w:rFonts w:ascii="Arial" w:hAnsi="Arial" w:cs="Arial"/>
        </w:rPr>
        <w:tab/>
        <w:t>forstwirtschaftliche Nutzung nach abgeschlossener Rekultivierung:</w:t>
      </w:r>
    </w:p>
    <w:p w:rsidR="00CA1B58" w:rsidRPr="009332A2" w:rsidRDefault="00CA1B58" w:rsidP="00CA1B58">
      <w:pPr>
        <w:tabs>
          <w:tab w:val="left" w:pos="342"/>
        </w:tabs>
        <w:rPr>
          <w:rFonts w:ascii="Arial" w:hAnsi="Arial" w:cs="Arial"/>
        </w:rPr>
      </w:pPr>
      <w:r w:rsidRPr="009332A2">
        <w:rPr>
          <w:rFonts w:ascii="Arial" w:hAnsi="Arial" w:cs="Arial"/>
        </w:rPr>
        <w:tab/>
        <w:t xml:space="preserve">+ </w:t>
      </w:r>
      <w:r w:rsidRPr="009332A2">
        <w:rPr>
          <w:rFonts w:ascii="Arial" w:hAnsi="Arial" w:cs="Arial"/>
        </w:rPr>
        <w:tab/>
        <w:t>Schaffung neuer Forstgebiete unterstützt Biodiversität</w:t>
      </w:r>
      <w:r w:rsidR="00CA0C96" w:rsidRPr="009332A2">
        <w:rPr>
          <w:rFonts w:ascii="Arial" w:hAnsi="Arial" w:cs="Arial"/>
        </w:rPr>
        <w:t xml:space="preserve"> (M3)</w:t>
      </w:r>
    </w:p>
    <w:p w:rsidR="00CA1B58" w:rsidRPr="009332A2" w:rsidRDefault="00432603" w:rsidP="00CA1B58">
      <w:pPr>
        <w:tabs>
          <w:tab w:val="left" w:pos="342"/>
        </w:tabs>
        <w:rPr>
          <w:rFonts w:ascii="Arial" w:hAnsi="Arial" w:cs="Arial"/>
        </w:rPr>
      </w:pPr>
      <w:r w:rsidRPr="009332A2">
        <w:rPr>
          <w:rFonts w:ascii="Arial" w:hAnsi="Arial" w:cs="Arial"/>
        </w:rPr>
        <w:tab/>
      </w:r>
      <w:r w:rsidR="00CA1B58" w:rsidRPr="009332A2">
        <w:rPr>
          <w:rFonts w:ascii="Arial" w:hAnsi="Arial" w:cs="Arial"/>
        </w:rPr>
        <w:t>-</w:t>
      </w:r>
      <w:r w:rsidR="00CA1B58" w:rsidRPr="009332A2">
        <w:rPr>
          <w:rFonts w:ascii="Arial" w:hAnsi="Arial" w:cs="Arial"/>
        </w:rPr>
        <w:tab/>
      </w:r>
      <w:r w:rsidRPr="009332A2">
        <w:rPr>
          <w:rFonts w:ascii="Arial" w:hAnsi="Arial" w:cs="Arial"/>
        </w:rPr>
        <w:t xml:space="preserve">Aufforstung </w:t>
      </w:r>
      <w:r w:rsidR="00CA1B58" w:rsidRPr="009332A2">
        <w:rPr>
          <w:rFonts w:ascii="Arial" w:hAnsi="Arial" w:cs="Arial"/>
        </w:rPr>
        <w:t>z. T. nur durch Aufschüttung von geeigneten Bodensubstraten möglich</w:t>
      </w:r>
    </w:p>
    <w:p w:rsidR="00CA1B58" w:rsidRPr="009332A2" w:rsidRDefault="00CA1B58" w:rsidP="00CA1B58">
      <w:pPr>
        <w:tabs>
          <w:tab w:val="left" w:pos="342"/>
        </w:tabs>
        <w:rPr>
          <w:rFonts w:ascii="Arial" w:hAnsi="Arial" w:cs="Arial"/>
        </w:rPr>
      </w:pPr>
      <w:r w:rsidRPr="009332A2">
        <w:rPr>
          <w:rFonts w:ascii="Arial" w:hAnsi="Arial" w:cs="Arial"/>
        </w:rPr>
        <w:tab/>
        <w:t>landwirtschaftlich genutzte Flächen nach abgeschlossener Rekultivierung:</w:t>
      </w:r>
    </w:p>
    <w:p w:rsidR="00CA1B58" w:rsidRPr="009332A2" w:rsidRDefault="00CA1B58" w:rsidP="00CA1B58">
      <w:pPr>
        <w:tabs>
          <w:tab w:val="left" w:pos="342"/>
        </w:tabs>
        <w:rPr>
          <w:rFonts w:ascii="Arial" w:hAnsi="Arial" w:cs="Arial"/>
        </w:rPr>
      </w:pPr>
      <w:r w:rsidRPr="009332A2">
        <w:rPr>
          <w:rFonts w:ascii="Arial" w:hAnsi="Arial" w:cs="Arial"/>
        </w:rPr>
        <w:tab/>
        <w:t xml:space="preserve">- </w:t>
      </w:r>
      <w:r w:rsidRPr="009332A2">
        <w:rPr>
          <w:rFonts w:ascii="Arial" w:hAnsi="Arial" w:cs="Arial"/>
        </w:rPr>
        <w:tab/>
        <w:t xml:space="preserve">Ackerflächen auf ehemaligen Abbaugebieten </w:t>
      </w:r>
      <w:r w:rsidR="00460F93">
        <w:rPr>
          <w:rFonts w:ascii="Arial" w:hAnsi="Arial" w:cs="Arial"/>
        </w:rPr>
        <w:t>mei</w:t>
      </w:r>
      <w:r w:rsidRPr="009332A2">
        <w:rPr>
          <w:rFonts w:ascii="Arial" w:hAnsi="Arial" w:cs="Arial"/>
        </w:rPr>
        <w:t xml:space="preserve">st nicht von hoher Qualität (Gründe </w:t>
      </w:r>
      <w:r w:rsidR="00460F93">
        <w:rPr>
          <w:rFonts w:ascii="Arial" w:hAnsi="Arial" w:cs="Arial"/>
        </w:rPr>
        <w:tab/>
      </w:r>
      <w:r w:rsidR="00460F93">
        <w:rPr>
          <w:rFonts w:ascii="Arial" w:hAnsi="Arial" w:cs="Arial"/>
        </w:rPr>
        <w:tab/>
      </w:r>
      <w:r w:rsidR="00460F93">
        <w:rPr>
          <w:rFonts w:ascii="Arial" w:hAnsi="Arial" w:cs="Arial"/>
        </w:rPr>
        <w:tab/>
      </w:r>
      <w:r w:rsidRPr="009332A2">
        <w:rPr>
          <w:rFonts w:ascii="Arial" w:hAnsi="Arial" w:cs="Arial"/>
        </w:rPr>
        <w:t>dafür z. B. Schadstoffeintrag in der Abbauphase</w:t>
      </w:r>
      <w:r w:rsidR="00460F93">
        <w:rPr>
          <w:rFonts w:ascii="Arial" w:hAnsi="Arial" w:cs="Arial"/>
        </w:rPr>
        <w:t>)</w:t>
      </w:r>
    </w:p>
    <w:p w:rsidR="009E343D" w:rsidRPr="009332A2" w:rsidRDefault="009E343D" w:rsidP="009E343D">
      <w:pPr>
        <w:tabs>
          <w:tab w:val="left" w:pos="342"/>
          <w:tab w:val="left" w:pos="3885"/>
        </w:tabs>
        <w:jc w:val="both"/>
        <w:rPr>
          <w:rFonts w:ascii="Arial" w:hAnsi="Arial" w:cs="Arial"/>
          <w:u w:val="single"/>
        </w:rPr>
      </w:pPr>
      <w:r w:rsidRPr="009332A2">
        <w:rPr>
          <w:rFonts w:ascii="Arial" w:hAnsi="Arial" w:cs="Arial"/>
        </w:rPr>
        <w:tab/>
      </w:r>
      <w:r w:rsidRPr="009332A2">
        <w:rPr>
          <w:rFonts w:ascii="Arial" w:hAnsi="Arial" w:cs="Arial"/>
          <w:u w:val="single"/>
        </w:rPr>
        <w:t>ökologisch:</w:t>
      </w:r>
    </w:p>
    <w:p w:rsidR="00CA1B58" w:rsidRPr="009332A2" w:rsidRDefault="00CA1B58" w:rsidP="00CA1B58">
      <w:pPr>
        <w:tabs>
          <w:tab w:val="left" w:pos="342"/>
          <w:tab w:val="left" w:pos="709"/>
          <w:tab w:val="left" w:pos="3885"/>
        </w:tabs>
        <w:jc w:val="both"/>
        <w:rPr>
          <w:rFonts w:ascii="Arial" w:hAnsi="Arial" w:cs="Arial"/>
        </w:rPr>
      </w:pPr>
      <w:r w:rsidRPr="009332A2">
        <w:rPr>
          <w:rFonts w:ascii="Arial" w:hAnsi="Arial" w:cs="Arial"/>
        </w:rPr>
        <w:tab/>
        <w:t>+</w:t>
      </w:r>
      <w:r w:rsidRPr="009332A2">
        <w:rPr>
          <w:rFonts w:ascii="Arial" w:hAnsi="Arial" w:cs="Arial"/>
        </w:rPr>
        <w:tab/>
        <w:t>Seen sind für die Artenvielfalt und die Biodiversität nützlich</w:t>
      </w:r>
      <w:r w:rsidR="00CA0C96" w:rsidRPr="009332A2">
        <w:rPr>
          <w:rFonts w:ascii="Arial" w:hAnsi="Arial" w:cs="Arial"/>
        </w:rPr>
        <w:t xml:space="preserve"> (M3)</w:t>
      </w:r>
    </w:p>
    <w:p w:rsidR="00CA1B58" w:rsidRPr="009332A2" w:rsidRDefault="00CA1B58" w:rsidP="00CA1B58">
      <w:pPr>
        <w:tabs>
          <w:tab w:val="left" w:pos="342"/>
          <w:tab w:val="left" w:pos="709"/>
        </w:tabs>
        <w:rPr>
          <w:rFonts w:ascii="Arial" w:hAnsi="Arial" w:cs="Arial"/>
        </w:rPr>
      </w:pPr>
      <w:r w:rsidRPr="009332A2">
        <w:rPr>
          <w:rFonts w:ascii="Arial" w:hAnsi="Arial" w:cs="Arial"/>
        </w:rPr>
        <w:tab/>
        <w:t xml:space="preserve">- </w:t>
      </w:r>
      <w:r w:rsidRPr="009332A2">
        <w:rPr>
          <w:rFonts w:ascii="Arial" w:hAnsi="Arial" w:cs="Arial"/>
        </w:rPr>
        <w:tab/>
        <w:t>Absenkung des Grundwasserspiegels zur Grubenentwässerung führte zu massiven</w:t>
      </w:r>
    </w:p>
    <w:p w:rsidR="00CA1B58" w:rsidRPr="009332A2" w:rsidRDefault="00CA1B58" w:rsidP="00CA1B58">
      <w:pPr>
        <w:tabs>
          <w:tab w:val="left" w:pos="342"/>
          <w:tab w:val="left" w:pos="709"/>
        </w:tabs>
        <w:rPr>
          <w:rFonts w:ascii="Arial" w:hAnsi="Arial" w:cs="Arial"/>
        </w:rPr>
      </w:pPr>
      <w:r w:rsidRPr="009332A2">
        <w:rPr>
          <w:rFonts w:ascii="Arial" w:hAnsi="Arial" w:cs="Arial"/>
        </w:rPr>
        <w:tab/>
      </w:r>
      <w:r w:rsidRPr="009332A2">
        <w:rPr>
          <w:rFonts w:ascii="Arial" w:hAnsi="Arial" w:cs="Arial"/>
        </w:rPr>
        <w:tab/>
      </w:r>
      <w:r w:rsidR="00460F93" w:rsidRPr="009332A2">
        <w:rPr>
          <w:rFonts w:ascii="Arial" w:hAnsi="Arial" w:cs="Arial"/>
        </w:rPr>
        <w:t>Veränderungen</w:t>
      </w:r>
      <w:r w:rsidRPr="009332A2">
        <w:rPr>
          <w:rFonts w:ascii="Arial" w:hAnsi="Arial" w:cs="Arial"/>
        </w:rPr>
        <w:t xml:space="preserve"> des hydrologischen Systems</w:t>
      </w:r>
    </w:p>
    <w:p w:rsidR="00CA1B58" w:rsidRPr="009332A2" w:rsidRDefault="00CA1B58" w:rsidP="00CA1B58">
      <w:pPr>
        <w:tabs>
          <w:tab w:val="left" w:pos="342"/>
          <w:tab w:val="left" w:pos="709"/>
        </w:tabs>
        <w:rPr>
          <w:rFonts w:ascii="Arial" w:hAnsi="Arial" w:cs="Arial"/>
        </w:rPr>
      </w:pPr>
      <w:r w:rsidRPr="009332A2">
        <w:rPr>
          <w:rFonts w:ascii="Arial" w:hAnsi="Arial" w:cs="Arial"/>
        </w:rPr>
        <w:tab/>
        <w:t>-</w:t>
      </w:r>
      <w:r w:rsidRPr="009332A2">
        <w:rPr>
          <w:rFonts w:ascii="Arial" w:hAnsi="Arial" w:cs="Arial"/>
        </w:rPr>
        <w:tab/>
        <w:t>Gefahr von Erdrutschen z. B. an Bergbaufolgeseen (sinnvolle Böschungssanierung</w:t>
      </w:r>
      <w:r w:rsidR="005E74C9">
        <w:rPr>
          <w:rFonts w:ascii="Arial" w:hAnsi="Arial" w:cs="Arial"/>
        </w:rPr>
        <w:t>)</w:t>
      </w:r>
      <w:r w:rsidRPr="009332A2">
        <w:rPr>
          <w:rFonts w:ascii="Arial" w:hAnsi="Arial" w:cs="Arial"/>
        </w:rPr>
        <w:t xml:space="preserve"> </w:t>
      </w:r>
    </w:p>
    <w:p w:rsidR="009E343D" w:rsidRPr="009332A2" w:rsidRDefault="009E343D" w:rsidP="009E343D">
      <w:pPr>
        <w:tabs>
          <w:tab w:val="left" w:pos="342"/>
          <w:tab w:val="left" w:pos="3885"/>
        </w:tabs>
        <w:jc w:val="both"/>
        <w:rPr>
          <w:rFonts w:ascii="Arial" w:hAnsi="Arial" w:cs="Arial"/>
          <w:u w:val="single"/>
        </w:rPr>
      </w:pPr>
      <w:r w:rsidRPr="009332A2">
        <w:rPr>
          <w:rFonts w:ascii="Arial" w:hAnsi="Arial" w:cs="Arial"/>
        </w:rPr>
        <w:tab/>
      </w:r>
      <w:r w:rsidRPr="009332A2">
        <w:rPr>
          <w:rFonts w:ascii="Arial" w:hAnsi="Arial" w:cs="Arial"/>
          <w:u w:val="single"/>
        </w:rPr>
        <w:t>sozial:</w:t>
      </w:r>
    </w:p>
    <w:p w:rsidR="00C93C12" w:rsidRPr="009332A2" w:rsidRDefault="00CA1B58" w:rsidP="00A0157E">
      <w:pPr>
        <w:tabs>
          <w:tab w:val="left" w:pos="342"/>
          <w:tab w:val="left" w:pos="709"/>
        </w:tabs>
        <w:rPr>
          <w:rFonts w:ascii="Arial" w:hAnsi="Arial" w:cs="Arial"/>
        </w:rPr>
      </w:pPr>
      <w:r w:rsidRPr="009332A2">
        <w:rPr>
          <w:rFonts w:ascii="Arial" w:hAnsi="Arial" w:cs="Arial"/>
        </w:rPr>
        <w:tab/>
      </w:r>
      <w:r w:rsidR="00C93C12" w:rsidRPr="009332A2">
        <w:rPr>
          <w:rFonts w:ascii="Arial" w:hAnsi="Arial" w:cs="Arial"/>
        </w:rPr>
        <w:t>-</w:t>
      </w:r>
      <w:r w:rsidR="00C93C12" w:rsidRPr="009332A2">
        <w:rPr>
          <w:rFonts w:ascii="Arial" w:hAnsi="Arial" w:cs="Arial"/>
        </w:rPr>
        <w:tab/>
        <w:t>Umsiedlung von Dörfern und Menschen (M2)</w:t>
      </w:r>
      <w:r w:rsidR="00CA0C96" w:rsidRPr="009332A2">
        <w:rPr>
          <w:rFonts w:ascii="Arial" w:hAnsi="Arial" w:cs="Arial"/>
        </w:rPr>
        <w:t xml:space="preserve"> stellt einen massiven Eingriff dar</w:t>
      </w:r>
    </w:p>
    <w:p w:rsidR="00A0157E" w:rsidRPr="009332A2" w:rsidRDefault="00A0157E" w:rsidP="00CA1B58">
      <w:pPr>
        <w:tabs>
          <w:tab w:val="left" w:pos="342"/>
          <w:tab w:val="left" w:pos="709"/>
        </w:tabs>
        <w:rPr>
          <w:rFonts w:ascii="Arial" w:hAnsi="Arial" w:cs="Arial"/>
        </w:rPr>
      </w:pPr>
      <w:r w:rsidRPr="009332A2">
        <w:rPr>
          <w:rFonts w:ascii="Arial" w:hAnsi="Arial" w:cs="Arial"/>
        </w:rPr>
        <w:tab/>
      </w:r>
      <w:r w:rsidRPr="009332A2">
        <w:rPr>
          <w:rFonts w:ascii="Arial" w:hAnsi="Arial" w:cs="Arial"/>
        </w:rPr>
        <w:tab/>
      </w:r>
    </w:p>
    <w:p w:rsidR="005B5DC0" w:rsidRPr="009332A2" w:rsidRDefault="00A0157E" w:rsidP="00A0157E">
      <w:pPr>
        <w:tabs>
          <w:tab w:val="left" w:pos="342"/>
        </w:tabs>
        <w:rPr>
          <w:rFonts w:ascii="Arial" w:hAnsi="Arial" w:cs="Arial"/>
        </w:rPr>
      </w:pPr>
      <w:r w:rsidRPr="009332A2">
        <w:rPr>
          <w:rFonts w:ascii="Arial" w:hAnsi="Arial" w:cs="Arial"/>
        </w:rPr>
        <w:tab/>
      </w:r>
      <w:r w:rsidRPr="009332A2">
        <w:rPr>
          <w:rFonts w:ascii="Arial" w:hAnsi="Arial" w:cs="Arial"/>
        </w:rPr>
        <w:sym w:font="Wingdings" w:char="F0E0"/>
      </w:r>
      <w:r w:rsidRPr="009332A2">
        <w:rPr>
          <w:rFonts w:ascii="Arial" w:hAnsi="Arial" w:cs="Arial"/>
        </w:rPr>
        <w:tab/>
        <w:t xml:space="preserve">es gibt eine Vielzahl sinnvoller Rekultivierungsmaßnahmen, die aber die ursprüngliche </w:t>
      </w:r>
      <w:r w:rsidRPr="009332A2">
        <w:rPr>
          <w:rFonts w:ascii="Arial" w:hAnsi="Arial" w:cs="Arial"/>
        </w:rPr>
        <w:tab/>
      </w:r>
      <w:r w:rsidRPr="009332A2">
        <w:rPr>
          <w:rFonts w:ascii="Arial" w:hAnsi="Arial" w:cs="Arial"/>
        </w:rPr>
        <w:tab/>
        <w:t xml:space="preserve">Landschaft </w:t>
      </w:r>
      <w:r w:rsidR="00C93C12" w:rsidRPr="009332A2">
        <w:rPr>
          <w:rFonts w:ascii="Arial" w:hAnsi="Arial" w:cs="Arial"/>
        </w:rPr>
        <w:t xml:space="preserve">und ihre Nutzung </w:t>
      </w:r>
      <w:r w:rsidRPr="009332A2">
        <w:rPr>
          <w:rFonts w:ascii="Arial" w:hAnsi="Arial" w:cs="Arial"/>
        </w:rPr>
        <w:t>nicht wiederherstellen können</w:t>
      </w:r>
      <w:r w:rsidR="00C93C12" w:rsidRPr="009332A2">
        <w:rPr>
          <w:rFonts w:ascii="Arial" w:hAnsi="Arial" w:cs="Arial"/>
        </w:rPr>
        <w:t xml:space="preserve"> und somit nicht einhellig als </w:t>
      </w:r>
      <w:r w:rsidR="00E63E9F" w:rsidRPr="009332A2">
        <w:rPr>
          <w:rFonts w:ascii="Arial" w:hAnsi="Arial" w:cs="Arial"/>
        </w:rPr>
        <w:tab/>
      </w:r>
      <w:r w:rsidR="00E63E9F" w:rsidRPr="009332A2">
        <w:rPr>
          <w:rFonts w:ascii="Arial" w:hAnsi="Arial" w:cs="Arial"/>
        </w:rPr>
        <w:tab/>
      </w:r>
      <w:r w:rsidR="00C93C12" w:rsidRPr="009332A2">
        <w:rPr>
          <w:rFonts w:ascii="Arial" w:hAnsi="Arial" w:cs="Arial"/>
        </w:rPr>
        <w:t>nachhaltig b</w:t>
      </w:r>
      <w:r w:rsidR="00E63E9F" w:rsidRPr="009332A2">
        <w:rPr>
          <w:rFonts w:ascii="Arial" w:hAnsi="Arial" w:cs="Arial"/>
        </w:rPr>
        <w:t>eurteilt werden können</w:t>
      </w:r>
      <w:r w:rsidR="005B5DC0" w:rsidRPr="009332A2">
        <w:rPr>
          <w:rFonts w:ascii="Arial" w:hAnsi="Arial" w:cs="Arial"/>
        </w:rPr>
        <w:t xml:space="preserve"> bzw. somit nicht alle zu einer nachhaltigen</w:t>
      </w:r>
    </w:p>
    <w:p w:rsidR="00A0157E" w:rsidRDefault="005B5DC0" w:rsidP="00A0157E">
      <w:pPr>
        <w:tabs>
          <w:tab w:val="left" w:pos="342"/>
        </w:tabs>
        <w:rPr>
          <w:rFonts w:ascii="Arial" w:hAnsi="Arial" w:cs="Arial"/>
        </w:rPr>
      </w:pPr>
      <w:r w:rsidRPr="009332A2">
        <w:rPr>
          <w:rFonts w:ascii="Arial" w:hAnsi="Arial" w:cs="Arial"/>
        </w:rPr>
        <w:tab/>
      </w:r>
      <w:r w:rsidRPr="009332A2">
        <w:rPr>
          <w:rFonts w:ascii="Arial" w:hAnsi="Arial" w:cs="Arial"/>
        </w:rPr>
        <w:tab/>
        <w:t>Entwicklung des Raumes beitragen.</w:t>
      </w:r>
    </w:p>
    <w:p w:rsidR="003E15CC" w:rsidRPr="00E4104B" w:rsidRDefault="006A3D1E" w:rsidP="003E15CC">
      <w:pPr>
        <w:tabs>
          <w:tab w:val="left" w:pos="342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Mögliche Aspekte für das Kolloquium im Schwerpunktfach</w:t>
      </w:r>
      <w:r w:rsidR="003E15CC" w:rsidRPr="00E4104B">
        <w:rPr>
          <w:rFonts w:ascii="Arial" w:hAnsi="Arial" w:cs="Arial"/>
          <w:sz w:val="32"/>
          <w:szCs w:val="32"/>
          <w:u w:val="single"/>
        </w:rPr>
        <w:t>:</w:t>
      </w:r>
    </w:p>
    <w:p w:rsidR="003E15CC" w:rsidRDefault="003E15CC" w:rsidP="003E15CC">
      <w:pPr>
        <w:tabs>
          <w:tab w:val="left" w:pos="342"/>
        </w:tabs>
        <w:rPr>
          <w:rFonts w:ascii="Arial" w:hAnsi="Arial" w:cs="Arial"/>
        </w:rPr>
      </w:pPr>
    </w:p>
    <w:p w:rsidR="003E15CC" w:rsidRDefault="003E15CC" w:rsidP="003E15CC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>- Rohstoffabbau in Baden-Württemberg</w:t>
      </w:r>
    </w:p>
    <w:p w:rsidR="003E15CC" w:rsidRDefault="003E15CC" w:rsidP="003E15CC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>- Renaturierung</w:t>
      </w:r>
    </w:p>
    <w:p w:rsidR="003E15CC" w:rsidRDefault="003E15CC" w:rsidP="003E15CC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>- Prinzip der Nachhaltigkeit</w:t>
      </w:r>
    </w:p>
    <w:p w:rsidR="003E15CC" w:rsidRDefault="003E15CC" w:rsidP="003E15CC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>- ökologischer Rucksack / ökologischer Fußabdruck</w:t>
      </w:r>
    </w:p>
    <w:p w:rsidR="003E15CC" w:rsidRDefault="003E15CC" w:rsidP="00A0157E">
      <w:pPr>
        <w:tabs>
          <w:tab w:val="left" w:pos="342"/>
        </w:tabs>
        <w:rPr>
          <w:rFonts w:ascii="Arial" w:hAnsi="Arial" w:cs="Arial"/>
        </w:rPr>
      </w:pPr>
    </w:p>
    <w:p w:rsidR="003E15CC" w:rsidRDefault="003E15CC" w:rsidP="00A0157E">
      <w:pPr>
        <w:tabs>
          <w:tab w:val="left" w:pos="342"/>
        </w:tabs>
        <w:rPr>
          <w:rFonts w:ascii="Arial" w:hAnsi="Arial" w:cs="Arial"/>
        </w:rPr>
      </w:pPr>
    </w:p>
    <w:p w:rsidR="003E15CC" w:rsidRDefault="003E15CC" w:rsidP="00A0157E">
      <w:pPr>
        <w:tabs>
          <w:tab w:val="left" w:pos="342"/>
        </w:tabs>
        <w:rPr>
          <w:rFonts w:ascii="Arial" w:hAnsi="Arial" w:cs="Arial"/>
        </w:rPr>
      </w:pPr>
    </w:p>
    <w:p w:rsidR="00AE4EEA" w:rsidRPr="00580B22" w:rsidRDefault="00AE4EEA" w:rsidP="00A0157E">
      <w:pPr>
        <w:tabs>
          <w:tab w:val="left" w:pos="342"/>
        </w:tabs>
        <w:rPr>
          <w:rFonts w:ascii="Arial" w:hAnsi="Arial" w:cs="Arial"/>
          <w:sz w:val="32"/>
          <w:szCs w:val="32"/>
          <w:u w:val="single"/>
        </w:rPr>
      </w:pPr>
      <w:r w:rsidRPr="00580B22">
        <w:rPr>
          <w:rFonts w:ascii="Arial" w:hAnsi="Arial" w:cs="Arial"/>
          <w:sz w:val="32"/>
          <w:szCs w:val="32"/>
          <w:u w:val="single"/>
        </w:rPr>
        <w:t>Bildungsplanbezug:</w:t>
      </w:r>
    </w:p>
    <w:p w:rsidR="00AE4EEA" w:rsidRDefault="00AE4EEA" w:rsidP="00A0157E">
      <w:pPr>
        <w:tabs>
          <w:tab w:val="left" w:pos="342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4"/>
        <w:gridCol w:w="6982"/>
      </w:tblGrid>
      <w:tr w:rsidR="00580B22" w:rsidRPr="00580B22" w:rsidTr="00580B22">
        <w:trPr>
          <w:trHeight w:val="510"/>
        </w:trPr>
        <w:tc>
          <w:tcPr>
            <w:tcW w:w="2794" w:type="dxa"/>
            <w:shd w:val="clear" w:color="auto" w:fill="auto"/>
            <w:vAlign w:val="center"/>
          </w:tcPr>
          <w:p w:rsidR="00580B22" w:rsidRPr="00580B22" w:rsidRDefault="00580B22" w:rsidP="00580B22">
            <w:pPr>
              <w:rPr>
                <w:rFonts w:ascii="Arial" w:hAnsi="Arial" w:cs="Arial"/>
                <w:b/>
              </w:rPr>
            </w:pPr>
            <w:r w:rsidRPr="00580B22">
              <w:rPr>
                <w:rFonts w:ascii="Arial" w:hAnsi="Arial" w:cs="Arial"/>
                <w:b/>
              </w:rPr>
              <w:t>Bildungsplanbezug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580B22" w:rsidRPr="00580B22" w:rsidRDefault="00580B22" w:rsidP="00580B22">
            <w:pPr>
              <w:rPr>
                <w:rFonts w:ascii="Arial" w:hAnsi="Arial" w:cs="Arial"/>
                <w:b/>
              </w:rPr>
            </w:pPr>
            <w:r w:rsidRPr="00580B22">
              <w:rPr>
                <w:rFonts w:ascii="Arial" w:hAnsi="Arial" w:cs="Arial"/>
                <w:b/>
              </w:rPr>
              <w:t>Bildungsplan 2004</w:t>
            </w:r>
          </w:p>
        </w:tc>
      </w:tr>
      <w:tr w:rsidR="00580B22" w:rsidRPr="00580B22" w:rsidTr="00580B22">
        <w:tc>
          <w:tcPr>
            <w:tcW w:w="2794" w:type="dxa"/>
            <w:vAlign w:val="center"/>
          </w:tcPr>
          <w:p w:rsidR="00580B22" w:rsidRPr="00580B22" w:rsidRDefault="00580B22" w:rsidP="00580B22">
            <w:pPr>
              <w:rPr>
                <w:rFonts w:ascii="Arial" w:hAnsi="Arial" w:cs="Arial"/>
              </w:rPr>
            </w:pPr>
            <w:r w:rsidRPr="00580B22">
              <w:rPr>
                <w:rFonts w:ascii="Arial" w:hAnsi="Arial" w:cs="Arial"/>
              </w:rPr>
              <w:t>Bildungsstandards</w:t>
            </w:r>
          </w:p>
        </w:tc>
        <w:tc>
          <w:tcPr>
            <w:tcW w:w="6982" w:type="dxa"/>
          </w:tcPr>
          <w:p w:rsidR="00580B22" w:rsidRPr="00580B22" w:rsidRDefault="00580B22" w:rsidP="00580B22">
            <w:pPr>
              <w:tabs>
                <w:tab w:val="left" w:pos="342"/>
              </w:tabs>
              <w:rPr>
                <w:rFonts w:ascii="Arial" w:hAnsi="Arial" w:cs="Arial"/>
                <w:b/>
                <w:iCs/>
              </w:rPr>
            </w:pPr>
            <w:r w:rsidRPr="00580B22">
              <w:rPr>
                <w:rFonts w:ascii="Arial" w:hAnsi="Arial" w:cs="Arial"/>
                <w:b/>
                <w:iCs/>
              </w:rPr>
              <w:t xml:space="preserve">1. Themenfeld: Nutzung, Gestaltung und </w:t>
            </w:r>
            <w:proofErr w:type="spellStart"/>
            <w:r w:rsidRPr="00580B22">
              <w:rPr>
                <w:rFonts w:ascii="Arial" w:hAnsi="Arial" w:cs="Arial"/>
                <w:b/>
                <w:iCs/>
              </w:rPr>
              <w:t>Veränderung</w:t>
            </w:r>
            <w:proofErr w:type="spellEnd"/>
            <w:r w:rsidRPr="00580B22">
              <w:rPr>
                <w:rFonts w:ascii="Arial" w:hAnsi="Arial" w:cs="Arial"/>
                <w:b/>
                <w:iCs/>
              </w:rPr>
              <w:t xml:space="preserve"> der Landschaft in der Region</w:t>
            </w:r>
          </w:p>
          <w:p w:rsidR="00580B22" w:rsidRPr="00580B22" w:rsidRDefault="00580B22" w:rsidP="00580B22">
            <w:pPr>
              <w:tabs>
                <w:tab w:val="left" w:pos="342"/>
              </w:tabs>
              <w:rPr>
                <w:rFonts w:ascii="Arial" w:hAnsi="Arial" w:cs="Arial"/>
              </w:rPr>
            </w:pPr>
            <w:r w:rsidRPr="00580B22">
              <w:rPr>
                <w:rFonts w:ascii="Arial" w:hAnsi="Arial" w:cs="Arial"/>
              </w:rPr>
              <w:t xml:space="preserve">Die </w:t>
            </w:r>
            <w:proofErr w:type="spellStart"/>
            <w:r w:rsidRPr="00580B22">
              <w:rPr>
                <w:rFonts w:ascii="Arial" w:hAnsi="Arial" w:cs="Arial"/>
              </w:rPr>
              <w:t>Schülerinnen</w:t>
            </w:r>
            <w:proofErr w:type="spellEnd"/>
            <w:r w:rsidRPr="00580B22">
              <w:rPr>
                <w:rFonts w:ascii="Arial" w:hAnsi="Arial" w:cs="Arial"/>
              </w:rPr>
              <w:t xml:space="preserve"> und </w:t>
            </w:r>
            <w:proofErr w:type="spellStart"/>
            <w:r w:rsidRPr="00580B22">
              <w:rPr>
                <w:rFonts w:ascii="Arial" w:hAnsi="Arial" w:cs="Arial"/>
              </w:rPr>
              <w:t>Schüler</w:t>
            </w:r>
            <w:proofErr w:type="spellEnd"/>
            <w:r w:rsidRPr="00580B22">
              <w:rPr>
                <w:rFonts w:ascii="Arial" w:hAnsi="Arial" w:cs="Arial"/>
              </w:rPr>
              <w:t xml:space="preserve"> </w:t>
            </w:r>
            <w:proofErr w:type="spellStart"/>
            <w:r w:rsidRPr="00580B22">
              <w:rPr>
                <w:rFonts w:ascii="Arial" w:hAnsi="Arial" w:cs="Arial"/>
              </w:rPr>
              <w:t>können</w:t>
            </w:r>
            <w:proofErr w:type="spellEnd"/>
          </w:p>
          <w:p w:rsidR="00580B22" w:rsidRPr="00580B22" w:rsidRDefault="00580B22" w:rsidP="00580B22">
            <w:pPr>
              <w:pStyle w:val="Listenabsatz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0B22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580B22">
              <w:rPr>
                <w:rFonts w:ascii="Arial" w:hAnsi="Arial" w:cs="Arial"/>
                <w:sz w:val="24"/>
                <w:szCs w:val="24"/>
              </w:rPr>
              <w:t>Veränderungen</w:t>
            </w:r>
            <w:proofErr w:type="spellEnd"/>
            <w:r w:rsidRPr="00580B22">
              <w:rPr>
                <w:rFonts w:ascii="Arial" w:hAnsi="Arial" w:cs="Arial"/>
                <w:sz w:val="24"/>
                <w:szCs w:val="24"/>
              </w:rPr>
              <w:t xml:space="preserve"> des Landschaftshaushalts durch eine Form der Nutzung (</w:t>
            </w:r>
            <w:r w:rsidR="00110068">
              <w:rPr>
                <w:rFonts w:ascii="Arial" w:hAnsi="Arial" w:cs="Arial"/>
                <w:sz w:val="24"/>
                <w:szCs w:val="24"/>
              </w:rPr>
              <w:t xml:space="preserve">[…] </w:t>
            </w:r>
            <w:r w:rsidRPr="00580B22">
              <w:rPr>
                <w:rFonts w:ascii="Arial" w:hAnsi="Arial" w:cs="Arial"/>
                <w:sz w:val="24"/>
                <w:szCs w:val="24"/>
              </w:rPr>
              <w:t xml:space="preserve">Gewinnung von Rohstoffen </w:t>
            </w:r>
            <w:r w:rsidR="00110068">
              <w:rPr>
                <w:rFonts w:ascii="Arial" w:hAnsi="Arial" w:cs="Arial"/>
                <w:sz w:val="24"/>
                <w:szCs w:val="24"/>
              </w:rPr>
              <w:t>[…]</w:t>
            </w:r>
            <w:r w:rsidRPr="00580B22">
              <w:rPr>
                <w:rFonts w:ascii="Arial" w:hAnsi="Arial" w:cs="Arial"/>
                <w:sz w:val="24"/>
                <w:szCs w:val="24"/>
              </w:rPr>
              <w:t>) erfassen;</w:t>
            </w:r>
          </w:p>
          <w:p w:rsidR="00580B22" w:rsidRPr="003A03F1" w:rsidRDefault="00580B22" w:rsidP="003A03F1">
            <w:pPr>
              <w:pStyle w:val="Listenabsatz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0B22">
              <w:rPr>
                <w:rFonts w:ascii="Arial" w:hAnsi="Arial" w:cs="Arial"/>
                <w:sz w:val="24"/>
                <w:szCs w:val="24"/>
              </w:rPr>
              <w:t xml:space="preserve">Formen der wirtschaftlichen </w:t>
            </w:r>
            <w:proofErr w:type="spellStart"/>
            <w:r w:rsidRPr="00580B22">
              <w:rPr>
                <w:rFonts w:ascii="Arial" w:hAnsi="Arial" w:cs="Arial"/>
                <w:sz w:val="24"/>
                <w:szCs w:val="24"/>
              </w:rPr>
              <w:t>Aktivitäten</w:t>
            </w:r>
            <w:proofErr w:type="spellEnd"/>
            <w:r w:rsidRPr="00580B22">
              <w:rPr>
                <w:rFonts w:ascii="Arial" w:hAnsi="Arial" w:cs="Arial"/>
                <w:sz w:val="24"/>
                <w:szCs w:val="24"/>
              </w:rPr>
              <w:t xml:space="preserve"> in ihren Auswirkungen auf den Wasserhaushalt oder das System Boden darstellen;</w:t>
            </w:r>
          </w:p>
        </w:tc>
      </w:tr>
      <w:tr w:rsidR="00580B22" w:rsidRPr="004843BB" w:rsidTr="00580B22">
        <w:tc>
          <w:tcPr>
            <w:tcW w:w="2794" w:type="dxa"/>
            <w:vAlign w:val="center"/>
          </w:tcPr>
          <w:p w:rsidR="00580B22" w:rsidRPr="004843BB" w:rsidRDefault="007B4AB9" w:rsidP="00B3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fachspezifische Methodenkompetenz</w:t>
            </w:r>
          </w:p>
        </w:tc>
        <w:tc>
          <w:tcPr>
            <w:tcW w:w="6982" w:type="dxa"/>
          </w:tcPr>
          <w:p w:rsidR="004843BB" w:rsidRPr="004843BB" w:rsidRDefault="004843BB" w:rsidP="004843BB">
            <w:pPr>
              <w:rPr>
                <w:rFonts w:ascii="Arial" w:hAnsi="Arial" w:cs="Arial"/>
              </w:rPr>
            </w:pPr>
            <w:r w:rsidRPr="004843BB">
              <w:rPr>
                <w:rFonts w:ascii="Arial" w:hAnsi="Arial" w:cs="Arial"/>
              </w:rPr>
              <w:t xml:space="preserve">Die </w:t>
            </w:r>
            <w:proofErr w:type="spellStart"/>
            <w:r w:rsidRPr="004843BB">
              <w:rPr>
                <w:rFonts w:ascii="Arial" w:hAnsi="Arial" w:cs="Arial"/>
              </w:rPr>
              <w:t>Schülerinnen</w:t>
            </w:r>
            <w:proofErr w:type="spellEnd"/>
            <w:r w:rsidRPr="004843BB">
              <w:rPr>
                <w:rFonts w:ascii="Arial" w:hAnsi="Arial" w:cs="Arial"/>
              </w:rPr>
              <w:t xml:space="preserve"> und </w:t>
            </w:r>
            <w:proofErr w:type="spellStart"/>
            <w:r w:rsidRPr="004843BB">
              <w:rPr>
                <w:rFonts w:ascii="Arial" w:hAnsi="Arial" w:cs="Arial"/>
              </w:rPr>
              <w:t>Schüler</w:t>
            </w:r>
            <w:proofErr w:type="spellEnd"/>
            <w:r w:rsidRPr="004843BB">
              <w:rPr>
                <w:rFonts w:ascii="Arial" w:hAnsi="Arial" w:cs="Arial"/>
              </w:rPr>
              <w:t xml:space="preserve"> </w:t>
            </w:r>
            <w:proofErr w:type="spellStart"/>
            <w:r w:rsidRPr="004843BB">
              <w:rPr>
                <w:rFonts w:ascii="Arial" w:hAnsi="Arial" w:cs="Arial"/>
              </w:rPr>
              <w:t>können</w:t>
            </w:r>
            <w:proofErr w:type="spellEnd"/>
          </w:p>
          <w:p w:rsidR="00580B22" w:rsidRPr="003A03F1" w:rsidRDefault="004843BB" w:rsidP="003A03F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843BB">
              <w:rPr>
                <w:rFonts w:ascii="Arial" w:hAnsi="Arial" w:cs="Arial"/>
                <w:sz w:val="24"/>
                <w:szCs w:val="24"/>
              </w:rPr>
              <w:t xml:space="preserve">Informationen aus Karten, Texten, Grafiken, Diagrammen, Statistiken, Bildern, </w:t>
            </w:r>
            <w:r w:rsidR="00110068">
              <w:rPr>
                <w:rFonts w:ascii="Arial" w:hAnsi="Arial" w:cs="Arial"/>
                <w:sz w:val="24"/>
                <w:szCs w:val="24"/>
              </w:rPr>
              <w:t>[…]</w:t>
            </w:r>
            <w:r w:rsidRPr="004843BB">
              <w:rPr>
                <w:rFonts w:ascii="Arial" w:hAnsi="Arial" w:cs="Arial"/>
                <w:sz w:val="24"/>
                <w:szCs w:val="24"/>
              </w:rPr>
              <w:t xml:space="preserve"> gewinnen, interpretieren, bearbeiten, dokumentieren, beurteilen und </w:t>
            </w:r>
            <w:proofErr w:type="spellStart"/>
            <w:r w:rsidRPr="004843BB">
              <w:rPr>
                <w:rFonts w:ascii="Arial" w:hAnsi="Arial" w:cs="Arial"/>
                <w:sz w:val="24"/>
                <w:szCs w:val="24"/>
              </w:rPr>
              <w:t>präsentieren</w:t>
            </w:r>
            <w:proofErr w:type="spellEnd"/>
            <w:r w:rsidRPr="004843BB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AE4EEA" w:rsidRPr="004843BB" w:rsidRDefault="00AE4EEA" w:rsidP="00A0157E">
      <w:pPr>
        <w:tabs>
          <w:tab w:val="left" w:pos="342"/>
        </w:tabs>
        <w:rPr>
          <w:rFonts w:ascii="Arial" w:hAnsi="Arial" w:cs="Arial"/>
        </w:rPr>
      </w:pPr>
    </w:p>
    <w:p w:rsidR="00AE4EEA" w:rsidRDefault="00AE4EEA" w:rsidP="00A0157E">
      <w:pPr>
        <w:tabs>
          <w:tab w:val="left" w:pos="342"/>
        </w:tabs>
        <w:rPr>
          <w:rFonts w:ascii="Arial" w:hAnsi="Arial" w:cs="Arial"/>
        </w:rPr>
      </w:pPr>
    </w:p>
    <w:p w:rsidR="00AE4EEA" w:rsidRDefault="00AE4EEA" w:rsidP="00A0157E">
      <w:pPr>
        <w:tabs>
          <w:tab w:val="left" w:pos="342"/>
        </w:tabs>
        <w:rPr>
          <w:rFonts w:ascii="Arial" w:hAnsi="Arial" w:cs="Arial"/>
        </w:rPr>
      </w:pPr>
    </w:p>
    <w:p w:rsidR="00A0157E" w:rsidRDefault="00A0157E" w:rsidP="00A0157E">
      <w:pPr>
        <w:tabs>
          <w:tab w:val="left" w:pos="342"/>
        </w:tabs>
        <w:jc w:val="both"/>
        <w:rPr>
          <w:rFonts w:ascii="Arial" w:hAnsi="Arial" w:cs="Arial"/>
        </w:rPr>
      </w:pPr>
    </w:p>
    <w:sectPr w:rsidR="00A0157E" w:rsidSect="001B7A8D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F10"/>
    <w:multiLevelType w:val="hybridMultilevel"/>
    <w:tmpl w:val="02AA7B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133D"/>
    <w:multiLevelType w:val="hybridMultilevel"/>
    <w:tmpl w:val="6BB20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C4F5B"/>
    <w:multiLevelType w:val="hybridMultilevel"/>
    <w:tmpl w:val="F27E60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CF"/>
    <w:rsid w:val="0004305E"/>
    <w:rsid w:val="00062EF4"/>
    <w:rsid w:val="00090C9E"/>
    <w:rsid w:val="000D24BC"/>
    <w:rsid w:val="000E2B24"/>
    <w:rsid w:val="00110068"/>
    <w:rsid w:val="001430C9"/>
    <w:rsid w:val="0017586A"/>
    <w:rsid w:val="0018476A"/>
    <w:rsid w:val="0018599D"/>
    <w:rsid w:val="0019746C"/>
    <w:rsid w:val="001B7A8D"/>
    <w:rsid w:val="002155C8"/>
    <w:rsid w:val="00220A3F"/>
    <w:rsid w:val="00255DBE"/>
    <w:rsid w:val="00283744"/>
    <w:rsid w:val="002A6F11"/>
    <w:rsid w:val="002B00B3"/>
    <w:rsid w:val="002C5B99"/>
    <w:rsid w:val="002E112B"/>
    <w:rsid w:val="003047A1"/>
    <w:rsid w:val="003069B1"/>
    <w:rsid w:val="00357DBB"/>
    <w:rsid w:val="00380F1A"/>
    <w:rsid w:val="003A03F1"/>
    <w:rsid w:val="003A0D70"/>
    <w:rsid w:val="003D5FEF"/>
    <w:rsid w:val="003E15CC"/>
    <w:rsid w:val="003E6588"/>
    <w:rsid w:val="00415369"/>
    <w:rsid w:val="00432603"/>
    <w:rsid w:val="00432814"/>
    <w:rsid w:val="00432B47"/>
    <w:rsid w:val="00435CE2"/>
    <w:rsid w:val="00456D5F"/>
    <w:rsid w:val="00460F93"/>
    <w:rsid w:val="004843BB"/>
    <w:rsid w:val="004D36DB"/>
    <w:rsid w:val="0050335A"/>
    <w:rsid w:val="00525CC9"/>
    <w:rsid w:val="0053026B"/>
    <w:rsid w:val="00580B22"/>
    <w:rsid w:val="005A7747"/>
    <w:rsid w:val="005B5DC0"/>
    <w:rsid w:val="005E74C9"/>
    <w:rsid w:val="00624ADE"/>
    <w:rsid w:val="006501B1"/>
    <w:rsid w:val="00663C94"/>
    <w:rsid w:val="00681E6C"/>
    <w:rsid w:val="006A3D1E"/>
    <w:rsid w:val="006A66C2"/>
    <w:rsid w:val="006F4F63"/>
    <w:rsid w:val="00730218"/>
    <w:rsid w:val="007460E6"/>
    <w:rsid w:val="007954F2"/>
    <w:rsid w:val="007A3CAA"/>
    <w:rsid w:val="007A5BCF"/>
    <w:rsid w:val="007B0651"/>
    <w:rsid w:val="007B4AB9"/>
    <w:rsid w:val="007C3D21"/>
    <w:rsid w:val="007F12A2"/>
    <w:rsid w:val="00832C74"/>
    <w:rsid w:val="00840590"/>
    <w:rsid w:val="00843606"/>
    <w:rsid w:val="008706F2"/>
    <w:rsid w:val="008B154E"/>
    <w:rsid w:val="008B4C4B"/>
    <w:rsid w:val="008F2829"/>
    <w:rsid w:val="009332A2"/>
    <w:rsid w:val="00934E83"/>
    <w:rsid w:val="009B61BC"/>
    <w:rsid w:val="009E343D"/>
    <w:rsid w:val="00A0157E"/>
    <w:rsid w:val="00A216A8"/>
    <w:rsid w:val="00A751A0"/>
    <w:rsid w:val="00A77914"/>
    <w:rsid w:val="00AC589A"/>
    <w:rsid w:val="00AE0851"/>
    <w:rsid w:val="00AE4EEA"/>
    <w:rsid w:val="00B058A8"/>
    <w:rsid w:val="00B26BC5"/>
    <w:rsid w:val="00B31575"/>
    <w:rsid w:val="00B5596F"/>
    <w:rsid w:val="00B55CC8"/>
    <w:rsid w:val="00B739E4"/>
    <w:rsid w:val="00B80BA3"/>
    <w:rsid w:val="00B97B26"/>
    <w:rsid w:val="00BC1595"/>
    <w:rsid w:val="00BC6A20"/>
    <w:rsid w:val="00BC78A5"/>
    <w:rsid w:val="00BD298C"/>
    <w:rsid w:val="00BD75B3"/>
    <w:rsid w:val="00C06A42"/>
    <w:rsid w:val="00C26602"/>
    <w:rsid w:val="00C4236D"/>
    <w:rsid w:val="00C45425"/>
    <w:rsid w:val="00C527E0"/>
    <w:rsid w:val="00C71FCA"/>
    <w:rsid w:val="00C8318F"/>
    <w:rsid w:val="00C93C12"/>
    <w:rsid w:val="00C97D25"/>
    <w:rsid w:val="00CA0C96"/>
    <w:rsid w:val="00CA1B58"/>
    <w:rsid w:val="00CD5394"/>
    <w:rsid w:val="00D13E6F"/>
    <w:rsid w:val="00D310BD"/>
    <w:rsid w:val="00D74371"/>
    <w:rsid w:val="00D954D2"/>
    <w:rsid w:val="00DA53DF"/>
    <w:rsid w:val="00DB6833"/>
    <w:rsid w:val="00DD24AC"/>
    <w:rsid w:val="00E107AF"/>
    <w:rsid w:val="00E25BAC"/>
    <w:rsid w:val="00E30735"/>
    <w:rsid w:val="00E4104B"/>
    <w:rsid w:val="00E45A1F"/>
    <w:rsid w:val="00E524D2"/>
    <w:rsid w:val="00E63E9F"/>
    <w:rsid w:val="00EC51DD"/>
    <w:rsid w:val="00ED143A"/>
    <w:rsid w:val="00ED5285"/>
    <w:rsid w:val="00F15723"/>
    <w:rsid w:val="00F278C1"/>
    <w:rsid w:val="00F346E9"/>
    <w:rsid w:val="00F5372D"/>
    <w:rsid w:val="00F576A5"/>
    <w:rsid w:val="00F76859"/>
    <w:rsid w:val="00F929CA"/>
    <w:rsid w:val="00FA2CF0"/>
    <w:rsid w:val="00FA6D15"/>
    <w:rsid w:val="00FD74B3"/>
    <w:rsid w:val="00FE3E31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EA53"/>
  <w15:chartTrackingRefBased/>
  <w15:docId w15:val="{DEEBC132-33D8-EA40-A864-377036C8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FE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7A5BCF"/>
    <w:pPr>
      <w:spacing w:before="100" w:beforeAutospacing="1" w:after="100" w:afterAutospacing="1"/>
    </w:pPr>
    <w:rPr>
      <w:rFonts w:ascii="MS Sans Serif" w:hAnsi="MS Sans Serif"/>
    </w:rPr>
  </w:style>
  <w:style w:type="character" w:styleId="Hyperlink">
    <w:name w:val="Hyperlink"/>
    <w:basedOn w:val="Absatz-Standardschriftart"/>
    <w:uiPriority w:val="99"/>
    <w:unhideWhenUsed/>
    <w:rsid w:val="001B7A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A8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7A8D"/>
    <w:rPr>
      <w:color w:val="954F72" w:themeColor="followedHyperlink"/>
      <w:u w:val="single"/>
    </w:rPr>
  </w:style>
  <w:style w:type="paragraph" w:customStyle="1" w:styleId="Default">
    <w:name w:val="Default"/>
    <w:rsid w:val="00283744"/>
    <w:pPr>
      <w:autoSpaceDE w:val="0"/>
      <w:autoSpaceDN w:val="0"/>
      <w:adjustRightInd w:val="0"/>
    </w:pPr>
    <w:rPr>
      <w:rFonts w:eastAsia="Times New Roman" w:cs="Arial"/>
      <w:color w:val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4D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4D2"/>
    <w:rPr>
      <w:rFonts w:ascii="Times New Roman" w:eastAsia="Times New Roman" w:hAnsi="Times New Roman" w:cs="Times New Roman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2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8F2829"/>
  </w:style>
  <w:style w:type="character" w:styleId="Fett">
    <w:name w:val="Strong"/>
    <w:basedOn w:val="Absatz-Standardschriftart"/>
    <w:uiPriority w:val="22"/>
    <w:qFormat/>
    <w:rsid w:val="008F2829"/>
    <w:rPr>
      <w:b/>
      <w:bCs/>
    </w:rPr>
  </w:style>
  <w:style w:type="paragraph" w:styleId="Listenabsatz">
    <w:name w:val="List Paragraph"/>
    <w:basedOn w:val="Standard"/>
    <w:uiPriority w:val="34"/>
    <w:qFormat/>
    <w:rsid w:val="00580B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up.rwe/unser-portfolio-leistungen/betriebsstandorte-finden/tagebau-hamb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gesschau.de/inland/hambacher-forst-rodung-1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-online.de/nrw/panorama/hintergrund-das-ist-der-konflikt-am-hambacher-forst_vid-327329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roup.rwe/unser-portfolio-leistungen/betriebsstandorte-finden/tagebau-hambach" TargetMode="External"/><Relationship Id="rId10" Type="http://schemas.openxmlformats.org/officeDocument/2006/relationships/hyperlink" Target="https://www.hambacherforst.com/wp-content/uploads/Flyer_Artenschut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mbacherforst.com/renaturier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2019-02-23T14:50:00Z</cp:lastPrinted>
  <dcterms:created xsi:type="dcterms:W3CDTF">2019-07-23T10:37:00Z</dcterms:created>
  <dcterms:modified xsi:type="dcterms:W3CDTF">2019-07-23T11:30:00Z</dcterms:modified>
</cp:coreProperties>
</file>