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B97B" w14:textId="77777777" w:rsidR="000E5C2E" w:rsidRDefault="000E5C2E" w:rsidP="00494993">
      <w:pPr>
        <w:suppressLineNumbers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de-DE"/>
        </w:rPr>
        <w:sectPr w:rsidR="000E5C2E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E7D7C68" w14:textId="2EBE0F0D" w:rsidR="00E148E8" w:rsidRPr="00E148E8" w:rsidRDefault="000E5C2E" w:rsidP="00494993">
      <w:pPr>
        <w:suppressLineNumbers/>
        <w:spacing w:after="0" w:line="240" w:lineRule="auto"/>
        <w:jc w:val="both"/>
        <w:outlineLvl w:val="1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b/>
          <w:bCs/>
          <w:lang w:eastAsia="de-DE"/>
        </w:rPr>
        <w:t xml:space="preserve">M 1 </w:t>
      </w:r>
      <w:r w:rsidR="00E148E8" w:rsidRPr="00E148E8">
        <w:rPr>
          <w:rFonts w:eastAsia="Times New Roman" w:cstheme="minorHAnsi"/>
          <w:b/>
          <w:bCs/>
          <w:lang w:eastAsia="de-DE"/>
        </w:rPr>
        <w:t>Alexander Hagelüken: Gleichberechtigung:</w:t>
      </w:r>
      <w:r w:rsidR="00E148E8">
        <w:rPr>
          <w:rFonts w:eastAsia="Times New Roman" w:cstheme="minorHAnsi"/>
          <w:b/>
          <w:bCs/>
          <w:lang w:eastAsia="de-DE"/>
        </w:rPr>
        <w:t xml:space="preserve"> </w:t>
      </w:r>
      <w:r w:rsidR="00E148E8" w:rsidRPr="00E148E8">
        <w:rPr>
          <w:rFonts w:eastAsia="Times New Roman" w:cstheme="minorHAnsi"/>
          <w:b/>
          <w:bCs/>
          <w:lang w:eastAsia="de-DE"/>
        </w:rPr>
        <w:t>Wenn Frauen</w:t>
      </w:r>
      <w:r w:rsidR="00BB02D2">
        <w:rPr>
          <w:rFonts w:eastAsia="Times New Roman" w:cstheme="minorHAnsi"/>
          <w:b/>
          <w:bCs/>
          <w:lang w:eastAsia="de-DE"/>
        </w:rPr>
        <w:t xml:space="preserve"> arbeiten, wächst die Wirtschaft</w:t>
      </w:r>
      <w:r w:rsidR="00E148E8" w:rsidRPr="00E148E8">
        <w:rPr>
          <w:rFonts w:eastAsia="Times New Roman" w:cstheme="minorHAnsi"/>
          <w:b/>
          <w:bCs/>
          <w:lang w:eastAsia="de-DE"/>
        </w:rPr>
        <w:t xml:space="preserve"> </w:t>
      </w:r>
      <w:r w:rsidR="00AE7F28">
        <w:rPr>
          <w:rFonts w:eastAsia="Times New Roman" w:cstheme="minorHAnsi"/>
          <w:b/>
          <w:bCs/>
          <w:lang w:eastAsia="de-DE"/>
        </w:rPr>
        <w:t>(16.5.2018)</w:t>
      </w:r>
    </w:p>
    <w:p w14:paraId="57F31D54" w14:textId="419DF5D5" w:rsidR="009D532C" w:rsidRPr="00494993" w:rsidRDefault="00C265D1" w:rsidP="00494993">
      <w:pPr>
        <w:suppressLineNumbers/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>
        <w:fldChar w:fldCharType="begin"/>
      </w:r>
      <w:r>
        <w:instrText>HYPERLINK "https://www.spiegel.de/wirtschaft/gleichberechtigung-eu-besiegelt-frauenquote-fuer-aufsichtsraete-a-662b3e4d-9526-4c62-bae5-45efdae9c1b4"</w:instrText>
      </w:r>
      <w:r>
        <w:fldChar w:fldCharType="separate"/>
      </w:r>
      <w:r w:rsidR="009D532C" w:rsidRPr="00494993">
        <w:rPr>
          <w:rStyle w:val="Hyperlink"/>
          <w:rFonts w:eastAsia="Times New Roman" w:cstheme="minorHAnsi"/>
          <w:sz w:val="18"/>
          <w:szCs w:val="18"/>
          <w:lang w:eastAsia="de-DE"/>
        </w:rPr>
        <w:t>https://www.spiegel.de/wirtschaft/gleichberechtigung-eu-besiegelt-frauenquote-fuer-aufsichtsraete-a-662b3e4d-9526-4c62-bae5-45efdae9c1b4</w:t>
      </w:r>
      <w:r>
        <w:rPr>
          <w:rStyle w:val="Hyperlink"/>
          <w:rFonts w:eastAsia="Times New Roman" w:cstheme="minorHAnsi"/>
          <w:sz w:val="18"/>
          <w:szCs w:val="18"/>
          <w:lang w:eastAsia="de-DE"/>
        </w:rPr>
        <w:fldChar w:fldCharType="end"/>
      </w:r>
      <w:r w:rsidR="009D532C" w:rsidRPr="00494993">
        <w:rPr>
          <w:rFonts w:eastAsia="Times New Roman" w:cstheme="minorHAnsi"/>
          <w:sz w:val="18"/>
          <w:szCs w:val="18"/>
          <w:lang w:eastAsia="de-DE"/>
        </w:rPr>
        <w:t>, Stand 5.11.2022</w:t>
      </w:r>
    </w:p>
    <w:p w14:paraId="3B908737" w14:textId="1B822553" w:rsidR="00E148E8" w:rsidRPr="00494993" w:rsidRDefault="00857E93" w:rsidP="00494993">
      <w:pPr>
        <w:suppressLineNumbers/>
        <w:spacing w:after="0" w:line="240" w:lineRule="auto"/>
        <w:jc w:val="both"/>
        <w:rPr>
          <w:rFonts w:eastAsia="Times New Roman" w:cstheme="minorHAnsi"/>
          <w:sz w:val="18"/>
          <w:szCs w:val="18"/>
          <w:lang w:eastAsia="de-DE"/>
        </w:rPr>
      </w:pPr>
      <w:r w:rsidRPr="00494993">
        <w:rPr>
          <w:rFonts w:eastAsia="Times New Roman" w:cstheme="minorHAnsi"/>
          <w:sz w:val="18"/>
          <w:szCs w:val="18"/>
          <w:lang w:eastAsia="de-DE"/>
        </w:rPr>
        <w:t xml:space="preserve"> </w:t>
      </w:r>
    </w:p>
    <w:p w14:paraId="06CCD85D" w14:textId="77777777" w:rsidR="00E757FB" w:rsidRDefault="00E757FB" w:rsidP="00494993">
      <w:p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67F6B8BB" w14:textId="297BA099" w:rsidR="0021461D" w:rsidRPr="007E7C53" w:rsidRDefault="0021461D" w:rsidP="00494993">
      <w:pPr>
        <w:suppressLineNumbers/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de-DE"/>
        </w:rPr>
      </w:pPr>
      <w:r w:rsidRPr="007E7C53">
        <w:rPr>
          <w:rFonts w:eastAsia="Times New Roman" w:cstheme="minorHAnsi"/>
          <w:b/>
          <w:bCs/>
          <w:u w:val="single"/>
          <w:lang w:eastAsia="de-DE"/>
        </w:rPr>
        <w:t>Arbeitsaufträge:</w:t>
      </w:r>
    </w:p>
    <w:p w14:paraId="5E853C21" w14:textId="0ACFBB43" w:rsidR="0021461D" w:rsidRDefault="005F18B6" w:rsidP="00494993">
      <w:pPr>
        <w:pStyle w:val="Listenabsatz"/>
        <w:numPr>
          <w:ilvl w:val="0"/>
          <w:numId w:val="5"/>
        </w:num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Frauen sind in Europa unterschiedlich am Erwerbsleben beteiligt. </w:t>
      </w:r>
      <w:r w:rsidRPr="00306A2A">
        <w:rPr>
          <w:rFonts w:eastAsia="Times New Roman" w:cstheme="minorHAnsi"/>
          <w:b/>
          <w:bCs/>
          <w:lang w:eastAsia="de-DE"/>
        </w:rPr>
        <w:t>Arbeite</w:t>
      </w:r>
      <w:r>
        <w:rPr>
          <w:rFonts w:eastAsia="Times New Roman" w:cstheme="minorHAnsi"/>
          <w:lang w:eastAsia="de-DE"/>
        </w:rPr>
        <w:t xml:space="preserve"> aus M1 die Unterschiede, die die </w:t>
      </w:r>
      <w:proofErr w:type="gramStart"/>
      <w:r>
        <w:rPr>
          <w:rFonts w:eastAsia="Times New Roman" w:cstheme="minorHAnsi"/>
          <w:lang w:eastAsia="de-DE"/>
        </w:rPr>
        <w:t>OECD Studie</w:t>
      </w:r>
      <w:proofErr w:type="gramEnd"/>
      <w:r>
        <w:rPr>
          <w:rFonts w:eastAsia="Times New Roman" w:cstheme="minorHAnsi"/>
          <w:lang w:eastAsia="de-DE"/>
        </w:rPr>
        <w:t xml:space="preserve"> deutlich gemacht hat, </w:t>
      </w:r>
      <w:r w:rsidRPr="00306A2A">
        <w:rPr>
          <w:rFonts w:eastAsia="Times New Roman" w:cstheme="minorHAnsi"/>
          <w:b/>
          <w:bCs/>
          <w:lang w:eastAsia="de-DE"/>
        </w:rPr>
        <w:t>heraus.</w:t>
      </w:r>
      <w:r w:rsidR="007E7C53">
        <w:rPr>
          <w:rFonts w:eastAsia="Times New Roman" w:cstheme="minorHAnsi"/>
          <w:lang w:eastAsia="de-DE"/>
        </w:rPr>
        <w:t xml:space="preserve"> Ergänze mit M3.</w:t>
      </w:r>
    </w:p>
    <w:p w14:paraId="0479B2FE" w14:textId="50B612C5" w:rsidR="005F18B6" w:rsidRDefault="00CA4A09" w:rsidP="00494993">
      <w:pPr>
        <w:pStyle w:val="Listenabsatz"/>
        <w:numPr>
          <w:ilvl w:val="0"/>
          <w:numId w:val="5"/>
        </w:num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306A2A">
        <w:rPr>
          <w:rFonts w:eastAsia="Times New Roman" w:cstheme="minorHAnsi"/>
          <w:b/>
          <w:bCs/>
          <w:lang w:eastAsia="de-DE"/>
        </w:rPr>
        <w:t>Erörtere</w:t>
      </w:r>
      <w:r w:rsidR="00306A2A">
        <w:rPr>
          <w:rFonts w:eastAsia="Times New Roman" w:cstheme="minorHAnsi"/>
          <w:lang w:eastAsia="de-DE"/>
        </w:rPr>
        <w:t xml:space="preserve">: </w:t>
      </w:r>
      <w:r>
        <w:rPr>
          <w:rFonts w:eastAsia="Times New Roman" w:cstheme="minorHAnsi"/>
          <w:lang w:eastAsia="de-DE"/>
        </w:rPr>
        <w:t xml:space="preserve">Frauenquote - endlich eine </w:t>
      </w:r>
      <w:r w:rsidR="007163FB">
        <w:rPr>
          <w:rFonts w:eastAsia="Times New Roman" w:cstheme="minorHAnsi"/>
          <w:lang w:eastAsia="de-DE"/>
        </w:rPr>
        <w:t>C</w:t>
      </w:r>
      <w:r>
        <w:rPr>
          <w:rFonts w:eastAsia="Times New Roman" w:cstheme="minorHAnsi"/>
          <w:lang w:eastAsia="de-DE"/>
        </w:rPr>
        <w:t>hance für Frauen</w:t>
      </w:r>
      <w:r w:rsidR="00A17511">
        <w:rPr>
          <w:rFonts w:eastAsia="Times New Roman" w:cstheme="minorHAnsi"/>
          <w:lang w:eastAsia="de-DE"/>
        </w:rPr>
        <w:t xml:space="preserve">? </w:t>
      </w:r>
      <w:r w:rsidR="00913C0D">
        <w:rPr>
          <w:rFonts w:eastAsia="Times New Roman" w:cstheme="minorHAnsi"/>
          <w:lang w:eastAsia="de-DE"/>
        </w:rPr>
        <w:t>Beachte unterschiedliche Perspektiven</w:t>
      </w:r>
      <w:r w:rsidR="00F82B36">
        <w:rPr>
          <w:rFonts w:eastAsia="Times New Roman" w:cstheme="minorHAnsi"/>
          <w:lang w:eastAsia="de-DE"/>
        </w:rPr>
        <w:t>.</w:t>
      </w:r>
    </w:p>
    <w:p w14:paraId="6A1FEC3A" w14:textId="4CAE91D2" w:rsidR="00BD650D" w:rsidRDefault="00BD650D" w:rsidP="00BD650D">
      <w:pPr>
        <w:pStyle w:val="Listenabsatz"/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Zur Vorbereitung</w:t>
      </w:r>
      <w:r w:rsidR="003D7D1F">
        <w:rPr>
          <w:rFonts w:eastAsia="Times New Roman" w:cstheme="minorHAnsi"/>
          <w:lang w:eastAsia="de-DE"/>
        </w:rPr>
        <w:t>/Ergänzung</w:t>
      </w:r>
      <w:r>
        <w:rPr>
          <w:rFonts w:eastAsia="Times New Roman" w:cstheme="minorHAnsi"/>
          <w:lang w:eastAsia="de-DE"/>
        </w:rPr>
        <w:t xml:space="preserve"> möglich: </w:t>
      </w:r>
      <w:hyperlink r:id="rId8" w:history="1">
        <w:r w:rsidRPr="00E3270A">
          <w:rPr>
            <w:rStyle w:val="Hyperlink"/>
            <w:rFonts w:eastAsia="Times New Roman" w:cstheme="minorHAnsi"/>
            <w:lang w:eastAsia="de-DE"/>
          </w:rPr>
          <w:t>https://www.zdf.de/kultur/13-fragen/frauenquote-13f-100.html</w:t>
        </w:r>
      </w:hyperlink>
      <w:r>
        <w:rPr>
          <w:rFonts w:eastAsia="Times New Roman" w:cstheme="minorHAnsi"/>
          <w:lang w:eastAsia="de-DE"/>
        </w:rPr>
        <w:t xml:space="preserve">; </w:t>
      </w:r>
    </w:p>
    <w:sectPr w:rsidR="00BD650D" w:rsidSect="00494993">
      <w:type w:val="continuous"/>
      <w:pgSz w:w="11906" w:h="16838"/>
      <w:pgMar w:top="1418" w:right="1418" w:bottom="1134" w:left="1418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E11E" w14:textId="77777777" w:rsidR="00AA59BA" w:rsidRDefault="00AA59BA" w:rsidP="00E148E8">
      <w:pPr>
        <w:spacing w:after="0" w:line="240" w:lineRule="auto"/>
      </w:pPr>
      <w:r>
        <w:separator/>
      </w:r>
    </w:p>
  </w:endnote>
  <w:endnote w:type="continuationSeparator" w:id="0">
    <w:p w14:paraId="4D126703" w14:textId="77777777" w:rsidR="00AA59BA" w:rsidRDefault="00AA59BA" w:rsidP="00E1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BCFD" w14:textId="77777777" w:rsidR="00AA59BA" w:rsidRDefault="00AA59BA" w:rsidP="00E148E8">
      <w:pPr>
        <w:spacing w:after="0" w:line="240" w:lineRule="auto"/>
      </w:pPr>
      <w:r>
        <w:separator/>
      </w:r>
    </w:p>
  </w:footnote>
  <w:footnote w:type="continuationSeparator" w:id="0">
    <w:p w14:paraId="70718F05" w14:textId="77777777" w:rsidR="00AA59BA" w:rsidRDefault="00AA59BA" w:rsidP="00E1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91EB" w14:textId="3364EE7D" w:rsidR="00E148E8" w:rsidRDefault="00E148E8">
    <w:pPr>
      <w:pStyle w:val="Kopfzeile"/>
    </w:pPr>
    <w:r>
      <w:t>AB</w:t>
    </w:r>
    <w:r w:rsidR="00D2714A">
      <w:t xml:space="preserve"> </w:t>
    </w:r>
    <w:proofErr w:type="gramStart"/>
    <w:r>
      <w:t>LF</w:t>
    </w:r>
    <w:r w:rsidR="00D2714A">
      <w:t xml:space="preserve"> </w:t>
    </w:r>
    <w:r>
      <w:t>Beschäftigungspolitik</w:t>
    </w:r>
    <w:proofErr w:type="gramEnd"/>
    <w:r w:rsidR="008B0663">
      <w:t xml:space="preserve"> </w:t>
    </w:r>
    <w:r>
      <w:t xml:space="preserve">für Frauen </w:t>
    </w:r>
    <w:r w:rsidR="00A53921">
      <w:t>in Europa</w:t>
    </w:r>
  </w:p>
  <w:p w14:paraId="1EBB5FB8" w14:textId="5DC45707" w:rsidR="00D2714A" w:rsidRDefault="00D2714A">
    <w:pPr>
      <w:pStyle w:val="Kopfzeile"/>
    </w:pP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3EED"/>
    <w:multiLevelType w:val="multilevel"/>
    <w:tmpl w:val="821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A7BCA"/>
    <w:multiLevelType w:val="multilevel"/>
    <w:tmpl w:val="9E2E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6505E"/>
    <w:multiLevelType w:val="hybridMultilevel"/>
    <w:tmpl w:val="FA6A3A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A586B"/>
    <w:multiLevelType w:val="multilevel"/>
    <w:tmpl w:val="7428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37743A"/>
    <w:multiLevelType w:val="multilevel"/>
    <w:tmpl w:val="2B70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354804">
    <w:abstractNumId w:val="4"/>
  </w:num>
  <w:num w:numId="2" w16cid:durableId="2110812332">
    <w:abstractNumId w:val="0"/>
  </w:num>
  <w:num w:numId="3" w16cid:durableId="864365931">
    <w:abstractNumId w:val="3"/>
  </w:num>
  <w:num w:numId="4" w16cid:durableId="686370936">
    <w:abstractNumId w:val="1"/>
  </w:num>
  <w:num w:numId="5" w16cid:durableId="30751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E8"/>
    <w:rsid w:val="000E5C2E"/>
    <w:rsid w:val="0021461D"/>
    <w:rsid w:val="0027299A"/>
    <w:rsid w:val="00306A2A"/>
    <w:rsid w:val="0032569F"/>
    <w:rsid w:val="003D7D1F"/>
    <w:rsid w:val="00494993"/>
    <w:rsid w:val="005F18B6"/>
    <w:rsid w:val="005F322F"/>
    <w:rsid w:val="0061609D"/>
    <w:rsid w:val="007163FB"/>
    <w:rsid w:val="007E7C53"/>
    <w:rsid w:val="00857E93"/>
    <w:rsid w:val="008B0663"/>
    <w:rsid w:val="00913C0D"/>
    <w:rsid w:val="0092335A"/>
    <w:rsid w:val="009D532C"/>
    <w:rsid w:val="00A17511"/>
    <w:rsid w:val="00A53921"/>
    <w:rsid w:val="00A56439"/>
    <w:rsid w:val="00AA59BA"/>
    <w:rsid w:val="00AE7F28"/>
    <w:rsid w:val="00B23539"/>
    <w:rsid w:val="00BB02D2"/>
    <w:rsid w:val="00BD650D"/>
    <w:rsid w:val="00CA4A09"/>
    <w:rsid w:val="00D2714A"/>
    <w:rsid w:val="00D677FE"/>
    <w:rsid w:val="00E12945"/>
    <w:rsid w:val="00E148E8"/>
    <w:rsid w:val="00E757FB"/>
    <w:rsid w:val="00F82B36"/>
    <w:rsid w:val="00F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DC8F"/>
  <w15:chartTrackingRefBased/>
  <w15:docId w15:val="{87F9781E-0FBD-4D15-B2FC-92C10B19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8E8"/>
  </w:style>
  <w:style w:type="paragraph" w:styleId="Fuzeile">
    <w:name w:val="footer"/>
    <w:basedOn w:val="Standard"/>
    <w:link w:val="FuzeileZchn"/>
    <w:uiPriority w:val="99"/>
    <w:unhideWhenUsed/>
    <w:rsid w:val="00E1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8E8"/>
  </w:style>
  <w:style w:type="character" w:styleId="Hyperlink">
    <w:name w:val="Hyperlink"/>
    <w:basedOn w:val="Absatz-Standardschriftart"/>
    <w:uiPriority w:val="99"/>
    <w:unhideWhenUsed/>
    <w:rsid w:val="00E148E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48E8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294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94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94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E5C2E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0E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9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9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5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f.de/kultur/13-fragen/frauenquote-13f-100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Amos</dc:creator>
  <cp:keywords/>
  <dc:description/>
  <cp:lastModifiedBy>Carolin Amos</cp:lastModifiedBy>
  <cp:revision>2</cp:revision>
  <dcterms:created xsi:type="dcterms:W3CDTF">2023-02-22T13:20:00Z</dcterms:created>
  <dcterms:modified xsi:type="dcterms:W3CDTF">2023-02-22T13:20:00Z</dcterms:modified>
</cp:coreProperties>
</file>