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2B" w:rsidRDefault="001830AC">
      <w:pPr>
        <w:suppressLineNumbers/>
        <w:tabs>
          <w:tab w:val="left" w:pos="-284"/>
        </w:tabs>
        <w:spacing w:before="21" w:line="247" w:lineRule="exact"/>
        <w:ind w:right="72"/>
        <w:jc w:val="both"/>
        <w:rPr>
          <w:rFonts w:ascii="Calibri" w:hAnsi="Calibri" w:cs="Calibri"/>
          <w:b/>
          <w:szCs w:val="24"/>
          <w:lang w:eastAsia="ja-JP"/>
        </w:rPr>
      </w:pPr>
      <w:r>
        <w:rPr>
          <w:rFonts w:ascii="Calibri" w:hAnsi="Calibri" w:cs="Calibri"/>
          <w:b/>
          <w:szCs w:val="24"/>
          <w:lang w:eastAsia="ja-JP"/>
        </w:rPr>
        <w:t xml:space="preserve">Literatur </w:t>
      </w:r>
      <w:proofErr w:type="spellStart"/>
      <w:r>
        <w:rPr>
          <w:rFonts w:ascii="Calibri" w:hAnsi="Calibri" w:cs="Calibri"/>
          <w:b/>
          <w:szCs w:val="24"/>
          <w:lang w:eastAsia="ja-JP"/>
        </w:rPr>
        <w:t>B2</w:t>
      </w:r>
      <w:proofErr w:type="spellEnd"/>
    </w:p>
    <w:p w:rsidR="00B6142B" w:rsidRDefault="00B6142B">
      <w:pPr>
        <w:suppressLineNumbers/>
        <w:tabs>
          <w:tab w:val="left" w:pos="-284"/>
        </w:tabs>
        <w:spacing w:before="21" w:line="247" w:lineRule="exact"/>
        <w:ind w:right="72"/>
        <w:jc w:val="both"/>
        <w:rPr>
          <w:rFonts w:ascii="Calibri" w:hAnsi="Calibri" w:cs="Calibri"/>
          <w:b/>
          <w:szCs w:val="24"/>
          <w:lang w:eastAsia="ja-JP"/>
        </w:rPr>
      </w:pPr>
    </w:p>
    <w:p w:rsidR="00B6142B" w:rsidRDefault="001830AC">
      <w:pPr>
        <w:tabs>
          <w:tab w:val="left" w:pos="-284"/>
        </w:tabs>
      </w:pPr>
      <w:proofErr w:type="spellStart"/>
      <w:r>
        <w:rPr>
          <w:rFonts w:ascii="Calibri" w:hAnsi="Calibri" w:cs="Calibri"/>
          <w:sz w:val="20"/>
          <w:lang w:eastAsia="ja-JP"/>
        </w:rPr>
        <w:t>B2.1</w:t>
      </w:r>
      <w:proofErr w:type="spellEnd"/>
      <w:r>
        <w:rPr>
          <w:rFonts w:ascii="Calibri" w:hAnsi="Calibri" w:cs="Calibri"/>
          <w:sz w:val="20"/>
          <w:lang w:eastAsia="ja-JP"/>
        </w:rPr>
        <w:t xml:space="preserve"> </w:t>
      </w:r>
      <w:r>
        <w:rPr>
          <w:rFonts w:ascii="Calibri" w:eastAsia="Calibri" w:hAnsi="Calibri" w:cs="Calibri"/>
          <w:sz w:val="20"/>
          <w:lang w:eastAsia="ja-JP"/>
        </w:rPr>
        <w:t>Heimat:</w:t>
      </w:r>
      <w:r>
        <w:rPr>
          <w:rFonts w:ascii="Calibri" w:eastAsia="Calibri" w:hAnsi="Calibri" w:cs="Calibri"/>
          <w:i/>
          <w:iCs/>
          <w:sz w:val="20"/>
          <w:lang w:eastAsia="ja-JP"/>
        </w:rPr>
        <w:t xml:space="preserve"> </w:t>
      </w:r>
      <w:r>
        <w:rPr>
          <w:rFonts w:ascii="Calibri" w:eastAsia="Calibri" w:hAnsi="Calibri" w:cs="Calibri"/>
          <w:sz w:val="20"/>
          <w:lang w:eastAsia="ja-JP"/>
        </w:rPr>
        <w:t xml:space="preserve">Fragebogen von Max Frisch, in: Peter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Kliemann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 in Zusammenarbeit mit Andreas Reinert: Thema Mensch. Material für den Unterricht in der Oberstufe, Schülerheft, Stuttgart 1998, S.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6f</w:t>
      </w:r>
      <w:proofErr w:type="spellEnd"/>
      <w:r>
        <w:rPr>
          <w:rFonts w:ascii="Calibri" w:eastAsia="Calibri" w:hAnsi="Calibri" w:cs="Calibri"/>
          <w:sz w:val="20"/>
          <w:lang w:eastAsia="ja-JP"/>
        </w:rPr>
        <w:t>.</w:t>
      </w:r>
    </w:p>
    <w:p w:rsidR="00B6142B" w:rsidRDefault="00B6142B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</w:p>
    <w:p w:rsidR="00B6142B" w:rsidRDefault="001830AC">
      <w:pPr>
        <w:tabs>
          <w:tab w:val="left" w:pos="-284"/>
        </w:tabs>
      </w:pPr>
      <w:proofErr w:type="spellStart"/>
      <w:r>
        <w:rPr>
          <w:rFonts w:ascii="Calibri" w:eastAsia="Calibri" w:hAnsi="Calibri" w:cs="Calibri"/>
          <w:sz w:val="20"/>
          <w:lang w:eastAsia="ja-JP"/>
        </w:rPr>
        <w:t>B2.3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Tiny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Houses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: Leben auf kleinen Fuß. </w:t>
      </w:r>
      <w:proofErr w:type="gramStart"/>
      <w:r>
        <w:rPr>
          <w:rFonts w:ascii="Calibri" w:eastAsia="Calibri" w:hAnsi="Calibri" w:cs="Calibri"/>
          <w:sz w:val="20"/>
          <w:lang w:eastAsia="ja-JP"/>
        </w:rPr>
        <w:t>(  )</w:t>
      </w:r>
      <w:proofErr w:type="gramEnd"/>
      <w:r>
        <w:fldChar w:fldCharType="begin"/>
      </w:r>
      <w:r>
        <w:instrText xml:space="preserve"> HYPERLINK "https://www.geo</w:instrText>
      </w:r>
      <w:r>
        <w:instrText xml:space="preserve">.de/natur/nachhaltigkeit/1672-rtkl-tiny-houses-leben-auf-kleinem-fuss" \h </w:instrText>
      </w:r>
      <w:r>
        <w:fldChar w:fldCharType="separate"/>
      </w:r>
      <w:r>
        <w:rPr>
          <w:rStyle w:val="Internetverknpfung"/>
          <w:rFonts w:ascii="Calibri" w:eastAsia="Calibri" w:hAnsi="Calibri" w:cs="Calibri"/>
          <w:sz w:val="20"/>
          <w:lang w:eastAsia="ja-JP"/>
        </w:rPr>
        <w:t>https://www.geo.de/natur/nachhaltigkeit/1672-rtkl-tiny-houses-leben-auf-kleinem-fuss</w:t>
      </w:r>
      <w:r>
        <w:rPr>
          <w:rStyle w:val="Internetverknpfung"/>
          <w:rFonts w:ascii="Calibri" w:eastAsia="Calibri" w:hAnsi="Calibri" w:cs="Calibri"/>
          <w:sz w:val="20"/>
          <w:lang w:eastAsia="ja-JP"/>
        </w:rPr>
        <w:fldChar w:fldCharType="end"/>
      </w:r>
    </w:p>
    <w:p w:rsidR="00B6142B" w:rsidRDefault="00B6142B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</w:p>
    <w:p w:rsidR="00B6142B" w:rsidRDefault="001830AC">
      <w:proofErr w:type="spellStart"/>
      <w:r>
        <w:rPr>
          <w:rFonts w:ascii="Calibri" w:eastAsia="Calibri" w:hAnsi="Calibri" w:cs="Calibri"/>
          <w:sz w:val="20"/>
        </w:rPr>
        <w:t>B2.5</w:t>
      </w:r>
      <w:proofErr w:type="spellEnd"/>
      <w:r>
        <w:rPr>
          <w:rFonts w:ascii="Calibri" w:eastAsia="Calibri" w:hAnsi="Calibri" w:cs="Calibri"/>
          <w:b/>
          <w:bCs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Kursbuch Sekundarstufe II, S. 76.</w:t>
      </w:r>
    </w:p>
    <w:p w:rsidR="00B6142B" w:rsidRDefault="00B6142B">
      <w:pPr>
        <w:rPr>
          <w:rFonts w:ascii="Calibri" w:eastAsia="Calibri" w:hAnsi="Calibri" w:cs="Calibri"/>
          <w:sz w:val="20"/>
        </w:rPr>
      </w:pPr>
    </w:p>
    <w:p w:rsidR="00B6142B" w:rsidRDefault="001830AC">
      <w:pPr>
        <w:tabs>
          <w:tab w:val="left" w:pos="-284"/>
        </w:tabs>
      </w:pPr>
      <w:proofErr w:type="spellStart"/>
      <w:r>
        <w:rPr>
          <w:rFonts w:ascii="Calibri" w:eastAsia="Calibri" w:hAnsi="Calibri" w:cs="Calibri"/>
          <w:sz w:val="20"/>
          <w:lang w:eastAsia="ja-JP"/>
        </w:rPr>
        <w:t>B2.6</w:t>
      </w:r>
      <w:proofErr w:type="spellEnd"/>
      <w:r>
        <w:rPr>
          <w:rFonts w:ascii="Calibri" w:eastAsia="Calibri" w:hAnsi="Calibri" w:cs="Calibri"/>
          <w:b/>
          <w:bCs/>
          <w:sz w:val="20"/>
          <w:lang w:eastAsia="ja-JP"/>
        </w:rPr>
        <w:t xml:space="preserve"> </w:t>
      </w:r>
      <w:r>
        <w:rPr>
          <w:rFonts w:ascii="Calibri" w:eastAsia="Calibri" w:hAnsi="Calibri" w:cs="Calibri"/>
          <w:sz w:val="20"/>
          <w:lang w:eastAsia="ja-JP"/>
        </w:rPr>
        <w:t xml:space="preserve">Erwin Wickert: Der Klassenaufsatz, in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Kliemann</w:t>
      </w:r>
      <w:proofErr w:type="spellEnd"/>
      <w:r>
        <w:rPr>
          <w:rFonts w:ascii="Calibri" w:eastAsia="Calibri" w:hAnsi="Calibri" w:cs="Calibri"/>
          <w:sz w:val="20"/>
          <w:lang w:eastAsia="ja-JP"/>
        </w:rPr>
        <w:t>, Reinert, Thema Mensch, Texte, Hintergründe Informationen, S. 41, dazu die Unterrichtsidee im Lehrerkommentar auf S. 21.</w:t>
      </w:r>
    </w:p>
    <w:p w:rsidR="00B6142B" w:rsidRDefault="00B6142B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</w:p>
    <w:p w:rsidR="00B6142B" w:rsidRDefault="001830AC">
      <w:proofErr w:type="spellStart"/>
      <w:r>
        <w:rPr>
          <w:rFonts w:ascii="Calibri" w:eastAsia="Calibri" w:hAnsi="Calibri" w:cs="Calibri"/>
          <w:sz w:val="20"/>
        </w:rPr>
        <w:t>B2.7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Philosophie: </w:t>
      </w:r>
      <w:r>
        <w:rPr>
          <w:rFonts w:ascii="Calibri" w:eastAsia="Calibri" w:hAnsi="Calibri" w:cs="Calibri"/>
          <w:sz w:val="20"/>
        </w:rPr>
        <w:t>Hobbes</w:t>
      </w:r>
      <w:r>
        <w:rPr>
          <w:rFonts w:ascii="Calibri" w:eastAsia="Calibri" w:hAnsi="Calibri" w:cs="Calibri"/>
          <w:sz w:val="20"/>
        </w:rPr>
        <w:t>, Rousseau,</w:t>
      </w:r>
      <w:r>
        <w:rPr>
          <w:rFonts w:ascii="Calibri" w:eastAsia="Calibri" w:hAnsi="Calibri" w:cs="Calibri"/>
          <w:b/>
          <w:bCs/>
          <w:sz w:val="20"/>
          <w:lang w:eastAsia="ja-JP"/>
        </w:rPr>
        <w:t xml:space="preserve"> </w:t>
      </w:r>
      <w:r>
        <w:rPr>
          <w:rFonts w:ascii="Calibri" w:eastAsia="Calibri" w:hAnsi="Calibri" w:cs="Calibri"/>
          <w:sz w:val="20"/>
          <w:lang w:eastAsia="ja-JP"/>
        </w:rPr>
        <w:t xml:space="preserve">vgl. Hartmut Rupp und Christian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Jäcklin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: Mensch plus. Schülerheft, Stuttgart 2018, S.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10f</w:t>
      </w:r>
      <w:proofErr w:type="spellEnd"/>
      <w:r>
        <w:rPr>
          <w:rFonts w:ascii="Calibri" w:eastAsia="Calibri" w:hAnsi="Calibri" w:cs="Calibri"/>
          <w:sz w:val="20"/>
          <w:lang w:eastAsia="ja-JP"/>
        </w:rPr>
        <w:t>.</w:t>
      </w:r>
    </w:p>
    <w:p w:rsidR="00B6142B" w:rsidRDefault="00B6142B">
      <w:pPr>
        <w:rPr>
          <w:rFonts w:ascii="Calibri" w:eastAsia="Calibri" w:hAnsi="Calibri" w:cs="Calibri"/>
          <w:sz w:val="20"/>
          <w:lang w:eastAsia="ja-JP"/>
        </w:rPr>
      </w:pPr>
    </w:p>
    <w:p w:rsidR="00B6142B" w:rsidRDefault="001830AC">
      <w:proofErr w:type="spellStart"/>
      <w:r>
        <w:rPr>
          <w:rFonts w:ascii="Calibri" w:eastAsia="Calibri" w:hAnsi="Calibri" w:cs="Calibri"/>
          <w:sz w:val="20"/>
          <w:lang w:eastAsia="ja-JP"/>
        </w:rPr>
        <w:t>B2.9</w:t>
      </w:r>
      <w:proofErr w:type="spellEnd"/>
      <w:r>
        <w:rPr>
          <w:rFonts w:ascii="Calibri" w:eastAsia="Calibri" w:hAnsi="Calibri" w:cs="Calibri"/>
          <w:sz w:val="20"/>
          <w:lang w:eastAsia="ja-JP"/>
        </w:rPr>
        <w:t>:</w:t>
      </w:r>
      <w:r>
        <w:rPr>
          <w:rFonts w:ascii="Calibri" w:eastAsia="Calibri" w:hAnsi="Calibri" w:cs="Calibri"/>
          <w:b/>
          <w:bCs/>
          <w:sz w:val="20"/>
          <w:lang w:eastAsia="ja-JP"/>
        </w:rPr>
        <w:t xml:space="preserve"> </w:t>
      </w:r>
      <w:r>
        <w:rPr>
          <w:rFonts w:ascii="Calibri" w:eastAsia="Calibri" w:hAnsi="Calibri" w:cs="Calibri"/>
          <w:sz w:val="20"/>
          <w:lang w:eastAsia="ja-JP"/>
        </w:rPr>
        <w:t xml:space="preserve">Kursbuch Sekundarstufe II, S. 58; oder/und a.a.O. Hartmut Rupp und Christian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Jäcklin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: Mensch plus. Schülerheft, Stuttgart 2018, S.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21f</w:t>
      </w:r>
      <w:proofErr w:type="spellEnd"/>
      <w:r>
        <w:rPr>
          <w:rFonts w:ascii="Calibri" w:eastAsia="Calibri" w:hAnsi="Calibri" w:cs="Calibri"/>
          <w:sz w:val="20"/>
          <w:lang w:eastAsia="ja-JP"/>
        </w:rPr>
        <w:t>.</w:t>
      </w:r>
    </w:p>
    <w:p w:rsidR="00B6142B" w:rsidRDefault="00B6142B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</w:p>
    <w:p w:rsidR="00B6142B" w:rsidRDefault="001830AC">
      <w:pPr>
        <w:tabs>
          <w:tab w:val="left" w:pos="-284"/>
        </w:tabs>
      </w:pPr>
      <w:proofErr w:type="spellStart"/>
      <w:r>
        <w:rPr>
          <w:rFonts w:ascii="Calibri" w:eastAsia="Calibri" w:hAnsi="Calibri" w:cs="Calibri"/>
          <w:b/>
          <w:bCs/>
          <w:sz w:val="20"/>
          <w:lang w:eastAsia="ja-JP"/>
        </w:rPr>
        <w:t>B2.10</w:t>
      </w:r>
      <w:proofErr w:type="spellEnd"/>
      <w:r>
        <w:rPr>
          <w:rFonts w:ascii="Calibri" w:eastAsia="Calibri" w:hAnsi="Calibri" w:cs="Calibri"/>
          <w:b/>
          <w:bCs/>
          <w:sz w:val="20"/>
          <w:lang w:eastAsia="ja-JP"/>
        </w:rPr>
        <w:t xml:space="preserve"> </w:t>
      </w:r>
      <w:r>
        <w:rPr>
          <w:rFonts w:ascii="Calibri" w:eastAsia="Calibri" w:hAnsi="Calibri" w:cs="Calibri"/>
          <w:sz w:val="20"/>
          <w:lang w:eastAsia="ja-JP"/>
        </w:rPr>
        <w:t>Koran:</w:t>
      </w:r>
      <w:r>
        <w:rPr>
          <w:rFonts w:ascii="Calibri" w:eastAsia="Calibri" w:hAnsi="Calibri" w:cs="Calibri"/>
          <w:b/>
          <w:bCs/>
          <w:sz w:val="20"/>
          <w:lang w:eastAsia="ja-JP"/>
        </w:rPr>
        <w:t xml:space="preserve"> </w:t>
      </w:r>
      <w:r>
        <w:rPr>
          <w:rFonts w:ascii="Calibri" w:eastAsia="Calibri" w:hAnsi="Calibri" w:cs="Calibri"/>
          <w:sz w:val="20"/>
          <w:lang w:eastAsia="ja-JP"/>
        </w:rPr>
        <w:t xml:space="preserve">Hartmut Rupp und Christian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Jäcklin</w:t>
      </w:r>
      <w:proofErr w:type="spellEnd"/>
      <w:r>
        <w:rPr>
          <w:rFonts w:ascii="Calibri" w:eastAsia="Calibri" w:hAnsi="Calibri" w:cs="Calibri"/>
          <w:sz w:val="20"/>
          <w:lang w:eastAsia="ja-JP"/>
        </w:rPr>
        <w:t>: Mensch plus. Schülerheft, Stuttgart 2018, S. 44.</w:t>
      </w:r>
    </w:p>
    <w:p w:rsidR="00B6142B" w:rsidRDefault="00B6142B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</w:p>
    <w:p w:rsidR="00B6142B" w:rsidRDefault="001830AC">
      <w:pPr>
        <w:tabs>
          <w:tab w:val="left" w:pos="-284"/>
        </w:tabs>
      </w:pPr>
      <w:proofErr w:type="spellStart"/>
      <w:r>
        <w:rPr>
          <w:rFonts w:ascii="Calibri" w:eastAsia="Calibri" w:hAnsi="Calibri" w:cs="Calibri"/>
          <w:b/>
          <w:bCs/>
          <w:sz w:val="20"/>
          <w:lang w:eastAsia="ja-JP"/>
        </w:rPr>
        <w:t>B2.11</w:t>
      </w:r>
      <w:proofErr w:type="spellEnd"/>
      <w:r>
        <w:rPr>
          <w:rFonts w:ascii="Calibri" w:eastAsia="Calibri" w:hAnsi="Calibri" w:cs="Calibri"/>
          <w:b/>
          <w:bCs/>
          <w:sz w:val="20"/>
          <w:lang w:eastAsia="ja-JP"/>
        </w:rPr>
        <w:t xml:space="preserve">: </w:t>
      </w:r>
      <w:r>
        <w:rPr>
          <w:rFonts w:ascii="Calibri" w:eastAsia="Calibri" w:hAnsi="Calibri" w:cs="Calibri"/>
          <w:sz w:val="20"/>
          <w:lang w:eastAsia="ja-JP"/>
        </w:rPr>
        <w:t>Sünd</w:t>
      </w:r>
      <w:r>
        <w:rPr>
          <w:rFonts w:ascii="Calibri" w:eastAsia="Calibri" w:hAnsi="Calibri" w:cs="Calibri"/>
          <w:sz w:val="20"/>
          <w:lang w:eastAsia="ja-JP"/>
        </w:rPr>
        <w:t xml:space="preserve">e: </w:t>
      </w:r>
      <w:r>
        <w:rPr>
          <w:rFonts w:ascii="Calibri" w:eastAsia="Calibri" w:hAnsi="Calibri" w:cs="Calibri"/>
          <w:b/>
          <w:bCs/>
          <w:sz w:val="20"/>
          <w:lang w:eastAsia="ja-JP"/>
        </w:rPr>
        <w:t xml:space="preserve"> </w:t>
      </w:r>
      <w:r>
        <w:rPr>
          <w:rFonts w:ascii="Calibri" w:eastAsia="Calibri" w:hAnsi="Calibri" w:cs="Calibri"/>
          <w:sz w:val="20"/>
          <w:lang w:eastAsia="ja-JP"/>
        </w:rPr>
        <w:t xml:space="preserve">Dorothee Sölle, Die Sünde in verschiedenen Denkansätzen., a.a.O. Hartmut Rupp und Christian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Jäcklin</w:t>
      </w:r>
      <w:proofErr w:type="spellEnd"/>
      <w:r>
        <w:rPr>
          <w:rFonts w:ascii="Calibri" w:eastAsia="Calibri" w:hAnsi="Calibri" w:cs="Calibri"/>
          <w:sz w:val="20"/>
          <w:lang w:eastAsia="ja-JP"/>
        </w:rPr>
        <w:t>: Mensch plus. Schülerheft, Stuttgart 2018, S. 32.</w:t>
      </w:r>
    </w:p>
    <w:p w:rsidR="00B6142B" w:rsidRDefault="00B6142B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</w:p>
    <w:p w:rsidR="00B6142B" w:rsidRDefault="001830AC">
      <w:pPr>
        <w:tabs>
          <w:tab w:val="left" w:pos="-284"/>
        </w:tabs>
      </w:pPr>
      <w:proofErr w:type="spellStart"/>
      <w:r>
        <w:rPr>
          <w:rFonts w:ascii="Calibri" w:eastAsia="Calibri" w:hAnsi="Calibri" w:cs="Calibri"/>
          <w:sz w:val="20"/>
          <w:lang w:eastAsia="ja-JP"/>
        </w:rPr>
        <w:t>B2.13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: Jörg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Baberowski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: Gewalt gehört zu unserm Leben. </w:t>
      </w:r>
      <w:hyperlink r:id="rId4">
        <w:r>
          <w:rPr>
            <w:rStyle w:val="Internetverknpfung"/>
            <w:rFonts w:ascii="Calibri" w:eastAsia="Calibri" w:hAnsi="Calibri" w:cs="Calibri"/>
            <w:sz w:val="20"/>
            <w:lang w:eastAsia="ja-JP"/>
          </w:rPr>
          <w:t>https://www.deutschlandfunkkultur.de/gewalt-gehoert-zu-unserem-leben.1005.de.html?dram:article_id=159228</w:t>
        </w:r>
      </w:hyperlink>
      <w:r>
        <w:rPr>
          <w:rFonts w:ascii="Calibri" w:eastAsia="Calibri" w:hAnsi="Calibri" w:cs="Calibri"/>
          <w:sz w:val="20"/>
          <w:lang w:eastAsia="ja-JP"/>
        </w:rPr>
        <w:t>, gesehen. 19.09.2019.</w:t>
      </w:r>
    </w:p>
    <w:p w:rsidR="00B6142B" w:rsidRDefault="00B6142B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</w:p>
    <w:p w:rsidR="00B6142B" w:rsidRDefault="00B6142B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</w:p>
    <w:p w:rsidR="00B6142B" w:rsidRDefault="001830AC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  <w:proofErr w:type="spellStart"/>
      <w:r>
        <w:rPr>
          <w:rFonts w:ascii="Calibri" w:eastAsia="Calibri" w:hAnsi="Calibri" w:cs="Calibri"/>
          <w:sz w:val="20"/>
          <w:lang w:eastAsia="ja-JP"/>
        </w:rPr>
        <w:t>B2.15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 Albert Camus, Der Mythos von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Sisyphos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. Ein </w:t>
      </w:r>
      <w:r>
        <w:rPr>
          <w:rFonts w:ascii="Calibri" w:eastAsia="Calibri" w:hAnsi="Calibri" w:cs="Calibri"/>
          <w:sz w:val="20"/>
          <w:lang w:eastAsia="ja-JP"/>
        </w:rPr>
        <w:t xml:space="preserve">Versuch über das Absurde (1942), in: Holger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Zeigan</w:t>
      </w:r>
      <w:proofErr w:type="spellEnd"/>
      <w:r>
        <w:rPr>
          <w:rFonts w:ascii="Calibri" w:eastAsia="Calibri" w:hAnsi="Calibri" w:cs="Calibri"/>
          <w:sz w:val="20"/>
          <w:lang w:eastAsia="ja-JP"/>
        </w:rPr>
        <w:t>: Anthropologie: Die Natur des Menschen. Kopiervorlagen für den evangelischen Religionsunterricht in der Oberstufe, Göttingen 2012, S. 38.</w:t>
      </w:r>
    </w:p>
    <w:p w:rsidR="00B6142B" w:rsidRDefault="00B6142B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</w:p>
    <w:p w:rsidR="00B6142B" w:rsidRDefault="001830AC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  <w:proofErr w:type="spellStart"/>
      <w:proofErr w:type="gramStart"/>
      <w:r>
        <w:rPr>
          <w:rFonts w:ascii="Calibri" w:eastAsia="Calibri" w:hAnsi="Calibri" w:cs="Calibri"/>
          <w:sz w:val="20"/>
          <w:lang w:eastAsia="ja-JP"/>
        </w:rPr>
        <w:t>B2.17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  Ein</w:t>
      </w:r>
      <w:proofErr w:type="gramEnd"/>
      <w:r>
        <w:rPr>
          <w:rFonts w:ascii="Calibri" w:eastAsia="Calibri" w:hAnsi="Calibri" w:cs="Calibri"/>
          <w:sz w:val="20"/>
          <w:lang w:eastAsia="ja-JP"/>
        </w:rPr>
        <w:t xml:space="preserve"> Gespräch mit dem Hirnforscher Gerhard Roth, Kursbuch Se</w:t>
      </w:r>
      <w:r>
        <w:rPr>
          <w:rFonts w:ascii="Calibri" w:eastAsia="Calibri" w:hAnsi="Calibri" w:cs="Calibri"/>
          <w:sz w:val="20"/>
          <w:lang w:eastAsia="ja-JP"/>
        </w:rPr>
        <w:t xml:space="preserve">kundarstufe II,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S.72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. </w:t>
      </w:r>
    </w:p>
    <w:p w:rsidR="00B6142B" w:rsidRDefault="00B6142B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</w:p>
    <w:p w:rsidR="00B6142B" w:rsidRDefault="001830AC">
      <w:pPr>
        <w:tabs>
          <w:tab w:val="left" w:pos="-284"/>
        </w:tabs>
        <w:rPr>
          <w:rFonts w:ascii="Calibri" w:eastAsia="Calibri" w:hAnsi="Calibri" w:cs="Calibri"/>
          <w:sz w:val="20"/>
          <w:lang w:eastAsia="ja-JP"/>
        </w:rPr>
      </w:pPr>
      <w:proofErr w:type="spellStart"/>
      <w:r>
        <w:rPr>
          <w:rFonts w:ascii="Calibri" w:eastAsia="Calibri" w:hAnsi="Calibri" w:cs="Calibri"/>
          <w:sz w:val="20"/>
          <w:lang w:eastAsia="ja-JP"/>
        </w:rPr>
        <w:t>B2.18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 Luther: </w:t>
      </w:r>
      <w:proofErr w:type="spellStart"/>
      <w:r>
        <w:rPr>
          <w:rFonts w:ascii="Calibri" w:eastAsia="Calibri" w:hAnsi="Calibri" w:cs="Calibri"/>
          <w:sz w:val="20"/>
          <w:lang w:eastAsia="ja-JP"/>
        </w:rPr>
        <w:t>Kursvuch</w:t>
      </w:r>
      <w:proofErr w:type="spellEnd"/>
      <w:r>
        <w:rPr>
          <w:rFonts w:ascii="Calibri" w:eastAsia="Calibri" w:hAnsi="Calibri" w:cs="Calibri"/>
          <w:sz w:val="20"/>
          <w:lang w:eastAsia="ja-JP"/>
        </w:rPr>
        <w:t xml:space="preserve"> Sekundarstufe II, S. 65.</w:t>
      </w:r>
    </w:p>
    <w:p w:rsidR="00B6142B" w:rsidRDefault="001830AC">
      <w:pPr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proofErr w:type="spellStart"/>
      <w:r>
        <w:rPr>
          <w:rFonts w:ascii="Calibri" w:hAnsi="Calibri" w:cs="Calibri"/>
          <w:sz w:val="20"/>
          <w:lang w:eastAsia="ja-JP"/>
        </w:rPr>
        <w:t>Textblabla</w:t>
      </w:r>
      <w:proofErr w:type="spellEnd"/>
    </w:p>
    <w:p w:rsidR="00B6142B" w:rsidRDefault="001830AC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  <w:r>
        <w:rPr>
          <w:rFonts w:ascii="Calibri" w:hAnsi="Calibri" w:cs="Calibri"/>
          <w:sz w:val="16"/>
          <w:szCs w:val="16"/>
          <w:lang w:eastAsia="ja-JP"/>
        </w:rPr>
        <w:t>Hinweise zum Autor</w:t>
      </w:r>
    </w:p>
    <w:p w:rsidR="00B6142B" w:rsidRDefault="001830AC">
      <w:pPr>
        <w:suppressLineNumbers/>
        <w:tabs>
          <w:tab w:val="left" w:pos="-284"/>
        </w:tabs>
      </w:pPr>
      <w:r>
        <w:rPr>
          <w:rStyle w:val="Zeilennummer"/>
        </w:rPr>
        <w:t>____________________________________________________________</w:t>
      </w:r>
    </w:p>
    <w:p w:rsidR="00B6142B" w:rsidRDefault="00B6142B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:rsidR="00B6142B" w:rsidRDefault="00B6142B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:rsidR="001830AC" w:rsidRDefault="001830AC" w:rsidP="001830A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Literatur </w:t>
      </w:r>
      <w:proofErr w:type="spellStart"/>
      <w:r>
        <w:rPr>
          <w:rFonts w:ascii="Calibri" w:hAnsi="Calibri"/>
          <w:b/>
          <w:bCs/>
        </w:rPr>
        <w:t>B5</w:t>
      </w:r>
      <w:proofErr w:type="spellEnd"/>
    </w:p>
    <w:p w:rsidR="001830AC" w:rsidRDefault="001830AC" w:rsidP="001830AC">
      <w:pPr>
        <w:rPr>
          <w:rFonts w:ascii="Calibri" w:hAnsi="Calibri"/>
          <w:b/>
          <w:bCs/>
          <w:sz w:val="20"/>
        </w:rPr>
      </w:pPr>
    </w:p>
    <w:p w:rsidR="001830AC" w:rsidRDefault="001830AC" w:rsidP="001830AC">
      <w:pPr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B5.1</w:t>
      </w:r>
      <w:proofErr w:type="spellEnd"/>
      <w:r>
        <w:rPr>
          <w:rFonts w:ascii="Calibri" w:hAnsi="Calibri"/>
          <w:sz w:val="20"/>
        </w:rPr>
        <w:t xml:space="preserve">: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Anforderungssituationen, Kursbuch Sekundarstufe II, S. </w:t>
      </w:r>
      <w:proofErr w:type="spellStart"/>
      <w:r>
        <w:rPr>
          <w:rFonts w:ascii="Calibri" w:eastAsia="Calibri" w:hAnsi="Calibri" w:cs="Calibri"/>
          <w:sz w:val="21"/>
          <w:szCs w:val="21"/>
        </w:rPr>
        <w:t>80f</w:t>
      </w:r>
      <w:proofErr w:type="spellEnd"/>
      <w:r>
        <w:rPr>
          <w:rFonts w:ascii="Calibri" w:eastAsia="Calibri" w:hAnsi="Calibri" w:cs="Calibri"/>
          <w:sz w:val="21"/>
          <w:szCs w:val="21"/>
        </w:rPr>
        <w:t>.</w:t>
      </w:r>
    </w:p>
    <w:p w:rsidR="001830AC" w:rsidRDefault="001830AC" w:rsidP="001830AC">
      <w:pPr>
        <w:rPr>
          <w:rFonts w:ascii="Calibri" w:eastAsia="Calibri" w:hAnsi="Calibri" w:cs="Calibri"/>
          <w:sz w:val="21"/>
          <w:szCs w:val="21"/>
        </w:rPr>
      </w:pPr>
    </w:p>
    <w:p w:rsidR="001830AC" w:rsidRDefault="001830AC" w:rsidP="001830AC">
      <w:pPr>
        <w:rPr>
          <w:rFonts w:ascii="Calibri" w:hAnsi="Calibri"/>
          <w:sz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B5.2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: Kursbuch Sekundarstufe II S. 82 f. Und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Einführung der Fachbegriffe </w:t>
      </w:r>
      <w:r>
        <w:rPr>
          <w:rFonts w:ascii="Calibri" w:eastAsia="Calibri" w:hAnsi="Calibri" w:cs="Calibri"/>
          <w:sz w:val="21"/>
          <w:szCs w:val="21"/>
        </w:rPr>
        <w:t xml:space="preserve">in der Infobox auf S. 83. </w:t>
      </w:r>
    </w:p>
    <w:p w:rsidR="001830AC" w:rsidRDefault="001830AC" w:rsidP="001830AC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:rsidR="001830AC" w:rsidRDefault="001830AC" w:rsidP="001830AC">
      <w:pPr>
        <w:rPr>
          <w:rFonts w:ascii="Calibri" w:hAnsi="Calibri"/>
          <w:sz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B5.5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: </w:t>
      </w:r>
      <w:proofErr w:type="spellStart"/>
      <w:r>
        <w:rPr>
          <w:rFonts w:ascii="Calibri" w:eastAsia="Calibri" w:hAnsi="Calibri" w:cs="Calibri"/>
          <w:sz w:val="21"/>
          <w:szCs w:val="21"/>
        </w:rPr>
        <w:t>Kliemann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/Reinert: „Wo wohnt Gott?“, in: Thema Gott. Schülerheft, </w:t>
      </w:r>
      <w:proofErr w:type="spellStart"/>
      <w:r>
        <w:rPr>
          <w:rFonts w:ascii="Calibri" w:eastAsia="Calibri" w:hAnsi="Calibri" w:cs="Calibri"/>
          <w:sz w:val="21"/>
          <w:szCs w:val="21"/>
        </w:rPr>
        <w:t>S.8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f. </w:t>
      </w:r>
    </w:p>
    <w:p w:rsidR="001830AC" w:rsidRDefault="001830AC" w:rsidP="001830AC">
      <w:pPr>
        <w:rPr>
          <w:rFonts w:ascii="Calibri" w:eastAsia="Calibri" w:hAnsi="Calibri" w:cs="Calibri"/>
          <w:sz w:val="21"/>
          <w:szCs w:val="21"/>
        </w:rPr>
      </w:pPr>
    </w:p>
    <w:p w:rsidR="001830AC" w:rsidRDefault="001830AC" w:rsidP="001830AC">
      <w:pPr>
        <w:rPr>
          <w:rFonts w:ascii="Calibri" w:hAnsi="Calibri"/>
          <w:sz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B5.7</w:t>
      </w:r>
      <w:proofErr w:type="spellEnd"/>
      <w:r>
        <w:rPr>
          <w:rFonts w:ascii="Calibri" w:eastAsia="Calibri" w:hAnsi="Calibri" w:cs="Calibri"/>
          <w:sz w:val="21"/>
          <w:szCs w:val="21"/>
        </w:rPr>
        <w:t>: Gerhard Sauter „Ich bin da“, in: Kursbuch Sekundarstufe II, S. 92.</w:t>
      </w:r>
    </w:p>
    <w:p w:rsidR="001830AC" w:rsidRDefault="001830AC" w:rsidP="001830AC">
      <w:pPr>
        <w:rPr>
          <w:rFonts w:ascii="Calibri" w:eastAsia="Calibri" w:hAnsi="Calibri" w:cs="Calibri"/>
          <w:sz w:val="21"/>
          <w:szCs w:val="21"/>
        </w:rPr>
      </w:pPr>
    </w:p>
    <w:p w:rsidR="001830AC" w:rsidRDefault="001830AC" w:rsidP="001830AC">
      <w:pPr>
        <w:rPr>
          <w:rFonts w:ascii="Calibri" w:hAnsi="Calibri"/>
          <w:sz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B5.8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: Andreas Reinert: „Der Gottesname </w:t>
      </w:r>
      <w:proofErr w:type="spellStart"/>
      <w:r>
        <w:rPr>
          <w:rFonts w:ascii="Calibri" w:eastAsia="Calibri" w:hAnsi="Calibri" w:cs="Calibri"/>
          <w:sz w:val="21"/>
          <w:szCs w:val="21"/>
        </w:rPr>
        <w:t>JHWH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“, in: </w:t>
      </w:r>
      <w:proofErr w:type="spellStart"/>
      <w:r>
        <w:rPr>
          <w:rFonts w:ascii="Calibri" w:eastAsia="Calibri" w:hAnsi="Calibri" w:cs="Calibri"/>
          <w:sz w:val="21"/>
          <w:szCs w:val="21"/>
        </w:rPr>
        <w:t>Kliemann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/Reinert, Thema Gott. </w:t>
      </w:r>
      <w:proofErr w:type="gramStart"/>
      <w:r>
        <w:rPr>
          <w:rFonts w:ascii="Calibri" w:eastAsia="Calibri" w:hAnsi="Calibri" w:cs="Calibri"/>
          <w:sz w:val="21"/>
          <w:szCs w:val="21"/>
        </w:rPr>
        <w:t>Texte ,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Hintergründe, Informationen, S. </w:t>
      </w:r>
      <w:proofErr w:type="spellStart"/>
      <w:r>
        <w:rPr>
          <w:rFonts w:ascii="Calibri" w:eastAsia="Calibri" w:hAnsi="Calibri" w:cs="Calibri"/>
          <w:sz w:val="21"/>
          <w:szCs w:val="21"/>
        </w:rPr>
        <w:t>74ff</w:t>
      </w:r>
      <w:proofErr w:type="spellEnd"/>
      <w:r>
        <w:rPr>
          <w:rFonts w:ascii="Calibri" w:eastAsia="Calibri" w:hAnsi="Calibri" w:cs="Calibri"/>
          <w:sz w:val="21"/>
          <w:szCs w:val="21"/>
        </w:rPr>
        <w:t>.</w:t>
      </w:r>
    </w:p>
    <w:p w:rsidR="001830AC" w:rsidRDefault="001830AC" w:rsidP="001830AC">
      <w:pPr>
        <w:rPr>
          <w:rFonts w:ascii="Calibri" w:eastAsia="Calibri" w:hAnsi="Calibri" w:cs="Calibri"/>
          <w:sz w:val="21"/>
          <w:szCs w:val="21"/>
        </w:rPr>
      </w:pPr>
    </w:p>
    <w:p w:rsidR="001830AC" w:rsidRDefault="001830AC" w:rsidP="001830AC">
      <w:pPr>
        <w:rPr>
          <w:rFonts w:ascii="Calibri" w:hAnsi="Calibri"/>
          <w:sz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B5.12</w:t>
      </w:r>
      <w:proofErr w:type="spellEnd"/>
      <w:r>
        <w:rPr>
          <w:rFonts w:ascii="Calibri" w:eastAsia="Calibri" w:hAnsi="Calibri" w:cs="Calibri"/>
          <w:sz w:val="21"/>
          <w:szCs w:val="21"/>
        </w:rPr>
        <w:t>: Klaus Berger: „Jesus, das authentische Wort Gottes“, in: Kursbusch Sekundarstufe II, s. 123, vgl. auch Infobox auf dieser Seite.</w:t>
      </w:r>
    </w:p>
    <w:p w:rsidR="001830AC" w:rsidRDefault="001830AC" w:rsidP="001830AC">
      <w:pPr>
        <w:rPr>
          <w:rFonts w:ascii="Calibri" w:eastAsia="Calibri" w:hAnsi="Calibri" w:cs="Calibri"/>
          <w:sz w:val="21"/>
          <w:szCs w:val="21"/>
        </w:rPr>
      </w:pPr>
    </w:p>
    <w:p w:rsidR="001830AC" w:rsidRDefault="001830AC" w:rsidP="001830AC">
      <w:pPr>
        <w:rPr>
          <w:rFonts w:ascii="Calibri" w:hAnsi="Calibri"/>
          <w:sz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lastRenderedPageBreak/>
        <w:t>B5.13</w:t>
      </w:r>
      <w:proofErr w:type="spellEnd"/>
      <w:r>
        <w:rPr>
          <w:rFonts w:ascii="Calibri" w:eastAsia="Calibri" w:hAnsi="Calibri" w:cs="Calibri"/>
          <w:sz w:val="21"/>
          <w:szCs w:val="21"/>
        </w:rPr>
        <w:t>: Walter Kardinal Kasper: „Drei gleich eins? - Vater, Sohn, Heiliger Geist“, in: Kursbuch Sekundarstufe II, S. 99.</w:t>
      </w:r>
    </w:p>
    <w:p w:rsidR="001830AC" w:rsidRDefault="001830AC" w:rsidP="001830AC">
      <w:pPr>
        <w:rPr>
          <w:rFonts w:ascii="Calibri" w:eastAsia="Calibri" w:hAnsi="Calibri" w:cs="Calibri"/>
          <w:sz w:val="21"/>
          <w:szCs w:val="21"/>
        </w:rPr>
      </w:pPr>
    </w:p>
    <w:p w:rsidR="001830AC" w:rsidRDefault="001830AC" w:rsidP="001830AC">
      <w:pPr>
        <w:rPr>
          <w:rFonts w:ascii="Calibri" w:hAnsi="Calibri"/>
          <w:sz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B5.14</w:t>
      </w:r>
      <w:proofErr w:type="spellEnd"/>
      <w:r>
        <w:rPr>
          <w:rFonts w:ascii="Calibri" w:eastAsia="Calibri" w:hAnsi="Calibri" w:cs="Calibri"/>
          <w:sz w:val="21"/>
          <w:szCs w:val="21"/>
        </w:rPr>
        <w:t>: Blaise Pascal, Textauszug, in: Kursbuch Sekundarstufe II, S. 100.</w:t>
      </w:r>
    </w:p>
    <w:p w:rsidR="001830AC" w:rsidRDefault="001830AC" w:rsidP="001830AC">
      <w:pPr>
        <w:rPr>
          <w:rFonts w:ascii="Calibri" w:eastAsia="Calibri" w:hAnsi="Calibri" w:cs="Calibri"/>
          <w:sz w:val="21"/>
          <w:szCs w:val="21"/>
        </w:rPr>
      </w:pPr>
    </w:p>
    <w:p w:rsidR="001830AC" w:rsidRDefault="001830AC" w:rsidP="001830AC">
      <w:pPr>
        <w:rPr>
          <w:rFonts w:ascii="Calibri" w:hAnsi="Calibri"/>
          <w:sz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B5.15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: Anselm von Canterbury, Textauszug, in: </w:t>
      </w:r>
      <w:proofErr w:type="spellStart"/>
      <w:r>
        <w:rPr>
          <w:rFonts w:ascii="Calibri" w:eastAsia="Calibri" w:hAnsi="Calibri" w:cs="Calibri"/>
          <w:sz w:val="21"/>
          <w:szCs w:val="21"/>
        </w:rPr>
        <w:t>Kliemann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/Reinert, Thema </w:t>
      </w:r>
      <w:proofErr w:type="spellStart"/>
      <w:r>
        <w:rPr>
          <w:rFonts w:ascii="Calibri" w:eastAsia="Calibri" w:hAnsi="Calibri" w:cs="Calibri"/>
          <w:sz w:val="21"/>
          <w:szCs w:val="21"/>
        </w:rPr>
        <w:t>Gott.Schülerheft</w:t>
      </w:r>
      <w:proofErr w:type="spellEnd"/>
      <w:r>
        <w:rPr>
          <w:rFonts w:ascii="Calibri" w:eastAsia="Calibri" w:hAnsi="Calibri" w:cs="Calibri"/>
          <w:sz w:val="21"/>
          <w:szCs w:val="21"/>
        </w:rPr>
        <w:t>, S. 22.</w:t>
      </w:r>
    </w:p>
    <w:p w:rsidR="001830AC" w:rsidRDefault="001830AC" w:rsidP="001830AC">
      <w:pPr>
        <w:rPr>
          <w:rFonts w:ascii="Calibri" w:eastAsia="Calibri" w:hAnsi="Calibri" w:cs="Calibri"/>
          <w:sz w:val="21"/>
          <w:szCs w:val="21"/>
        </w:rPr>
      </w:pPr>
    </w:p>
    <w:p w:rsidR="001830AC" w:rsidRDefault="001830AC" w:rsidP="001830AC">
      <w:pPr>
        <w:rPr>
          <w:rFonts w:ascii="Calibri" w:hAnsi="Calibri"/>
          <w:sz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B5.16</w:t>
      </w:r>
      <w:proofErr w:type="spellEnd"/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Ludwig Feuerbach: „Aus seinem Gott erkennst du den Menschen“, in: Kursbuch Sekundarstufe II, S. 102.</w:t>
      </w:r>
    </w:p>
    <w:p w:rsidR="00B6142B" w:rsidRDefault="00B6142B">
      <w:pPr>
        <w:suppressLineNumbers/>
        <w:jc w:val="both"/>
      </w:pPr>
      <w:bookmarkStart w:id="0" w:name="_GoBack"/>
      <w:bookmarkEnd w:id="0"/>
    </w:p>
    <w:sectPr w:rsidR="00B6142B">
      <w:pgSz w:w="11906" w:h="16838"/>
      <w:pgMar w:top="1418" w:right="1418" w:bottom="1134" w:left="1418" w:header="0" w:footer="0" w:gutter="0"/>
      <w:lnNumType w:countBy="5" w:distance="170" w:restart="continuous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2B"/>
    <w:rsid w:val="001830AC"/>
    <w:rsid w:val="00B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D0CF6F-8C7E-1544-9B8F-44B830A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qFormat/>
    <w:rPr>
      <w:sz w:val="16"/>
    </w:rPr>
  </w:style>
  <w:style w:type="character" w:customStyle="1" w:styleId="Zeilennummerierung">
    <w:name w:val="Zeilennummerierung"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ListLabel1">
    <w:name w:val="ListLabel 1"/>
    <w:qFormat/>
    <w:rPr>
      <w:rFonts w:ascii="Calibri" w:eastAsia="Calibri" w:hAnsi="Calibri" w:cs="Calibri"/>
      <w:sz w:val="20"/>
      <w:szCs w:val="20"/>
      <w:lang w:eastAsia="ja-JP"/>
    </w:rPr>
  </w:style>
  <w:style w:type="character" w:customStyle="1" w:styleId="ListLabel2">
    <w:name w:val="ListLabel 2"/>
    <w:qFormat/>
    <w:rPr>
      <w:rFonts w:ascii="Calibri" w:eastAsia="Calibri" w:hAnsi="Calibri" w:cs="Calibri"/>
      <w:sz w:val="20"/>
      <w:szCs w:val="20"/>
      <w:lang w:eastAsia="ja-JP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utschlandfunkkultur.de/gewalt-gehoert-zu-unserem-leben.1005.de.html?dram:article_id=15922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dc:description/>
  <cp:lastModifiedBy>matthias imkampe</cp:lastModifiedBy>
  <cp:revision>2</cp:revision>
  <cp:lastPrinted>2019-10-03T17:58:00Z</cp:lastPrinted>
  <dcterms:created xsi:type="dcterms:W3CDTF">2019-11-10T17:01:00Z</dcterms:created>
  <dcterms:modified xsi:type="dcterms:W3CDTF">2019-11-10T17:01:00Z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