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F98" w:rsidRDefault="00880F98" w:rsidP="003050C2">
      <w:pPr>
        <w:spacing w:after="0"/>
        <w:jc w:val="both"/>
      </w:pPr>
    </w:p>
    <w:tbl>
      <w:tblPr>
        <w:tblW w:w="9488" w:type="dxa"/>
        <w:tblCellMar>
          <w:left w:w="0" w:type="dxa"/>
          <w:right w:w="0" w:type="dxa"/>
        </w:tblCellMar>
        <w:tblLook w:val="0420" w:firstRow="1" w:lastRow="0" w:firstColumn="0" w:lastColumn="0" w:noHBand="0" w:noVBand="1"/>
      </w:tblPr>
      <w:tblGrid>
        <w:gridCol w:w="1985"/>
        <w:gridCol w:w="4405"/>
        <w:gridCol w:w="3098"/>
      </w:tblGrid>
      <w:tr w:rsidR="00493FB4" w:rsidRPr="00493FB4" w:rsidTr="00493FB4">
        <w:trPr>
          <w:trHeight w:val="2034"/>
        </w:trPr>
        <w:tc>
          <w:tcPr>
            <w:tcW w:w="6390" w:type="dxa"/>
            <w:gridSpan w:val="2"/>
            <w:tcMar>
              <w:top w:w="72" w:type="dxa"/>
              <w:left w:w="144" w:type="dxa"/>
              <w:bottom w:w="72" w:type="dxa"/>
              <w:right w:w="144" w:type="dxa"/>
            </w:tcMar>
            <w:vAlign w:val="center"/>
            <w:hideMark/>
          </w:tcPr>
          <w:p w:rsidR="00493FB4" w:rsidRPr="00493FB4" w:rsidRDefault="00493FB4" w:rsidP="003050C2">
            <w:pPr>
              <w:spacing w:after="0"/>
              <w:jc w:val="both"/>
              <w:rPr>
                <w:b/>
              </w:rPr>
            </w:pPr>
            <w:r w:rsidRPr="00493FB4">
              <w:t>Umsetzungsbeispiel:</w:t>
            </w:r>
            <w:r w:rsidRPr="00493FB4">
              <w:br/>
            </w:r>
            <w:r w:rsidRPr="00493FB4">
              <w:br/>
            </w:r>
            <w:r w:rsidRPr="00493FB4">
              <w:rPr>
                <w:b/>
              </w:rPr>
              <w:t>3.1.1 Verbraucher: Sparen und Kreditaufnahme</w:t>
            </w:r>
          </w:p>
          <w:p w:rsidR="00493FB4" w:rsidRPr="00493FB4" w:rsidRDefault="00493FB4" w:rsidP="003050C2">
            <w:pPr>
              <w:spacing w:after="0"/>
              <w:jc w:val="both"/>
              <w:rPr>
                <w:b/>
              </w:rPr>
            </w:pPr>
            <w:r w:rsidRPr="00493FB4">
              <w:br/>
              <w:t>Margret Brenzinger-Döther, Ralf Engel</w:t>
            </w:r>
          </w:p>
        </w:tc>
        <w:tc>
          <w:tcPr>
            <w:tcW w:w="3098" w:type="dxa"/>
            <w:vAlign w:val="center"/>
            <w:hideMark/>
          </w:tcPr>
          <w:p w:rsidR="00493FB4" w:rsidRPr="00493FB4" w:rsidRDefault="00493FB4" w:rsidP="003050C2">
            <w:pPr>
              <w:spacing w:after="0"/>
              <w:jc w:val="both"/>
            </w:pPr>
          </w:p>
        </w:tc>
      </w:tr>
      <w:tr w:rsidR="00493FB4" w:rsidRPr="00493FB4" w:rsidTr="00493FB4">
        <w:trPr>
          <w:trHeight w:val="584"/>
        </w:trPr>
        <w:tc>
          <w:tcPr>
            <w:tcW w:w="1985" w:type="dxa"/>
            <w:tcMar>
              <w:top w:w="72" w:type="dxa"/>
              <w:left w:w="144" w:type="dxa"/>
              <w:bottom w:w="72" w:type="dxa"/>
              <w:right w:w="144" w:type="dxa"/>
            </w:tcMar>
            <w:hideMark/>
          </w:tcPr>
          <w:p w:rsidR="00493FB4" w:rsidRPr="00493FB4" w:rsidRDefault="00493FB4" w:rsidP="003050C2">
            <w:pPr>
              <w:spacing w:after="0"/>
            </w:pPr>
            <w:r w:rsidRPr="00493FB4">
              <w:t xml:space="preserve">Bezug zu </w:t>
            </w:r>
            <w:r w:rsidRPr="00493FB4">
              <w:br/>
              <w:t xml:space="preserve">den </w:t>
            </w:r>
            <w:r w:rsidRPr="00493FB4">
              <w:rPr>
                <w:b/>
              </w:rPr>
              <w:t>Leitgedanken</w:t>
            </w:r>
            <w:r w:rsidRPr="00493FB4">
              <w:t>:</w:t>
            </w:r>
          </w:p>
        </w:tc>
        <w:tc>
          <w:tcPr>
            <w:tcW w:w="7503" w:type="dxa"/>
            <w:gridSpan w:val="2"/>
            <w:tcMar>
              <w:top w:w="72" w:type="dxa"/>
              <w:left w:w="144" w:type="dxa"/>
              <w:bottom w:w="72" w:type="dxa"/>
              <w:right w:w="144" w:type="dxa"/>
            </w:tcMar>
            <w:hideMark/>
          </w:tcPr>
          <w:p w:rsidR="00493FB4" w:rsidRPr="00493FB4" w:rsidRDefault="00493FB4" w:rsidP="003050C2">
            <w:pPr>
              <w:spacing w:after="0"/>
              <w:jc w:val="both"/>
            </w:pPr>
            <w:r w:rsidRPr="00493FB4">
              <w:t xml:space="preserve">Ziel der ökonomischen Bildung ist, die Schülerinnen und Schüler zu befähigen, </w:t>
            </w:r>
            <w:r w:rsidRPr="00493FB4">
              <w:rPr>
                <w:b/>
              </w:rPr>
              <w:t>ökonomisch geprägte Lebenssituationen erkennen, bewältigen und gestalten</w:t>
            </w:r>
            <w:r w:rsidRPr="00493FB4">
              <w:t xml:space="preserve"> zu können. (…) Sie sollen in die Lage versetzt werden, in ökonomisch geprägten Lebenssituationen </w:t>
            </w:r>
            <w:r w:rsidRPr="00493FB4">
              <w:rPr>
                <w:b/>
              </w:rPr>
              <w:t>auch die Interessen anderer zu berücksichtigen</w:t>
            </w:r>
            <w:r w:rsidRPr="00493FB4">
              <w:t xml:space="preserve"> (…) und zugleich für sich und andere </w:t>
            </w:r>
            <w:r w:rsidRPr="00493FB4">
              <w:rPr>
                <w:b/>
              </w:rPr>
              <w:t>Verantwortung zu übernehmen</w:t>
            </w:r>
            <w:r w:rsidRPr="00493FB4">
              <w:t xml:space="preserve">. Schließlich ermöglicht das Fach Wirtschaft, Berufs- und Studienorientierung einen Einblick in die </w:t>
            </w:r>
            <w:r w:rsidRPr="00493FB4">
              <w:rPr>
                <w:b/>
              </w:rPr>
              <w:t>Rahmenbedingungen des Wirtschaftens</w:t>
            </w:r>
            <w:r w:rsidRPr="00493FB4">
              <w:t xml:space="preserve"> (…). Dies erfordert die Auseinandersetzung mit </w:t>
            </w:r>
            <w:r w:rsidRPr="00493FB4">
              <w:rPr>
                <w:b/>
              </w:rPr>
              <w:t>übergeordneten</w:t>
            </w:r>
            <w:r w:rsidRPr="00493FB4">
              <w:t xml:space="preserve">, konkurrierenden gesellschaftlichen </w:t>
            </w:r>
            <w:r w:rsidRPr="00493FB4">
              <w:rPr>
                <w:b/>
              </w:rPr>
              <w:t>Zielsetzungen</w:t>
            </w:r>
            <w:r w:rsidRPr="00493FB4">
              <w:t xml:space="preserve"> wie zum Beispiel (…) </w:t>
            </w:r>
            <w:r w:rsidRPr="00493FB4">
              <w:rPr>
                <w:b/>
              </w:rPr>
              <w:t>Nachhaltigkeit</w:t>
            </w:r>
            <w:r w:rsidRPr="00493FB4">
              <w:t xml:space="preserve">, (…) </w:t>
            </w:r>
            <w:r w:rsidRPr="00493FB4">
              <w:rPr>
                <w:b/>
              </w:rPr>
              <w:t>Wohlstand, Freiheit</w:t>
            </w:r>
            <w:r w:rsidRPr="00493FB4">
              <w:t xml:space="preserve"> (…).</w:t>
            </w:r>
          </w:p>
          <w:p w:rsidR="00493FB4" w:rsidRPr="00493FB4" w:rsidRDefault="00493FB4" w:rsidP="003050C2">
            <w:pPr>
              <w:spacing w:after="0"/>
              <w:jc w:val="both"/>
            </w:pPr>
            <w:r w:rsidRPr="00493FB4">
              <w:t xml:space="preserve">Die Schülerinnen und Schüler sollen </w:t>
            </w:r>
            <w:r w:rsidRPr="00493FB4">
              <w:rPr>
                <w:b/>
              </w:rPr>
              <w:t>wirtschaftliche Wirkungszusammenhänge</w:t>
            </w:r>
            <w:r w:rsidRPr="00493FB4">
              <w:t xml:space="preserve"> und Funktionsweisen </w:t>
            </w:r>
            <w:r w:rsidRPr="00493FB4">
              <w:rPr>
                <w:b/>
              </w:rPr>
              <w:t>analysieren</w:t>
            </w:r>
            <w:r w:rsidRPr="00493FB4">
              <w:t xml:space="preserve"> und beurteilen können, um daraus </w:t>
            </w:r>
            <w:r w:rsidRPr="00493FB4">
              <w:rPr>
                <w:b/>
              </w:rPr>
              <w:t>Handlungsoptionen</w:t>
            </w:r>
            <w:r w:rsidRPr="00493FB4">
              <w:t xml:space="preserve"> abzuleiten. (…)</w:t>
            </w:r>
            <w:r w:rsidR="00FC648A">
              <w:t xml:space="preserve"> </w:t>
            </w:r>
            <w:r w:rsidRPr="00493FB4">
              <w:t xml:space="preserve">Insofern ist es bedeutsam, den Schülerinnen und Schülern (…) das Verhältnis von </w:t>
            </w:r>
            <w:r w:rsidRPr="00493FB4">
              <w:rPr>
                <w:b/>
              </w:rPr>
              <w:t>Modellen und Wirklichkeit</w:t>
            </w:r>
            <w:r w:rsidRPr="00493FB4">
              <w:t xml:space="preserve"> bewusst zu machen. </w:t>
            </w:r>
          </w:p>
          <w:p w:rsidR="00493FB4" w:rsidRPr="00493FB4" w:rsidRDefault="00493FB4" w:rsidP="003050C2">
            <w:pPr>
              <w:spacing w:after="0"/>
              <w:jc w:val="both"/>
            </w:pPr>
            <w:r w:rsidRPr="00493FB4">
              <w:t xml:space="preserve">(…) Grundsätzlich zeigt sich der Bildungswert des Faches im (…) </w:t>
            </w:r>
            <w:r w:rsidRPr="00493FB4">
              <w:rPr>
                <w:b/>
              </w:rPr>
              <w:t>Beurteilen</w:t>
            </w:r>
            <w:r w:rsidRPr="00493FB4">
              <w:t xml:space="preserve"> </w:t>
            </w:r>
            <w:r w:rsidRPr="00493FB4">
              <w:rPr>
                <w:b/>
              </w:rPr>
              <w:t>ökonomischen</w:t>
            </w:r>
            <w:r w:rsidRPr="00493FB4">
              <w:t xml:space="preserve"> </w:t>
            </w:r>
            <w:r w:rsidRPr="00493FB4">
              <w:rPr>
                <w:b/>
              </w:rPr>
              <w:t>Handelns</w:t>
            </w:r>
            <w:r w:rsidRPr="00493FB4">
              <w:t xml:space="preserve"> sowie der Erkenntnis, dass es dabei </w:t>
            </w:r>
            <w:r w:rsidRPr="00493FB4">
              <w:rPr>
                <w:b/>
              </w:rPr>
              <w:t>Alternativen</w:t>
            </w:r>
            <w:r w:rsidRPr="00493FB4">
              <w:t xml:space="preserve"> gibt.</w:t>
            </w:r>
          </w:p>
        </w:tc>
      </w:tr>
      <w:tr w:rsidR="00493FB4" w:rsidRPr="00493FB4" w:rsidTr="00493FB4">
        <w:trPr>
          <w:trHeight w:val="584"/>
        </w:trPr>
        <w:tc>
          <w:tcPr>
            <w:tcW w:w="1985" w:type="dxa"/>
            <w:tcMar>
              <w:top w:w="72" w:type="dxa"/>
              <w:left w:w="144" w:type="dxa"/>
              <w:bottom w:w="72" w:type="dxa"/>
              <w:right w:w="144" w:type="dxa"/>
            </w:tcMar>
            <w:hideMark/>
          </w:tcPr>
          <w:p w:rsidR="00493FB4" w:rsidRPr="00493FB4" w:rsidRDefault="00493FB4" w:rsidP="003050C2">
            <w:pPr>
              <w:spacing w:after="0"/>
              <w:jc w:val="both"/>
            </w:pPr>
            <w:r w:rsidRPr="00493FB4">
              <w:t>Berücksichtigte</w:t>
            </w:r>
            <w:r w:rsidRPr="00493FB4">
              <w:br/>
            </w:r>
            <w:r w:rsidRPr="00493FB4">
              <w:rPr>
                <w:b/>
              </w:rPr>
              <w:t>prozessbezogene</w:t>
            </w:r>
            <w:r w:rsidRPr="00493FB4">
              <w:br/>
            </w:r>
            <w:r w:rsidRPr="00493FB4">
              <w:rPr>
                <w:b/>
              </w:rPr>
              <w:t>Kompetenzen</w:t>
            </w:r>
            <w:r w:rsidRPr="00493FB4">
              <w:t>:</w:t>
            </w:r>
          </w:p>
        </w:tc>
        <w:tc>
          <w:tcPr>
            <w:tcW w:w="7503" w:type="dxa"/>
            <w:gridSpan w:val="2"/>
            <w:tcMar>
              <w:top w:w="72" w:type="dxa"/>
              <w:left w:w="144" w:type="dxa"/>
              <w:bottom w:w="72" w:type="dxa"/>
              <w:right w:w="144" w:type="dxa"/>
            </w:tcMar>
          </w:tcPr>
          <w:p w:rsidR="00493FB4" w:rsidRPr="00493FB4" w:rsidRDefault="00493FB4" w:rsidP="003050C2">
            <w:pPr>
              <w:spacing w:after="0"/>
              <w:jc w:val="both"/>
              <w:rPr>
                <w:b/>
              </w:rPr>
            </w:pPr>
            <w:r w:rsidRPr="00493FB4">
              <w:rPr>
                <w:b/>
              </w:rPr>
              <w:t xml:space="preserve">Analysekompetenz: </w:t>
            </w:r>
          </w:p>
          <w:p w:rsidR="00493FB4" w:rsidRDefault="00B50CC9" w:rsidP="003050C2">
            <w:pPr>
              <w:spacing w:after="0"/>
              <w:jc w:val="both"/>
            </w:pPr>
            <w:r>
              <w:t>3</w:t>
            </w:r>
            <w:r w:rsidR="00493FB4" w:rsidRPr="00493FB4">
              <w:t>.</w:t>
            </w:r>
            <w:r w:rsidR="00493FB4" w:rsidRPr="00493FB4">
              <w:rPr>
                <w:b/>
              </w:rPr>
              <w:t xml:space="preserve"> </w:t>
            </w:r>
            <w:r w:rsidR="00493FB4" w:rsidRPr="00493FB4">
              <w:t>ökonomisches Verhalten in Bezug auf ander</w:t>
            </w:r>
            <w:r w:rsidR="003050C2">
              <w:t xml:space="preserve">e Marktteilnehmer beschreiben und </w:t>
            </w:r>
            <w:r w:rsidR="00493FB4" w:rsidRPr="00493FB4">
              <w:t>dabei Kategorien ökonomischen Verhalten</w:t>
            </w:r>
            <w:r w:rsidR="003050C2">
              <w:t xml:space="preserve">s einordnen (Interdependenz, </w:t>
            </w:r>
            <w:r w:rsidR="00493FB4" w:rsidRPr="00493FB4">
              <w:t xml:space="preserve">Tausch (…), Macht, Werte) (II) </w:t>
            </w:r>
          </w:p>
          <w:p w:rsidR="00B50CC9" w:rsidRPr="00493FB4" w:rsidRDefault="00B50CC9" w:rsidP="00B50CC9">
            <w:pPr>
              <w:spacing w:after="0"/>
              <w:jc w:val="both"/>
            </w:pPr>
            <w:r>
              <w:t>4. modellhaftes Denken nachvollziehen und in Modellen denken (zum Beispiel Marktmodell, ökonomisches Verhaltensmodell) und das Verhältnis von Modell und Wirklichkeit reflektieren (I–III)</w:t>
            </w:r>
          </w:p>
          <w:p w:rsidR="00493FB4" w:rsidRPr="00493FB4" w:rsidRDefault="00B50CC9" w:rsidP="003050C2">
            <w:pPr>
              <w:spacing w:after="0"/>
              <w:jc w:val="both"/>
            </w:pPr>
            <w:r>
              <w:t>5</w:t>
            </w:r>
            <w:r w:rsidR="00493FB4" w:rsidRPr="00493FB4">
              <w:t>. Möglichkeiten und Grenzen ökonomischen Verhaltens unter ökonomischen, politisch-rechtlichen und gesellschaftlichen Rahmenbedingungen (…) analysieren (III)</w:t>
            </w:r>
          </w:p>
          <w:p w:rsidR="00493FB4" w:rsidRPr="00493FB4" w:rsidRDefault="00493FB4" w:rsidP="00B50CC9">
            <w:pPr>
              <w:spacing w:after="0"/>
            </w:pPr>
            <w:r w:rsidRPr="00493FB4">
              <w:br/>
            </w:r>
            <w:r w:rsidRPr="00493FB4">
              <w:rPr>
                <w:b/>
              </w:rPr>
              <w:t>Urteilskompetenz</w:t>
            </w:r>
            <w:r w:rsidRPr="00493FB4">
              <w:t xml:space="preserve">: </w:t>
            </w:r>
            <w:r w:rsidRPr="00493FB4">
              <w:br/>
            </w:r>
            <w:r w:rsidR="00B50CC9">
              <w:t>1. ökonomisches Handeln unter Sach- und Wertaspekten kriterienorientiert (zum Beispiel Effektivität, Effizienz, Gerechtigkeit, Nachhaltigkeit, Solidarität) beurteilen beziehungsweise bewerten (I)</w:t>
            </w:r>
            <w:r w:rsidRPr="00493FB4">
              <w:br/>
              <w:t xml:space="preserve">3. die Interessenkonstellationen zwischen ökonomisch Handelnden beurteilen (II) </w:t>
            </w:r>
          </w:p>
          <w:p w:rsidR="00493FB4" w:rsidRPr="00493FB4" w:rsidRDefault="00493FB4" w:rsidP="003050C2">
            <w:pPr>
              <w:spacing w:after="0"/>
              <w:jc w:val="both"/>
            </w:pPr>
          </w:p>
          <w:p w:rsidR="00493FB4" w:rsidRPr="00493FB4" w:rsidRDefault="00493FB4" w:rsidP="003050C2">
            <w:pPr>
              <w:spacing w:after="0"/>
              <w:jc w:val="both"/>
              <w:rPr>
                <w:b/>
              </w:rPr>
            </w:pPr>
            <w:r w:rsidRPr="00493FB4">
              <w:rPr>
                <w:b/>
              </w:rPr>
              <w:t>Handlungskompetenz:</w:t>
            </w:r>
          </w:p>
          <w:p w:rsidR="00493FB4" w:rsidRPr="00493FB4" w:rsidRDefault="00493FB4" w:rsidP="003050C2">
            <w:pPr>
              <w:spacing w:after="0"/>
              <w:jc w:val="both"/>
            </w:pPr>
            <w:r w:rsidRPr="00493FB4">
              <w:t>1. ökonomische Handlungsmöglichkeiten erkennen und ihr ökonomisches Handeln unter Wertvorstellungen stetig überprüfen</w:t>
            </w:r>
            <w:r w:rsidR="00B50CC9">
              <w:t xml:space="preserve"> (I)</w:t>
            </w:r>
          </w:p>
          <w:p w:rsidR="00493FB4" w:rsidRPr="00493FB4" w:rsidRDefault="00493FB4" w:rsidP="003050C2">
            <w:pPr>
              <w:spacing w:after="0"/>
              <w:jc w:val="both"/>
            </w:pPr>
            <w:r w:rsidRPr="00493FB4">
              <w:t>2. die – auch langfristigen – Folgen ökonomischen Verhaltens auf andere Akteure unter Nachhaltigkeitsaspekten beurteilen und Handlungsoptionen überprüfen</w:t>
            </w:r>
            <w:r w:rsidR="00B50CC9">
              <w:t xml:space="preserve"> (II)</w:t>
            </w:r>
          </w:p>
          <w:p w:rsidR="00493FB4" w:rsidRPr="00493FB4" w:rsidRDefault="00493FB4" w:rsidP="003050C2">
            <w:pPr>
              <w:spacing w:after="0"/>
              <w:jc w:val="both"/>
              <w:rPr>
                <w:b/>
              </w:rPr>
            </w:pPr>
            <w:r w:rsidRPr="00493FB4">
              <w:rPr>
                <w:b/>
              </w:rPr>
              <w:t>Methodenkompetenz</w:t>
            </w:r>
          </w:p>
          <w:p w:rsidR="00493FB4" w:rsidRDefault="00493FB4" w:rsidP="003050C2">
            <w:pPr>
              <w:spacing w:after="0"/>
              <w:jc w:val="both"/>
            </w:pPr>
            <w:r w:rsidRPr="00493FB4">
              <w:t xml:space="preserve">2. Informationen aus grundlegenden Rechtstexten herausarbeiten </w:t>
            </w:r>
            <w:r w:rsidR="00B50CC9">
              <w:t>(…).</w:t>
            </w:r>
          </w:p>
          <w:p w:rsidR="00B50CC9" w:rsidRPr="00493FB4" w:rsidRDefault="00B50CC9" w:rsidP="00FC648A">
            <w:pPr>
              <w:spacing w:after="0"/>
              <w:jc w:val="both"/>
            </w:pPr>
            <w:r>
              <w:t>8. kritisch über ökonomisches Verhalten diskutieren mithilfe von Methoden wie Dilemma</w:t>
            </w:r>
            <w:r w:rsidR="00FC648A">
              <w:t>-D</w:t>
            </w:r>
            <w:r>
              <w:t>iskussion oder Streitgespräch</w:t>
            </w:r>
          </w:p>
        </w:tc>
      </w:tr>
      <w:tr w:rsidR="00493FB4" w:rsidRPr="00493FB4" w:rsidTr="00493FB4">
        <w:trPr>
          <w:trHeight w:val="584"/>
        </w:trPr>
        <w:tc>
          <w:tcPr>
            <w:tcW w:w="1985" w:type="dxa"/>
            <w:tcMar>
              <w:top w:w="72" w:type="dxa"/>
              <w:left w:w="144" w:type="dxa"/>
              <w:bottom w:w="72" w:type="dxa"/>
              <w:right w:w="144" w:type="dxa"/>
            </w:tcMar>
            <w:hideMark/>
          </w:tcPr>
          <w:p w:rsidR="00493FB4" w:rsidRPr="00493FB4" w:rsidRDefault="00493FB4" w:rsidP="003050C2">
            <w:pPr>
              <w:spacing w:after="0"/>
            </w:pPr>
            <w:r w:rsidRPr="00493FB4">
              <w:lastRenderedPageBreak/>
              <w:t xml:space="preserve">Bezug zu </w:t>
            </w:r>
            <w:r w:rsidRPr="00493FB4">
              <w:br/>
              <w:t xml:space="preserve">den </w:t>
            </w:r>
            <w:r w:rsidRPr="00493FB4">
              <w:rPr>
                <w:b/>
              </w:rPr>
              <w:t>Kompetenz</w:t>
            </w:r>
            <w:r w:rsidRPr="00493FB4">
              <w:t>-</w:t>
            </w:r>
            <w:r w:rsidRPr="00493FB4">
              <w:rPr>
                <w:b/>
              </w:rPr>
              <w:t>beschreibungen</w:t>
            </w:r>
            <w:r w:rsidRPr="00493FB4">
              <w:t>:</w:t>
            </w:r>
          </w:p>
        </w:tc>
        <w:tc>
          <w:tcPr>
            <w:tcW w:w="7503" w:type="dxa"/>
            <w:gridSpan w:val="2"/>
            <w:tcMar>
              <w:top w:w="72" w:type="dxa"/>
              <w:left w:w="144" w:type="dxa"/>
              <w:bottom w:w="72" w:type="dxa"/>
              <w:right w:w="144" w:type="dxa"/>
            </w:tcMar>
            <w:hideMark/>
          </w:tcPr>
          <w:p w:rsidR="00493FB4" w:rsidRPr="00493FB4" w:rsidRDefault="00493FB4" w:rsidP="00B50CC9">
            <w:pPr>
              <w:spacing w:after="0"/>
              <w:jc w:val="both"/>
              <w:rPr>
                <w:b/>
              </w:rPr>
            </w:pPr>
            <w:r w:rsidRPr="00493FB4">
              <w:t xml:space="preserve">Die Schülerinnen und Schüler </w:t>
            </w:r>
            <w:r w:rsidR="00B50CC9">
              <w:t>können</w:t>
            </w:r>
            <w:r w:rsidRPr="00493FB4">
              <w:t xml:space="preserve"> mögliche Verhaltensweisen bei ihren Entscheidungen als Verbraucher </w:t>
            </w:r>
            <w:r w:rsidR="00B50CC9">
              <w:t xml:space="preserve">erörtern </w:t>
            </w:r>
            <w:r w:rsidRPr="00493FB4">
              <w:t xml:space="preserve">(I) und </w:t>
            </w:r>
            <w:r w:rsidR="00B50CC9" w:rsidRPr="00493FB4">
              <w:t>Interessen, Erwartungen und Handlungen in Tauschsituationen (II)</w:t>
            </w:r>
            <w:r w:rsidRPr="00493FB4">
              <w:t xml:space="preserve"> beurteilen. Sie </w:t>
            </w:r>
            <w:r w:rsidR="00B50CC9">
              <w:t>können</w:t>
            </w:r>
            <w:r w:rsidRPr="00493FB4">
              <w:t xml:space="preserve"> </w:t>
            </w:r>
            <w:r w:rsidR="00B50CC9">
              <w:t>die</w:t>
            </w:r>
            <w:r w:rsidRPr="00493FB4">
              <w:t xml:space="preserve"> Rolle </w:t>
            </w:r>
            <w:r w:rsidR="00B50CC9">
              <w:t>von</w:t>
            </w:r>
            <w:r w:rsidRPr="00493FB4">
              <w:t xml:space="preserve"> Verbraucher</w:t>
            </w:r>
            <w:r w:rsidR="00B50CC9">
              <w:t>n</w:t>
            </w:r>
            <w:r w:rsidRPr="00493FB4">
              <w:t xml:space="preserve"> auf Märkten </w:t>
            </w:r>
            <w:r w:rsidR="00B50CC9">
              <w:t xml:space="preserve">bewerten </w:t>
            </w:r>
            <w:r w:rsidRPr="00493FB4">
              <w:t xml:space="preserve">und sowohl die Bedingungen auf Märkten als auch den rechtlichen Rahmen </w:t>
            </w:r>
            <w:r w:rsidR="00B50CC9" w:rsidRPr="00493FB4">
              <w:t xml:space="preserve">überprüfen </w:t>
            </w:r>
            <w:r w:rsidRPr="00493FB4">
              <w:t>(III).</w:t>
            </w:r>
          </w:p>
        </w:tc>
      </w:tr>
      <w:tr w:rsidR="00493FB4" w:rsidRPr="00493FB4" w:rsidTr="00493FB4">
        <w:trPr>
          <w:trHeight w:val="584"/>
        </w:trPr>
        <w:tc>
          <w:tcPr>
            <w:tcW w:w="1985" w:type="dxa"/>
            <w:tcMar>
              <w:top w:w="72" w:type="dxa"/>
              <w:left w:w="144" w:type="dxa"/>
              <w:bottom w:w="72" w:type="dxa"/>
              <w:right w:w="144" w:type="dxa"/>
            </w:tcMar>
            <w:hideMark/>
          </w:tcPr>
          <w:p w:rsidR="00493FB4" w:rsidRPr="00493FB4" w:rsidRDefault="00493FB4" w:rsidP="003050C2">
            <w:pPr>
              <w:spacing w:after="0"/>
              <w:jc w:val="both"/>
            </w:pPr>
            <w:r w:rsidRPr="00493FB4">
              <w:rPr>
                <w:b/>
              </w:rPr>
              <w:t>Inhaltsbezogene</w:t>
            </w:r>
            <w:r w:rsidRPr="00493FB4">
              <w:br/>
            </w:r>
            <w:r w:rsidRPr="00493FB4">
              <w:rPr>
                <w:b/>
              </w:rPr>
              <w:t>Kompetenzen</w:t>
            </w:r>
            <w:r w:rsidRPr="00493FB4">
              <w:t>:</w:t>
            </w:r>
          </w:p>
        </w:tc>
        <w:tc>
          <w:tcPr>
            <w:tcW w:w="7503" w:type="dxa"/>
            <w:gridSpan w:val="2"/>
            <w:tcMar>
              <w:top w:w="72" w:type="dxa"/>
              <w:left w:w="144" w:type="dxa"/>
              <w:bottom w:w="72" w:type="dxa"/>
              <w:right w:w="144" w:type="dxa"/>
            </w:tcMar>
            <w:hideMark/>
          </w:tcPr>
          <w:p w:rsidR="00493FB4" w:rsidRPr="00493FB4" w:rsidRDefault="00493FB4" w:rsidP="003050C2">
            <w:pPr>
              <w:spacing w:after="0"/>
              <w:jc w:val="both"/>
            </w:pPr>
            <w:r w:rsidRPr="00493FB4">
              <w:t>Die Schülerinnen und Schüler können</w:t>
            </w:r>
          </w:p>
          <w:p w:rsidR="00493FB4" w:rsidRPr="00493FB4" w:rsidRDefault="00493FB4" w:rsidP="003050C2">
            <w:pPr>
              <w:spacing w:after="0"/>
              <w:jc w:val="both"/>
            </w:pPr>
            <w:r w:rsidRPr="00493FB4">
              <w:t>(1) ökonomisches Handeln erläutern (ökonomisches Prinzip</w:t>
            </w:r>
            <w:r w:rsidR="00B50CC9">
              <w:t xml:space="preserve">, </w:t>
            </w:r>
            <w:r w:rsidR="00B50CC9" w:rsidRPr="00B50CC9">
              <w:rPr>
                <w:i/>
              </w:rPr>
              <w:t>Kaufverhalten</w:t>
            </w:r>
            <w:r w:rsidRPr="00493FB4">
              <w:t xml:space="preserve">) und </w:t>
            </w:r>
            <w:r w:rsidRPr="00493FB4">
              <w:rPr>
                <w:i/>
              </w:rPr>
              <w:t>dabei die Möglichkeiten des nachhaltigen Konsums und Verzichts einordnen</w:t>
            </w:r>
            <w:r w:rsidRPr="00493FB4">
              <w:rPr>
                <w:i/>
                <w:vertAlign w:val="superscript"/>
              </w:rPr>
              <w:footnoteReference w:id="1"/>
            </w:r>
          </w:p>
          <w:p w:rsidR="00493FB4" w:rsidRDefault="00493FB4" w:rsidP="003050C2">
            <w:pPr>
              <w:spacing w:after="0"/>
              <w:jc w:val="both"/>
              <w:rPr>
                <w:i/>
              </w:rPr>
            </w:pPr>
            <w:r w:rsidRPr="00493FB4">
              <w:t xml:space="preserve">(2) die Bedingungen (unter anderem Geschäftsfähigkeit, Willenserklärung) für das Zustandekommen eines Kaufvertrags (zum Beispiel Online-Geschäfte) mithilfe von gesetzlichen Regelungen erklären </w:t>
            </w:r>
            <w:r w:rsidRPr="00493FB4">
              <w:rPr>
                <w:i/>
              </w:rPr>
              <w:t>und die Bedeutung eines Girokontos für verschiedene Zahlungsarten beschreiben</w:t>
            </w:r>
          </w:p>
          <w:p w:rsidR="00B50CC9" w:rsidRPr="00493FB4" w:rsidRDefault="00B50CC9" w:rsidP="00B50CC9">
            <w:pPr>
              <w:spacing w:after="0"/>
              <w:jc w:val="both"/>
              <w:rPr>
                <w:i/>
              </w:rPr>
            </w:pPr>
            <w:r>
              <w:rPr>
                <w:i/>
              </w:rPr>
              <w:t>(</w:t>
            </w:r>
            <w:r w:rsidRPr="00B50CC9">
              <w:rPr>
                <w:i/>
              </w:rPr>
              <w:t>3) einen Haushaltsplan (Einnahmen-Ausgaben-Rechnung) erstellen</w:t>
            </w:r>
            <w:r>
              <w:rPr>
                <w:i/>
              </w:rPr>
              <w:t xml:space="preserve"> und Haushaltspläne strukturell (</w:t>
            </w:r>
            <w:r w:rsidRPr="00B50CC9">
              <w:rPr>
                <w:i/>
              </w:rPr>
              <w:t>zum Beispiel in Bezug auf Ziele, Salden) vergleichen</w:t>
            </w:r>
          </w:p>
          <w:p w:rsidR="00493FB4" w:rsidRPr="00493FB4" w:rsidRDefault="00493FB4" w:rsidP="003050C2">
            <w:pPr>
              <w:spacing w:after="0"/>
              <w:jc w:val="both"/>
            </w:pPr>
            <w:r w:rsidRPr="00493FB4">
              <w:t>(4) Gründe für und gegen Sparen erörtern und Ziele einer Vermögensanlage (um Werteaspekte erweitertes magisches Dreieck: Sicherheit, Rentabilität und Liquidität) bewerten</w:t>
            </w:r>
          </w:p>
          <w:p w:rsidR="00493FB4" w:rsidRPr="00493FB4" w:rsidRDefault="00493FB4" w:rsidP="003050C2">
            <w:pPr>
              <w:spacing w:after="0"/>
              <w:jc w:val="both"/>
            </w:pPr>
            <w:r w:rsidRPr="00493FB4">
              <w:t>(5) Ursachen für Überschuldung sowie deren Folgen erläutern und die Wirkung staatlicher Schutzvorschriften (</w:t>
            </w:r>
            <w:r w:rsidR="00B50CC9">
              <w:t>zum Beispiel Widerrufsrecht</w:t>
            </w:r>
            <w:r w:rsidRPr="00493FB4">
              <w:t>) beurteilen</w:t>
            </w:r>
          </w:p>
          <w:p w:rsidR="00493FB4" w:rsidRPr="00493FB4" w:rsidRDefault="00493FB4" w:rsidP="003050C2">
            <w:pPr>
              <w:spacing w:after="0"/>
              <w:jc w:val="both"/>
            </w:pPr>
            <w:r w:rsidRPr="00493FB4">
              <w:t xml:space="preserve"> (6) die Wechselbeziehungen </w:t>
            </w:r>
            <w:r w:rsidRPr="00493FB4">
              <w:rPr>
                <w:i/>
              </w:rPr>
              <w:t>im erweiterten Wirtschaftskreislauf</w:t>
            </w:r>
            <w:r w:rsidRPr="00493FB4">
              <w:t xml:space="preserve"> beschreiben und mögliche Machtverhältnisse analysieren</w:t>
            </w:r>
          </w:p>
          <w:p w:rsidR="00493FB4" w:rsidRPr="00493FB4" w:rsidRDefault="00493FB4" w:rsidP="003050C2">
            <w:pPr>
              <w:spacing w:after="0"/>
              <w:jc w:val="both"/>
            </w:pPr>
            <w:r w:rsidRPr="00493FB4">
              <w:t xml:space="preserve"> (7)   Bestimmungsfaktoren von Nachfrage (unter anderem Preise, eigene Bedürfnisse, Budgetgrenzen, Peergroup, Werbung) und Angebot (</w:t>
            </w:r>
            <w:r w:rsidRPr="00493FB4">
              <w:rPr>
                <w:i/>
              </w:rPr>
              <w:t>unter anderem Kosten für Produktionsfaktoren</w:t>
            </w:r>
            <w:r w:rsidRPr="00493FB4">
              <w:t>) erläutern und dabei Verbraucherverhalten in einer Informationsgesellschaft analysieren</w:t>
            </w:r>
          </w:p>
          <w:p w:rsidR="00493FB4" w:rsidRDefault="00493FB4" w:rsidP="003050C2">
            <w:pPr>
              <w:spacing w:after="0"/>
              <w:jc w:val="both"/>
            </w:pPr>
            <w:r w:rsidRPr="00493FB4">
              <w:t>(9)  Börsen als Orte des Aufeinandertreffens von Angebot und Nachfrage erläutern</w:t>
            </w:r>
          </w:p>
          <w:p w:rsidR="00AE2FEE" w:rsidRPr="00493FB4" w:rsidRDefault="00AE2FEE" w:rsidP="00FC648A">
            <w:pPr>
              <w:spacing w:after="0"/>
            </w:pPr>
            <w:r>
              <w:t xml:space="preserve">(10) Marktversagen (zum Beispiel </w:t>
            </w:r>
            <w:r w:rsidRPr="00AE2FEE">
              <w:rPr>
                <w:i/>
              </w:rPr>
              <w:t>bei negativen externen Effekten</w:t>
            </w:r>
            <w:r>
              <w:t>, Informationsasymmetrien) erklären und Lösungsmöglichkeiten (zum Beispiel Selbstverpflichtung, Gesetze) beurteilen</w:t>
            </w:r>
          </w:p>
          <w:p w:rsidR="00493FB4" w:rsidRPr="00493FB4" w:rsidRDefault="00493FB4" w:rsidP="00AE2FEE">
            <w:pPr>
              <w:spacing w:after="0"/>
              <w:jc w:val="both"/>
            </w:pPr>
            <w:r w:rsidRPr="00493FB4">
              <w:t xml:space="preserve">(11) die Macht des Verbrauchers </w:t>
            </w:r>
            <w:r w:rsidR="00AE2FEE">
              <w:rPr>
                <w:i/>
              </w:rPr>
              <w:t>bei unterschiedlichen Marktformen</w:t>
            </w:r>
            <w:r w:rsidRPr="00493FB4">
              <w:t xml:space="preserve"> vergleichen und Voraussetzungen für Konsumentensouveränität (unter anderem Instrumente der Verbraucherpolitik) erklären</w:t>
            </w:r>
          </w:p>
        </w:tc>
      </w:tr>
      <w:tr w:rsidR="00493FB4" w:rsidRPr="00493FB4" w:rsidTr="00493FB4">
        <w:trPr>
          <w:trHeight w:val="584"/>
        </w:trPr>
        <w:tc>
          <w:tcPr>
            <w:tcW w:w="1985" w:type="dxa"/>
            <w:tcMar>
              <w:top w:w="72" w:type="dxa"/>
              <w:left w:w="144" w:type="dxa"/>
              <w:bottom w:w="72" w:type="dxa"/>
              <w:right w:w="144" w:type="dxa"/>
            </w:tcMar>
            <w:hideMark/>
          </w:tcPr>
          <w:p w:rsidR="00493FB4" w:rsidRPr="00493FB4" w:rsidRDefault="00493FB4" w:rsidP="003050C2">
            <w:pPr>
              <w:spacing w:after="0"/>
              <w:jc w:val="both"/>
            </w:pPr>
            <w:r w:rsidRPr="00493FB4">
              <w:t>Berücksichtigte</w:t>
            </w:r>
            <w:r w:rsidRPr="00493FB4">
              <w:br/>
            </w:r>
            <w:r w:rsidRPr="00493FB4">
              <w:rPr>
                <w:b/>
              </w:rPr>
              <w:t>Leitperspektiven</w:t>
            </w:r>
            <w:r w:rsidRPr="00493FB4">
              <w:t>:</w:t>
            </w:r>
          </w:p>
        </w:tc>
        <w:tc>
          <w:tcPr>
            <w:tcW w:w="7503" w:type="dxa"/>
            <w:gridSpan w:val="2"/>
            <w:tcMar>
              <w:top w:w="72" w:type="dxa"/>
              <w:left w:w="144" w:type="dxa"/>
              <w:bottom w:w="72" w:type="dxa"/>
              <w:right w:w="144" w:type="dxa"/>
            </w:tcMar>
            <w:hideMark/>
          </w:tcPr>
          <w:p w:rsidR="00493FB4" w:rsidRPr="00493FB4" w:rsidRDefault="00493FB4" w:rsidP="003050C2">
            <w:pPr>
              <w:spacing w:after="0"/>
              <w:jc w:val="both"/>
            </w:pPr>
            <w:r w:rsidRPr="00493FB4">
              <w:rPr>
                <w:b/>
              </w:rPr>
              <w:t>BNE</w:t>
            </w:r>
            <w:r w:rsidRPr="00493FB4">
              <w:t xml:space="preserve">: </w:t>
            </w:r>
            <w:r w:rsidRPr="00493FB4">
              <w:tab/>
              <w:t>Werte und Normen in Entscheidungssituationen</w:t>
            </w:r>
          </w:p>
          <w:p w:rsidR="00493FB4" w:rsidRPr="00493FB4" w:rsidRDefault="00493FB4" w:rsidP="00AE2FEE">
            <w:pPr>
              <w:spacing w:after="0"/>
            </w:pPr>
            <w:r w:rsidRPr="00493FB4">
              <w:tab/>
              <w:t>Kriterien für nachhaltigkeitsfördernde und -hemmende Handlungen</w:t>
            </w:r>
            <w:r w:rsidRPr="00493FB4">
              <w:br/>
            </w:r>
            <w:r w:rsidRPr="00493FB4">
              <w:tab/>
              <w:t>Bedeutung und Gefährdungen einer nachhaltigen Entwicklung</w:t>
            </w:r>
            <w:r w:rsidRPr="00493FB4">
              <w:br/>
            </w:r>
            <w:r w:rsidRPr="00493FB4">
              <w:rPr>
                <w:b/>
              </w:rPr>
              <w:t>BTV</w:t>
            </w:r>
            <w:r w:rsidRPr="00493FB4">
              <w:t xml:space="preserve">: </w:t>
            </w:r>
            <w:r w:rsidRPr="00493FB4">
              <w:tab/>
              <w:t>Wertorientiertes Handeln</w:t>
            </w:r>
            <w:r w:rsidRPr="00493FB4">
              <w:br/>
            </w:r>
            <w:r w:rsidRPr="00493FB4">
              <w:rPr>
                <w:b/>
              </w:rPr>
              <w:t>VB</w:t>
            </w:r>
            <w:r w:rsidRPr="00493FB4">
              <w:t xml:space="preserve">: </w:t>
            </w:r>
            <w:r w:rsidRPr="00493FB4">
              <w:tab/>
              <w:t>Finanzen und Vorsorge; Verbraucherrechte; Medien als Einflussfaktoren</w:t>
            </w:r>
          </w:p>
        </w:tc>
      </w:tr>
    </w:tbl>
    <w:p w:rsidR="00493FB4" w:rsidRPr="00493FB4" w:rsidRDefault="00493FB4" w:rsidP="003050C2">
      <w:pPr>
        <w:spacing w:after="0"/>
        <w:jc w:val="both"/>
      </w:pPr>
    </w:p>
    <w:p w:rsidR="00493FB4" w:rsidRPr="00493FB4" w:rsidRDefault="00493FB4" w:rsidP="003050C2">
      <w:pPr>
        <w:spacing w:after="0"/>
        <w:jc w:val="both"/>
      </w:pPr>
    </w:p>
    <w:p w:rsidR="000E5748" w:rsidRPr="000E5748" w:rsidRDefault="000E5748" w:rsidP="000E5748">
      <w:pPr>
        <w:spacing w:after="0"/>
        <w:jc w:val="both"/>
      </w:pPr>
      <w:r w:rsidRPr="000E5748">
        <w:t>Bildungsplan 2016 - Allgemein bildende Schulen – Gymnasium, Endfassung: Wirtschaft / Berufs- und Studienorientierung (WBS), Inhaltlicher Stand: 23. März 2016</w:t>
      </w:r>
    </w:p>
    <w:p w:rsidR="004B7998" w:rsidRDefault="004B7998" w:rsidP="003050C2">
      <w:pPr>
        <w:spacing w:after="0"/>
        <w:jc w:val="both"/>
      </w:pPr>
    </w:p>
    <w:p w:rsidR="004B7998" w:rsidRPr="00493FB4" w:rsidRDefault="004B7998" w:rsidP="003050C2">
      <w:pPr>
        <w:spacing w:after="0"/>
        <w:jc w:val="both"/>
        <w:sectPr w:rsidR="004B7998" w:rsidRPr="00493FB4" w:rsidSect="00554BFE">
          <w:headerReference w:type="even" r:id="rId8"/>
          <w:headerReference w:type="default" r:id="rId9"/>
          <w:footerReference w:type="even" r:id="rId10"/>
          <w:footerReference w:type="default" r:id="rId11"/>
          <w:headerReference w:type="first" r:id="rId12"/>
          <w:footerReference w:type="first" r:id="rId13"/>
          <w:pgSz w:w="11906" w:h="16838"/>
          <w:pgMar w:top="851" w:right="964" w:bottom="851" w:left="964" w:header="708" w:footer="708" w:gutter="0"/>
          <w:cols w:space="720"/>
        </w:sectPr>
      </w:pPr>
    </w:p>
    <w:p w:rsidR="000F7C87" w:rsidRDefault="000F7C87" w:rsidP="003050C2">
      <w:pPr>
        <w:spacing w:after="0"/>
        <w:jc w:val="both"/>
        <w:rPr>
          <w:b/>
          <w:sz w:val="28"/>
        </w:rPr>
      </w:pPr>
      <w:r w:rsidRPr="000F7C87">
        <w:rPr>
          <w:b/>
          <w:sz w:val="28"/>
        </w:rPr>
        <w:lastRenderedPageBreak/>
        <w:t>Rahmenhandlung</w:t>
      </w:r>
    </w:p>
    <w:p w:rsidR="000F7C87" w:rsidRPr="000F7C87" w:rsidRDefault="000F7C87" w:rsidP="003050C2">
      <w:pPr>
        <w:spacing w:after="0"/>
        <w:jc w:val="both"/>
        <w:rPr>
          <w:b/>
          <w:sz w:val="28"/>
        </w:rPr>
      </w:pPr>
    </w:p>
    <w:p w:rsidR="00493FB4" w:rsidRPr="003050C2" w:rsidRDefault="00493FB4" w:rsidP="003050C2">
      <w:pPr>
        <w:spacing w:after="0"/>
        <w:jc w:val="both"/>
        <w:rPr>
          <w:b/>
          <w:sz w:val="24"/>
        </w:rPr>
      </w:pPr>
      <w:r w:rsidRPr="003050C2">
        <w:rPr>
          <w:b/>
          <w:sz w:val="24"/>
        </w:rPr>
        <w:t xml:space="preserve">Die Erbschaft - Konsumieren oder Sparen? </w:t>
      </w:r>
    </w:p>
    <w:p w:rsidR="00493FB4" w:rsidRPr="003050C2" w:rsidRDefault="00493FB4" w:rsidP="003050C2">
      <w:pPr>
        <w:spacing w:after="0"/>
        <w:jc w:val="both"/>
        <w:rPr>
          <w:rFonts w:ascii="Comic Sans MS" w:hAnsi="Comic Sans MS"/>
          <w:sz w:val="22"/>
        </w:rPr>
      </w:pPr>
      <w:r w:rsidRPr="003050C2">
        <w:rPr>
          <w:rFonts w:ascii="Comic Sans MS" w:hAnsi="Comic Sans MS"/>
          <w:b/>
          <w:sz w:val="22"/>
        </w:rPr>
        <w:t>Leon Müller</w:t>
      </w:r>
      <w:r w:rsidRPr="003050C2">
        <w:rPr>
          <w:rFonts w:ascii="Comic Sans MS" w:hAnsi="Comic Sans MS"/>
          <w:sz w:val="22"/>
        </w:rPr>
        <w:t xml:space="preserve"> geht in die Klasse 8a des Ludwig-Erhard-Gymnasiums. Leons Vater arbeitet als Ingenieur bei einem Automobilhersteller und verdient 7.000 € brutto im Monat. Seine Mutter arbeitet halbtags in einer Unternehmensberatung und erzielt ein monatliches Einkommen von 3.900 € brutto. Außerdem erhalten sie noch Kindergeld in Höhe von 188 € im Monat sowie Einkünfte aus einer Vermietung von 800€ monatlich. Aus ihrer Geldanlage bezogen sie im letzten Jahr ein Einkommen von 3.459 €. Leon bekommt ein Taschengeld von 60 € im Monat, außerdem bekommt er von seinen Großeltern 150 € zu Weihnachten sowie 200 € zum Geburtstag. Immer wieder erhält er auch zusätzliches Geld von seiner Oma, die auch schon signalisiert hat, den Führerschein für den Motorroller sowie das Auto zu übernehmen und ihm beim Studium zu unterstützen. Daneben hat ihm seine Mutter schon zugesichert, dass er mit 17 ihr Auto haben könne, da sie sich dann ein neues kaufen werde.</w:t>
      </w:r>
    </w:p>
    <w:p w:rsidR="00493FB4" w:rsidRPr="003050C2" w:rsidRDefault="00493FB4" w:rsidP="003050C2">
      <w:pPr>
        <w:spacing w:after="0"/>
        <w:jc w:val="both"/>
        <w:rPr>
          <w:rFonts w:ascii="Comic Sans MS" w:hAnsi="Comic Sans MS"/>
          <w:sz w:val="22"/>
        </w:rPr>
      </w:pPr>
      <w:r w:rsidRPr="003050C2">
        <w:rPr>
          <w:rFonts w:ascii="Comic Sans MS" w:hAnsi="Comic Sans MS"/>
          <w:sz w:val="22"/>
        </w:rPr>
        <w:t>Für Lebensmittel wie Snacks, Süßigkeiten und Getränke gibt er im Monat 10 € aus, für seinen Handy-Vertrag muss er anteilig 10 € bezahlen, den Rest übernehmen seine Eltern, die ihm auch Schuhe und Bekleidung zahlen. Wenn Leon etwas Ausgefallenes will (z.B. ein Trikot seines Lieblingsvereins), dann muss er sich dies selber kaufen, was auf den Monat gerechnet noch einmal 12€ ausmacht. Musikdownloads schlagen mit 5 € zu Buche und seine wöchentliche Lektüre des Fußballmagazins kostet 8,50 € im Monat.</w:t>
      </w:r>
    </w:p>
    <w:p w:rsidR="00493FB4" w:rsidRPr="003050C2" w:rsidRDefault="00493FB4" w:rsidP="003050C2">
      <w:pPr>
        <w:spacing w:after="0"/>
        <w:jc w:val="both"/>
        <w:rPr>
          <w:rFonts w:ascii="Comic Sans MS" w:hAnsi="Comic Sans MS"/>
          <w:sz w:val="22"/>
        </w:rPr>
      </w:pPr>
      <w:r w:rsidRPr="003050C2">
        <w:rPr>
          <w:rFonts w:ascii="Comic Sans MS" w:hAnsi="Comic Sans MS"/>
          <w:sz w:val="22"/>
        </w:rPr>
        <w:t>Müllers leben zu dritt in einem eigenen Haus, für das sie einen Kredit aufgenommen haben. Hierfür müssen sie noch 6 Jahre 1050 € für Zins und Tilgung zahlen, bis dieser abbezahlt ist.</w:t>
      </w:r>
    </w:p>
    <w:p w:rsidR="00493FB4" w:rsidRDefault="00493FB4" w:rsidP="003050C2">
      <w:pPr>
        <w:spacing w:after="0"/>
        <w:jc w:val="both"/>
        <w:rPr>
          <w:rFonts w:ascii="Comic Sans MS" w:hAnsi="Comic Sans MS"/>
          <w:sz w:val="22"/>
        </w:rPr>
      </w:pPr>
      <w:r w:rsidRPr="003050C2">
        <w:rPr>
          <w:rFonts w:ascii="Comic Sans MS" w:hAnsi="Comic Sans MS"/>
          <w:sz w:val="22"/>
        </w:rPr>
        <w:t>Leons Lieblingsfächer sind Sport, Musik sowie Wirtschaft, wo er gerade an einem Planspiel teilnimmt. In seiner Freizeit spielt er Klavier, er spielt im Fußballverein, wo er auch mit großem Spaß als Trainer tätig ist. Außerdem trifft er sich gerne mit Freunden, um die neusten Filme anzuschauen.</w:t>
      </w:r>
    </w:p>
    <w:p w:rsidR="003050C2" w:rsidRPr="003050C2" w:rsidRDefault="003050C2" w:rsidP="003050C2">
      <w:pPr>
        <w:spacing w:after="0"/>
        <w:jc w:val="both"/>
        <w:rPr>
          <w:rFonts w:ascii="Comic Sans MS" w:hAnsi="Comic Sans MS"/>
          <w:sz w:val="22"/>
        </w:rPr>
      </w:pPr>
    </w:p>
    <w:p w:rsidR="00493FB4" w:rsidRPr="00493FB4" w:rsidRDefault="00493FB4" w:rsidP="003050C2">
      <w:pPr>
        <w:spacing w:after="0"/>
        <w:jc w:val="both"/>
        <w:rPr>
          <w:b/>
        </w:rPr>
      </w:pPr>
      <w:r w:rsidRPr="00493FB4">
        <w:rPr>
          <w:b/>
        </w:rPr>
        <w:t>Zeugnis: Leon Müller</w:t>
      </w:r>
    </w:p>
    <w:tbl>
      <w:tblPr>
        <w:tblW w:w="0" w:type="auto"/>
        <w:tblLook w:val="04A0" w:firstRow="1" w:lastRow="0" w:firstColumn="1" w:lastColumn="0" w:noHBand="0" w:noVBand="1"/>
      </w:tblPr>
      <w:tblGrid>
        <w:gridCol w:w="2802"/>
        <w:gridCol w:w="912"/>
        <w:gridCol w:w="1858"/>
        <w:gridCol w:w="3041"/>
        <w:gridCol w:w="675"/>
      </w:tblGrid>
      <w:tr w:rsidR="00493FB4" w:rsidRPr="00493FB4" w:rsidTr="00493FB4">
        <w:tc>
          <w:tcPr>
            <w:tcW w:w="2802" w:type="dxa"/>
            <w:hideMark/>
          </w:tcPr>
          <w:p w:rsidR="00493FB4" w:rsidRPr="00493FB4" w:rsidRDefault="00493FB4" w:rsidP="003050C2">
            <w:pPr>
              <w:spacing w:after="0"/>
              <w:jc w:val="both"/>
            </w:pPr>
            <w:r w:rsidRPr="00493FB4">
              <w:t>Religionslehre (ev.)</w:t>
            </w:r>
          </w:p>
        </w:tc>
        <w:tc>
          <w:tcPr>
            <w:tcW w:w="912" w:type="dxa"/>
          </w:tcPr>
          <w:p w:rsidR="00493FB4" w:rsidRPr="00493FB4" w:rsidRDefault="00493FB4" w:rsidP="003050C2">
            <w:pPr>
              <w:spacing w:after="0"/>
              <w:jc w:val="both"/>
            </w:pPr>
          </w:p>
        </w:tc>
        <w:tc>
          <w:tcPr>
            <w:tcW w:w="1858" w:type="dxa"/>
            <w:hideMark/>
          </w:tcPr>
          <w:p w:rsidR="00493FB4" w:rsidRPr="00493FB4" w:rsidRDefault="00493FB4" w:rsidP="003050C2">
            <w:pPr>
              <w:spacing w:after="0"/>
              <w:jc w:val="both"/>
            </w:pPr>
            <w:r w:rsidRPr="00493FB4">
              <w:t>2</w:t>
            </w:r>
          </w:p>
        </w:tc>
        <w:tc>
          <w:tcPr>
            <w:tcW w:w="3041" w:type="dxa"/>
            <w:hideMark/>
          </w:tcPr>
          <w:p w:rsidR="00493FB4" w:rsidRPr="00493FB4" w:rsidRDefault="00493FB4" w:rsidP="003050C2">
            <w:pPr>
              <w:spacing w:after="0"/>
              <w:jc w:val="both"/>
            </w:pPr>
            <w:r w:rsidRPr="00493FB4">
              <w:t>Spanisch</w:t>
            </w:r>
          </w:p>
        </w:tc>
        <w:tc>
          <w:tcPr>
            <w:tcW w:w="675" w:type="dxa"/>
            <w:hideMark/>
          </w:tcPr>
          <w:p w:rsidR="00493FB4" w:rsidRPr="00493FB4" w:rsidRDefault="00493FB4" w:rsidP="003050C2">
            <w:pPr>
              <w:spacing w:after="0"/>
              <w:jc w:val="both"/>
            </w:pPr>
            <w:r w:rsidRPr="00493FB4">
              <w:t>4</w:t>
            </w:r>
          </w:p>
        </w:tc>
      </w:tr>
      <w:tr w:rsidR="00493FB4" w:rsidRPr="00493FB4" w:rsidTr="00493FB4">
        <w:tc>
          <w:tcPr>
            <w:tcW w:w="2802" w:type="dxa"/>
            <w:hideMark/>
          </w:tcPr>
          <w:p w:rsidR="00493FB4" w:rsidRPr="00493FB4" w:rsidRDefault="00493FB4" w:rsidP="003050C2">
            <w:pPr>
              <w:spacing w:after="0"/>
              <w:jc w:val="both"/>
            </w:pPr>
            <w:r w:rsidRPr="00493FB4">
              <w:t>Deutsch</w:t>
            </w:r>
          </w:p>
        </w:tc>
        <w:tc>
          <w:tcPr>
            <w:tcW w:w="912" w:type="dxa"/>
          </w:tcPr>
          <w:p w:rsidR="00493FB4" w:rsidRPr="00493FB4" w:rsidRDefault="00493FB4" w:rsidP="003050C2">
            <w:pPr>
              <w:spacing w:after="0"/>
              <w:jc w:val="both"/>
            </w:pPr>
          </w:p>
        </w:tc>
        <w:tc>
          <w:tcPr>
            <w:tcW w:w="1858" w:type="dxa"/>
            <w:hideMark/>
          </w:tcPr>
          <w:p w:rsidR="00493FB4" w:rsidRPr="00493FB4" w:rsidRDefault="00493FB4" w:rsidP="003050C2">
            <w:pPr>
              <w:spacing w:after="0"/>
              <w:jc w:val="both"/>
            </w:pPr>
            <w:r w:rsidRPr="00493FB4">
              <w:t>3</w:t>
            </w:r>
          </w:p>
        </w:tc>
        <w:tc>
          <w:tcPr>
            <w:tcW w:w="3041" w:type="dxa"/>
            <w:hideMark/>
          </w:tcPr>
          <w:p w:rsidR="00493FB4" w:rsidRPr="00493FB4" w:rsidRDefault="00493FB4" w:rsidP="003050C2">
            <w:pPr>
              <w:spacing w:after="0"/>
              <w:jc w:val="both"/>
            </w:pPr>
            <w:r w:rsidRPr="00493FB4">
              <w:t>Mathematik</w:t>
            </w:r>
          </w:p>
        </w:tc>
        <w:tc>
          <w:tcPr>
            <w:tcW w:w="675" w:type="dxa"/>
            <w:hideMark/>
          </w:tcPr>
          <w:p w:rsidR="00493FB4" w:rsidRPr="00493FB4" w:rsidRDefault="00493FB4" w:rsidP="003050C2">
            <w:pPr>
              <w:spacing w:after="0"/>
              <w:jc w:val="both"/>
            </w:pPr>
            <w:r w:rsidRPr="00493FB4">
              <w:t>4</w:t>
            </w:r>
          </w:p>
        </w:tc>
      </w:tr>
      <w:tr w:rsidR="00493FB4" w:rsidRPr="00493FB4" w:rsidTr="00493FB4">
        <w:tc>
          <w:tcPr>
            <w:tcW w:w="2802" w:type="dxa"/>
            <w:hideMark/>
          </w:tcPr>
          <w:p w:rsidR="00493FB4" w:rsidRPr="00493FB4" w:rsidRDefault="00493FB4" w:rsidP="003050C2">
            <w:pPr>
              <w:spacing w:after="0"/>
              <w:jc w:val="both"/>
            </w:pPr>
            <w:r w:rsidRPr="00493FB4">
              <w:t>Erdkunde</w:t>
            </w:r>
          </w:p>
        </w:tc>
        <w:tc>
          <w:tcPr>
            <w:tcW w:w="912" w:type="dxa"/>
          </w:tcPr>
          <w:p w:rsidR="00493FB4" w:rsidRPr="00493FB4" w:rsidRDefault="00493FB4" w:rsidP="003050C2">
            <w:pPr>
              <w:spacing w:after="0"/>
              <w:jc w:val="both"/>
            </w:pPr>
          </w:p>
        </w:tc>
        <w:tc>
          <w:tcPr>
            <w:tcW w:w="1858" w:type="dxa"/>
            <w:hideMark/>
          </w:tcPr>
          <w:p w:rsidR="00493FB4" w:rsidRPr="00493FB4" w:rsidRDefault="00493FB4" w:rsidP="003050C2">
            <w:pPr>
              <w:spacing w:after="0"/>
              <w:jc w:val="both"/>
            </w:pPr>
            <w:r w:rsidRPr="00493FB4">
              <w:t>3</w:t>
            </w:r>
          </w:p>
        </w:tc>
        <w:tc>
          <w:tcPr>
            <w:tcW w:w="3041" w:type="dxa"/>
            <w:hideMark/>
          </w:tcPr>
          <w:p w:rsidR="00493FB4" w:rsidRPr="00493FB4" w:rsidRDefault="00493FB4" w:rsidP="003050C2">
            <w:pPr>
              <w:spacing w:after="0"/>
              <w:jc w:val="both"/>
            </w:pPr>
            <w:r w:rsidRPr="00493FB4">
              <w:t>Physik</w:t>
            </w:r>
          </w:p>
        </w:tc>
        <w:tc>
          <w:tcPr>
            <w:tcW w:w="675" w:type="dxa"/>
            <w:hideMark/>
          </w:tcPr>
          <w:p w:rsidR="00493FB4" w:rsidRPr="00493FB4" w:rsidRDefault="00493FB4" w:rsidP="003050C2">
            <w:pPr>
              <w:spacing w:after="0"/>
              <w:jc w:val="both"/>
            </w:pPr>
            <w:r w:rsidRPr="00493FB4">
              <w:t>4</w:t>
            </w:r>
          </w:p>
        </w:tc>
      </w:tr>
      <w:tr w:rsidR="00493FB4" w:rsidRPr="00493FB4" w:rsidTr="00493FB4">
        <w:tc>
          <w:tcPr>
            <w:tcW w:w="2802" w:type="dxa"/>
            <w:hideMark/>
          </w:tcPr>
          <w:p w:rsidR="00493FB4" w:rsidRPr="00493FB4" w:rsidRDefault="00493FB4" w:rsidP="003050C2">
            <w:pPr>
              <w:spacing w:after="0"/>
              <w:jc w:val="both"/>
            </w:pPr>
            <w:r w:rsidRPr="00493FB4">
              <w:t>Geschichte</w:t>
            </w:r>
          </w:p>
        </w:tc>
        <w:tc>
          <w:tcPr>
            <w:tcW w:w="912" w:type="dxa"/>
          </w:tcPr>
          <w:p w:rsidR="00493FB4" w:rsidRPr="00493FB4" w:rsidRDefault="00493FB4" w:rsidP="003050C2">
            <w:pPr>
              <w:spacing w:after="0"/>
              <w:jc w:val="both"/>
            </w:pPr>
          </w:p>
        </w:tc>
        <w:tc>
          <w:tcPr>
            <w:tcW w:w="1858" w:type="dxa"/>
            <w:hideMark/>
          </w:tcPr>
          <w:p w:rsidR="00493FB4" w:rsidRPr="00493FB4" w:rsidRDefault="00493FB4" w:rsidP="003050C2">
            <w:pPr>
              <w:spacing w:after="0"/>
              <w:jc w:val="both"/>
            </w:pPr>
            <w:r w:rsidRPr="00493FB4">
              <w:t>3</w:t>
            </w:r>
          </w:p>
        </w:tc>
        <w:tc>
          <w:tcPr>
            <w:tcW w:w="3041" w:type="dxa"/>
            <w:hideMark/>
          </w:tcPr>
          <w:p w:rsidR="00493FB4" w:rsidRPr="00493FB4" w:rsidRDefault="00493FB4" w:rsidP="003050C2">
            <w:pPr>
              <w:spacing w:after="0"/>
              <w:jc w:val="both"/>
            </w:pPr>
            <w:r w:rsidRPr="00493FB4">
              <w:t>Chemie</w:t>
            </w:r>
          </w:p>
        </w:tc>
        <w:tc>
          <w:tcPr>
            <w:tcW w:w="675" w:type="dxa"/>
            <w:hideMark/>
          </w:tcPr>
          <w:p w:rsidR="00493FB4" w:rsidRPr="00493FB4" w:rsidRDefault="00493FB4" w:rsidP="003050C2">
            <w:pPr>
              <w:spacing w:after="0"/>
              <w:jc w:val="both"/>
            </w:pPr>
            <w:r w:rsidRPr="00493FB4">
              <w:t>3</w:t>
            </w:r>
          </w:p>
        </w:tc>
      </w:tr>
      <w:tr w:rsidR="00493FB4" w:rsidRPr="00493FB4" w:rsidTr="00493FB4">
        <w:tc>
          <w:tcPr>
            <w:tcW w:w="2802" w:type="dxa"/>
            <w:hideMark/>
          </w:tcPr>
          <w:p w:rsidR="00493FB4" w:rsidRPr="00493FB4" w:rsidRDefault="00493FB4" w:rsidP="003050C2">
            <w:pPr>
              <w:spacing w:after="0"/>
              <w:jc w:val="both"/>
            </w:pPr>
            <w:r w:rsidRPr="00493FB4">
              <w:t>Gemeinschaftskunde</w:t>
            </w:r>
          </w:p>
        </w:tc>
        <w:tc>
          <w:tcPr>
            <w:tcW w:w="912" w:type="dxa"/>
          </w:tcPr>
          <w:p w:rsidR="00493FB4" w:rsidRPr="00493FB4" w:rsidRDefault="00493FB4" w:rsidP="003050C2">
            <w:pPr>
              <w:spacing w:after="0"/>
              <w:jc w:val="both"/>
            </w:pPr>
          </w:p>
        </w:tc>
        <w:tc>
          <w:tcPr>
            <w:tcW w:w="1858" w:type="dxa"/>
            <w:hideMark/>
          </w:tcPr>
          <w:p w:rsidR="00493FB4" w:rsidRPr="00493FB4" w:rsidRDefault="00493FB4" w:rsidP="003050C2">
            <w:pPr>
              <w:spacing w:after="0"/>
              <w:jc w:val="both"/>
            </w:pPr>
            <w:r w:rsidRPr="00493FB4">
              <w:t>2</w:t>
            </w:r>
          </w:p>
        </w:tc>
        <w:tc>
          <w:tcPr>
            <w:tcW w:w="3041" w:type="dxa"/>
            <w:hideMark/>
          </w:tcPr>
          <w:p w:rsidR="00493FB4" w:rsidRPr="00493FB4" w:rsidRDefault="00493FB4" w:rsidP="003050C2">
            <w:pPr>
              <w:spacing w:after="0"/>
              <w:jc w:val="both"/>
            </w:pPr>
            <w:r w:rsidRPr="00493FB4">
              <w:t>Biologie</w:t>
            </w:r>
          </w:p>
        </w:tc>
        <w:tc>
          <w:tcPr>
            <w:tcW w:w="675" w:type="dxa"/>
            <w:hideMark/>
          </w:tcPr>
          <w:p w:rsidR="00493FB4" w:rsidRPr="00493FB4" w:rsidRDefault="00493FB4" w:rsidP="003050C2">
            <w:pPr>
              <w:spacing w:after="0"/>
              <w:jc w:val="both"/>
            </w:pPr>
            <w:r w:rsidRPr="00493FB4">
              <w:t>3</w:t>
            </w:r>
          </w:p>
        </w:tc>
      </w:tr>
      <w:tr w:rsidR="00493FB4" w:rsidRPr="00493FB4" w:rsidTr="00493FB4">
        <w:tc>
          <w:tcPr>
            <w:tcW w:w="2802" w:type="dxa"/>
            <w:hideMark/>
          </w:tcPr>
          <w:p w:rsidR="00493FB4" w:rsidRPr="00493FB4" w:rsidRDefault="00493FB4" w:rsidP="003050C2">
            <w:pPr>
              <w:spacing w:after="0"/>
              <w:jc w:val="both"/>
            </w:pPr>
            <w:r w:rsidRPr="00493FB4">
              <w:t>Wirtschaft/Berufs- und Studienorientierung (WBS)</w:t>
            </w:r>
          </w:p>
        </w:tc>
        <w:tc>
          <w:tcPr>
            <w:tcW w:w="912" w:type="dxa"/>
          </w:tcPr>
          <w:p w:rsidR="00493FB4" w:rsidRPr="00493FB4" w:rsidRDefault="00493FB4" w:rsidP="003050C2">
            <w:pPr>
              <w:spacing w:after="0"/>
              <w:jc w:val="both"/>
            </w:pPr>
          </w:p>
        </w:tc>
        <w:tc>
          <w:tcPr>
            <w:tcW w:w="1858" w:type="dxa"/>
            <w:hideMark/>
          </w:tcPr>
          <w:p w:rsidR="00493FB4" w:rsidRPr="00493FB4" w:rsidRDefault="00493FB4" w:rsidP="003050C2">
            <w:pPr>
              <w:spacing w:after="0"/>
              <w:jc w:val="both"/>
            </w:pPr>
            <w:r w:rsidRPr="00493FB4">
              <w:t>2</w:t>
            </w:r>
          </w:p>
        </w:tc>
        <w:tc>
          <w:tcPr>
            <w:tcW w:w="3041" w:type="dxa"/>
            <w:hideMark/>
          </w:tcPr>
          <w:p w:rsidR="00493FB4" w:rsidRPr="00493FB4" w:rsidRDefault="00493FB4" w:rsidP="003050C2">
            <w:pPr>
              <w:spacing w:after="0"/>
              <w:jc w:val="both"/>
            </w:pPr>
            <w:r w:rsidRPr="00493FB4">
              <w:t>Sport</w:t>
            </w:r>
          </w:p>
        </w:tc>
        <w:tc>
          <w:tcPr>
            <w:tcW w:w="675" w:type="dxa"/>
            <w:hideMark/>
          </w:tcPr>
          <w:p w:rsidR="00493FB4" w:rsidRPr="00493FB4" w:rsidRDefault="00493FB4" w:rsidP="003050C2">
            <w:pPr>
              <w:spacing w:after="0"/>
              <w:jc w:val="both"/>
            </w:pPr>
            <w:r w:rsidRPr="00493FB4">
              <w:t>2</w:t>
            </w:r>
          </w:p>
        </w:tc>
      </w:tr>
      <w:tr w:rsidR="00493FB4" w:rsidRPr="00493FB4" w:rsidTr="00493FB4">
        <w:tc>
          <w:tcPr>
            <w:tcW w:w="2802" w:type="dxa"/>
            <w:hideMark/>
          </w:tcPr>
          <w:p w:rsidR="00493FB4" w:rsidRPr="00493FB4" w:rsidRDefault="00493FB4" w:rsidP="003050C2">
            <w:pPr>
              <w:spacing w:after="0"/>
              <w:jc w:val="both"/>
            </w:pPr>
            <w:r w:rsidRPr="00493FB4">
              <w:t>Englisch</w:t>
            </w:r>
          </w:p>
        </w:tc>
        <w:tc>
          <w:tcPr>
            <w:tcW w:w="912" w:type="dxa"/>
          </w:tcPr>
          <w:p w:rsidR="00493FB4" w:rsidRPr="00493FB4" w:rsidRDefault="00493FB4" w:rsidP="003050C2">
            <w:pPr>
              <w:spacing w:after="0"/>
              <w:jc w:val="both"/>
            </w:pPr>
          </w:p>
        </w:tc>
        <w:tc>
          <w:tcPr>
            <w:tcW w:w="1858" w:type="dxa"/>
            <w:hideMark/>
          </w:tcPr>
          <w:p w:rsidR="00493FB4" w:rsidRPr="00493FB4" w:rsidRDefault="00493FB4" w:rsidP="003050C2">
            <w:pPr>
              <w:spacing w:after="0"/>
              <w:jc w:val="both"/>
            </w:pPr>
            <w:r w:rsidRPr="00493FB4">
              <w:t>3</w:t>
            </w:r>
          </w:p>
        </w:tc>
        <w:tc>
          <w:tcPr>
            <w:tcW w:w="3041" w:type="dxa"/>
            <w:hideMark/>
          </w:tcPr>
          <w:p w:rsidR="00493FB4" w:rsidRPr="00493FB4" w:rsidRDefault="00493FB4" w:rsidP="003050C2">
            <w:pPr>
              <w:spacing w:after="0"/>
              <w:jc w:val="both"/>
            </w:pPr>
            <w:r w:rsidRPr="00493FB4">
              <w:t>Musik</w:t>
            </w:r>
          </w:p>
        </w:tc>
        <w:tc>
          <w:tcPr>
            <w:tcW w:w="675" w:type="dxa"/>
            <w:hideMark/>
          </w:tcPr>
          <w:p w:rsidR="00493FB4" w:rsidRPr="00493FB4" w:rsidRDefault="00493FB4" w:rsidP="003050C2">
            <w:pPr>
              <w:spacing w:after="0"/>
              <w:jc w:val="both"/>
            </w:pPr>
            <w:r w:rsidRPr="00493FB4">
              <w:t>1</w:t>
            </w:r>
          </w:p>
        </w:tc>
      </w:tr>
      <w:tr w:rsidR="00493FB4" w:rsidRPr="00493FB4" w:rsidTr="00493FB4">
        <w:tc>
          <w:tcPr>
            <w:tcW w:w="2802" w:type="dxa"/>
            <w:hideMark/>
          </w:tcPr>
          <w:p w:rsidR="00493FB4" w:rsidRPr="00493FB4" w:rsidRDefault="00493FB4" w:rsidP="003050C2">
            <w:pPr>
              <w:spacing w:after="0"/>
              <w:jc w:val="both"/>
            </w:pPr>
            <w:r w:rsidRPr="00493FB4">
              <w:t>Französisch</w:t>
            </w:r>
          </w:p>
        </w:tc>
        <w:tc>
          <w:tcPr>
            <w:tcW w:w="912" w:type="dxa"/>
          </w:tcPr>
          <w:p w:rsidR="00493FB4" w:rsidRPr="00493FB4" w:rsidRDefault="00493FB4" w:rsidP="003050C2">
            <w:pPr>
              <w:spacing w:after="0"/>
              <w:jc w:val="both"/>
            </w:pPr>
          </w:p>
        </w:tc>
        <w:tc>
          <w:tcPr>
            <w:tcW w:w="1858" w:type="dxa"/>
            <w:hideMark/>
          </w:tcPr>
          <w:p w:rsidR="00493FB4" w:rsidRPr="00493FB4" w:rsidRDefault="00493FB4" w:rsidP="003050C2">
            <w:pPr>
              <w:spacing w:after="0"/>
              <w:jc w:val="both"/>
            </w:pPr>
            <w:r w:rsidRPr="00493FB4">
              <w:t>4</w:t>
            </w:r>
          </w:p>
        </w:tc>
        <w:tc>
          <w:tcPr>
            <w:tcW w:w="3041" w:type="dxa"/>
            <w:hideMark/>
          </w:tcPr>
          <w:p w:rsidR="00493FB4" w:rsidRPr="00493FB4" w:rsidRDefault="00493FB4" w:rsidP="003050C2">
            <w:pPr>
              <w:spacing w:after="0"/>
              <w:jc w:val="both"/>
            </w:pPr>
            <w:r w:rsidRPr="00493FB4">
              <w:t>Bildende Kunst</w:t>
            </w:r>
          </w:p>
        </w:tc>
        <w:tc>
          <w:tcPr>
            <w:tcW w:w="675" w:type="dxa"/>
            <w:hideMark/>
          </w:tcPr>
          <w:p w:rsidR="00493FB4" w:rsidRPr="00493FB4" w:rsidRDefault="00493FB4" w:rsidP="003050C2">
            <w:pPr>
              <w:spacing w:after="0"/>
              <w:jc w:val="both"/>
            </w:pPr>
            <w:r w:rsidRPr="00493FB4">
              <w:t>2</w:t>
            </w:r>
          </w:p>
        </w:tc>
      </w:tr>
    </w:tbl>
    <w:p w:rsidR="00493FB4" w:rsidRPr="00493FB4" w:rsidRDefault="00493FB4" w:rsidP="003050C2">
      <w:pPr>
        <w:spacing w:after="0"/>
        <w:jc w:val="both"/>
      </w:pPr>
    </w:p>
    <w:p w:rsidR="00493FB4" w:rsidRPr="00493FB4" w:rsidRDefault="00493FB4" w:rsidP="003050C2">
      <w:pPr>
        <w:spacing w:after="0"/>
        <w:jc w:val="both"/>
        <w:sectPr w:rsidR="00493FB4" w:rsidRPr="00493FB4" w:rsidSect="00554BFE">
          <w:type w:val="nextColumn"/>
          <w:pgSz w:w="11906" w:h="16838"/>
          <w:pgMar w:top="851" w:right="964" w:bottom="851" w:left="964" w:header="708" w:footer="708" w:gutter="0"/>
          <w:cols w:space="720"/>
        </w:sectPr>
      </w:pPr>
    </w:p>
    <w:p w:rsidR="00493FB4" w:rsidRPr="003050C2" w:rsidRDefault="00493FB4" w:rsidP="003050C2">
      <w:pPr>
        <w:spacing w:after="0"/>
        <w:jc w:val="both"/>
        <w:rPr>
          <w:rFonts w:ascii="Comic Sans MS" w:hAnsi="Comic Sans MS"/>
          <w:sz w:val="22"/>
        </w:rPr>
      </w:pPr>
      <w:r w:rsidRPr="003050C2">
        <w:rPr>
          <w:rFonts w:ascii="Comic Sans MS" w:hAnsi="Comic Sans MS"/>
          <w:b/>
          <w:sz w:val="22"/>
        </w:rPr>
        <w:lastRenderedPageBreak/>
        <w:t>Mia Schmidt</w:t>
      </w:r>
      <w:r w:rsidRPr="003050C2">
        <w:rPr>
          <w:rFonts w:ascii="Comic Sans MS" w:hAnsi="Comic Sans MS"/>
          <w:sz w:val="22"/>
        </w:rPr>
        <w:t xml:space="preserve"> geht ebenfalls in die 8a des Ludwig-Erhard-Gymnasiums. Ihre alleinerziehende Mutter arbeitet 60% in einem Reisebüro für 1.500 € brutto im Monat. Außerdem erhält Mia und ihr kleiner Bruder Frederic noch Unterhaltszahlungen (inkl. Kindergeld) von zusammen 680 €. Ihr großer Bruder Oliver studiert in München und wohnt auch dort. Für ihre Dreizimmerwohnung auf dem Land zahlen sie 650 € Warmmiete.</w:t>
      </w:r>
    </w:p>
    <w:p w:rsidR="00493FB4" w:rsidRPr="003050C2" w:rsidRDefault="00493FB4" w:rsidP="003050C2">
      <w:pPr>
        <w:spacing w:after="0"/>
        <w:jc w:val="both"/>
        <w:rPr>
          <w:rFonts w:ascii="Comic Sans MS" w:hAnsi="Comic Sans MS"/>
          <w:sz w:val="22"/>
        </w:rPr>
      </w:pPr>
      <w:r w:rsidRPr="003050C2">
        <w:rPr>
          <w:rFonts w:ascii="Comic Sans MS" w:hAnsi="Comic Sans MS"/>
          <w:sz w:val="22"/>
        </w:rPr>
        <w:t xml:space="preserve">Mia bekommt ein Taschengeld von 15 € im Monat, außerdem bekommt sie von ihren Großeltern 40 € zu Weihnachten sowie 40 € zum Geburtstag. Von ihrem Vater Klaus bekommt sie zu Weihnachten und Geburtstag jeweils 50 €. Schuhe und Bekleidung zahlt ihre Mutter. </w:t>
      </w:r>
    </w:p>
    <w:p w:rsidR="00493FB4" w:rsidRPr="003050C2" w:rsidRDefault="00493FB4" w:rsidP="003050C2">
      <w:pPr>
        <w:spacing w:after="0"/>
        <w:jc w:val="both"/>
        <w:rPr>
          <w:rFonts w:ascii="Comic Sans MS" w:hAnsi="Comic Sans MS"/>
          <w:sz w:val="22"/>
        </w:rPr>
      </w:pPr>
      <w:r w:rsidRPr="003050C2">
        <w:rPr>
          <w:rFonts w:ascii="Comic Sans MS" w:hAnsi="Comic Sans MS"/>
          <w:sz w:val="22"/>
        </w:rPr>
        <w:t>Für Lebensmittel wie Snacks, Süßigkeiten und Getränke gibt sie im Monat 8 € aus, für ihr Prepaid-Handy 5 €. Außerdem gönnt sie sich noch ein Wissenschaftsmagazin für Jugendliche für 4 € im Monat. Gelegentliche Musikdownloads schlagen mit 3 € zu Buche.</w:t>
      </w:r>
    </w:p>
    <w:p w:rsidR="00493FB4" w:rsidRPr="003050C2" w:rsidRDefault="00493FB4" w:rsidP="003050C2">
      <w:pPr>
        <w:spacing w:after="0"/>
        <w:jc w:val="both"/>
        <w:rPr>
          <w:rFonts w:ascii="Comic Sans MS" w:hAnsi="Comic Sans MS"/>
          <w:sz w:val="22"/>
        </w:rPr>
      </w:pPr>
      <w:r w:rsidRPr="003050C2">
        <w:rPr>
          <w:rFonts w:ascii="Comic Sans MS" w:hAnsi="Comic Sans MS"/>
          <w:sz w:val="22"/>
        </w:rPr>
        <w:t>Mias Lieblingsfächer sind Mathematik und Physik. In ihrer Freizeit engagiert sie sich als Betreuerin einer Jungschargruppe, sie betreibt Leichtathletik und trifft sich gerne mit Freunden.</w:t>
      </w:r>
    </w:p>
    <w:p w:rsidR="003050C2" w:rsidRDefault="003050C2" w:rsidP="003050C2">
      <w:pPr>
        <w:spacing w:after="0"/>
        <w:jc w:val="both"/>
        <w:rPr>
          <w:b/>
        </w:rPr>
      </w:pPr>
    </w:p>
    <w:p w:rsidR="00493FB4" w:rsidRPr="00493FB4" w:rsidRDefault="00493FB4" w:rsidP="003050C2">
      <w:pPr>
        <w:spacing w:after="0"/>
        <w:jc w:val="both"/>
        <w:rPr>
          <w:b/>
        </w:rPr>
      </w:pPr>
      <w:r w:rsidRPr="00493FB4">
        <w:rPr>
          <w:b/>
        </w:rPr>
        <w:t>Zeugnis Mia Schmidt</w:t>
      </w:r>
    </w:p>
    <w:tbl>
      <w:tblPr>
        <w:tblW w:w="0" w:type="auto"/>
        <w:tblLook w:val="04A0" w:firstRow="1" w:lastRow="0" w:firstColumn="1" w:lastColumn="0" w:noHBand="0" w:noVBand="1"/>
      </w:tblPr>
      <w:tblGrid>
        <w:gridCol w:w="2802"/>
        <w:gridCol w:w="912"/>
        <w:gridCol w:w="1858"/>
        <w:gridCol w:w="3041"/>
        <w:gridCol w:w="675"/>
      </w:tblGrid>
      <w:tr w:rsidR="00493FB4" w:rsidRPr="00493FB4" w:rsidTr="00493FB4">
        <w:tc>
          <w:tcPr>
            <w:tcW w:w="2802"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Religionslehre (k)</w:t>
            </w:r>
          </w:p>
        </w:tc>
        <w:tc>
          <w:tcPr>
            <w:tcW w:w="912"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pPr>
          </w:p>
        </w:tc>
        <w:tc>
          <w:tcPr>
            <w:tcW w:w="1858"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p>
        </w:tc>
        <w:tc>
          <w:tcPr>
            <w:tcW w:w="3041"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Spanisch</w:t>
            </w:r>
          </w:p>
        </w:tc>
        <w:tc>
          <w:tcPr>
            <w:tcW w:w="675"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2</w:t>
            </w:r>
          </w:p>
        </w:tc>
      </w:tr>
      <w:tr w:rsidR="00493FB4" w:rsidRPr="00493FB4" w:rsidTr="00493FB4">
        <w:tc>
          <w:tcPr>
            <w:tcW w:w="2802"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Deutsch</w:t>
            </w:r>
          </w:p>
        </w:tc>
        <w:tc>
          <w:tcPr>
            <w:tcW w:w="912"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pPr>
          </w:p>
        </w:tc>
        <w:tc>
          <w:tcPr>
            <w:tcW w:w="1858"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2</w:t>
            </w:r>
          </w:p>
        </w:tc>
        <w:tc>
          <w:tcPr>
            <w:tcW w:w="3041"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Mathematik</w:t>
            </w:r>
          </w:p>
        </w:tc>
        <w:tc>
          <w:tcPr>
            <w:tcW w:w="675"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1</w:t>
            </w:r>
          </w:p>
        </w:tc>
      </w:tr>
      <w:tr w:rsidR="00493FB4" w:rsidRPr="00493FB4" w:rsidTr="00493FB4">
        <w:tc>
          <w:tcPr>
            <w:tcW w:w="2802"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Erdkunde</w:t>
            </w:r>
          </w:p>
        </w:tc>
        <w:tc>
          <w:tcPr>
            <w:tcW w:w="912"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pPr>
          </w:p>
        </w:tc>
        <w:tc>
          <w:tcPr>
            <w:tcW w:w="1858"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2</w:t>
            </w:r>
          </w:p>
        </w:tc>
        <w:tc>
          <w:tcPr>
            <w:tcW w:w="3041"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Physik</w:t>
            </w:r>
          </w:p>
        </w:tc>
        <w:tc>
          <w:tcPr>
            <w:tcW w:w="675"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1</w:t>
            </w:r>
          </w:p>
        </w:tc>
      </w:tr>
      <w:tr w:rsidR="00493FB4" w:rsidRPr="00493FB4" w:rsidTr="00493FB4">
        <w:tc>
          <w:tcPr>
            <w:tcW w:w="2802"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Geschichte</w:t>
            </w:r>
          </w:p>
        </w:tc>
        <w:tc>
          <w:tcPr>
            <w:tcW w:w="912"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pPr>
          </w:p>
        </w:tc>
        <w:tc>
          <w:tcPr>
            <w:tcW w:w="1858"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2</w:t>
            </w:r>
          </w:p>
        </w:tc>
        <w:tc>
          <w:tcPr>
            <w:tcW w:w="3041"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Chemie</w:t>
            </w:r>
          </w:p>
        </w:tc>
        <w:tc>
          <w:tcPr>
            <w:tcW w:w="675"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3</w:t>
            </w:r>
          </w:p>
        </w:tc>
      </w:tr>
      <w:tr w:rsidR="00493FB4" w:rsidRPr="00493FB4" w:rsidTr="00493FB4">
        <w:tc>
          <w:tcPr>
            <w:tcW w:w="2802"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Gemeinschaftskunde</w:t>
            </w:r>
          </w:p>
        </w:tc>
        <w:tc>
          <w:tcPr>
            <w:tcW w:w="912"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pPr>
          </w:p>
        </w:tc>
        <w:tc>
          <w:tcPr>
            <w:tcW w:w="1858"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1</w:t>
            </w:r>
          </w:p>
        </w:tc>
        <w:tc>
          <w:tcPr>
            <w:tcW w:w="3041"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Biologie</w:t>
            </w:r>
          </w:p>
        </w:tc>
        <w:tc>
          <w:tcPr>
            <w:tcW w:w="675"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2</w:t>
            </w:r>
          </w:p>
        </w:tc>
      </w:tr>
      <w:tr w:rsidR="00493FB4" w:rsidRPr="00493FB4" w:rsidTr="00493FB4">
        <w:tc>
          <w:tcPr>
            <w:tcW w:w="2802"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Wirtschaft/Berufs- und Studienorientierung (WBS)</w:t>
            </w:r>
          </w:p>
        </w:tc>
        <w:tc>
          <w:tcPr>
            <w:tcW w:w="912"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pPr>
          </w:p>
        </w:tc>
        <w:tc>
          <w:tcPr>
            <w:tcW w:w="1858"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1</w:t>
            </w:r>
          </w:p>
        </w:tc>
        <w:tc>
          <w:tcPr>
            <w:tcW w:w="3041"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Sport</w:t>
            </w:r>
          </w:p>
        </w:tc>
        <w:tc>
          <w:tcPr>
            <w:tcW w:w="675"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2</w:t>
            </w:r>
          </w:p>
        </w:tc>
      </w:tr>
      <w:tr w:rsidR="00493FB4" w:rsidRPr="00493FB4" w:rsidTr="00493FB4">
        <w:tc>
          <w:tcPr>
            <w:tcW w:w="2802"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Englisch</w:t>
            </w:r>
          </w:p>
        </w:tc>
        <w:tc>
          <w:tcPr>
            <w:tcW w:w="912"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pPr>
          </w:p>
        </w:tc>
        <w:tc>
          <w:tcPr>
            <w:tcW w:w="1858"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2</w:t>
            </w:r>
          </w:p>
        </w:tc>
        <w:tc>
          <w:tcPr>
            <w:tcW w:w="3041"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Musik</w:t>
            </w:r>
          </w:p>
        </w:tc>
        <w:tc>
          <w:tcPr>
            <w:tcW w:w="675"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2</w:t>
            </w:r>
          </w:p>
        </w:tc>
      </w:tr>
      <w:tr w:rsidR="00493FB4" w:rsidRPr="00493FB4" w:rsidTr="00493FB4">
        <w:tc>
          <w:tcPr>
            <w:tcW w:w="2802"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Französisch</w:t>
            </w:r>
          </w:p>
        </w:tc>
        <w:tc>
          <w:tcPr>
            <w:tcW w:w="912"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pPr>
          </w:p>
        </w:tc>
        <w:tc>
          <w:tcPr>
            <w:tcW w:w="1858"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3</w:t>
            </w:r>
          </w:p>
        </w:tc>
        <w:tc>
          <w:tcPr>
            <w:tcW w:w="3041"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Bildende Kunst</w:t>
            </w:r>
          </w:p>
        </w:tc>
        <w:tc>
          <w:tcPr>
            <w:tcW w:w="675"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2</w:t>
            </w:r>
          </w:p>
        </w:tc>
      </w:tr>
    </w:tbl>
    <w:p w:rsidR="00493FB4" w:rsidRPr="00493FB4" w:rsidRDefault="00493FB4" w:rsidP="003050C2">
      <w:pPr>
        <w:spacing w:after="0"/>
        <w:jc w:val="both"/>
      </w:pPr>
    </w:p>
    <w:p w:rsidR="00493FB4" w:rsidRPr="00493FB4" w:rsidRDefault="00493FB4" w:rsidP="003050C2">
      <w:pPr>
        <w:spacing w:after="0"/>
        <w:jc w:val="both"/>
        <w:rPr>
          <w:b/>
        </w:rPr>
      </w:pPr>
    </w:p>
    <w:p w:rsidR="00493FB4" w:rsidRPr="00493FB4" w:rsidRDefault="00493FB4" w:rsidP="003050C2">
      <w:pPr>
        <w:spacing w:after="0"/>
        <w:jc w:val="both"/>
        <w:rPr>
          <w:b/>
        </w:rPr>
        <w:sectPr w:rsidR="00493FB4" w:rsidRPr="00493FB4" w:rsidSect="00554BFE">
          <w:type w:val="nextColumn"/>
          <w:pgSz w:w="11906" w:h="16838"/>
          <w:pgMar w:top="851" w:right="964" w:bottom="851" w:left="964" w:header="708" w:footer="708" w:gutter="0"/>
          <w:cols w:space="720"/>
        </w:sectPr>
      </w:pPr>
    </w:p>
    <w:p w:rsidR="00493FB4" w:rsidRPr="00493FB4" w:rsidRDefault="00493FB4" w:rsidP="003050C2">
      <w:pPr>
        <w:spacing w:after="0"/>
        <w:jc w:val="both"/>
        <w:rPr>
          <w:b/>
        </w:rPr>
      </w:pPr>
      <w:r w:rsidRPr="00D82326">
        <w:rPr>
          <w:b/>
          <w:color w:val="FF0000"/>
        </w:rPr>
        <w:lastRenderedPageBreak/>
        <w:t>Impuls</w:t>
      </w:r>
      <w:r w:rsidRPr="00493FB4">
        <w:rPr>
          <w:b/>
        </w:rPr>
        <w:t xml:space="preserve"> zu: (3) Die Schülerinnen und Schüler können einen Haushaltsplan (Einnahmen-Ausgaben-Rechnung) erstellen und Haushaltspläne strukturell (zum Beispiel in Bezug auf Ziele, Salden) vergleichen</w:t>
      </w:r>
    </w:p>
    <w:p w:rsidR="00493FB4" w:rsidRPr="00493FB4" w:rsidRDefault="00493FB4" w:rsidP="003050C2">
      <w:pPr>
        <w:spacing w:after="0"/>
        <w:jc w:val="both"/>
        <w:rPr>
          <w:b/>
        </w:rPr>
      </w:pPr>
    </w:p>
    <w:p w:rsidR="00493FB4" w:rsidRPr="00493FB4" w:rsidRDefault="00493FB4" w:rsidP="003050C2">
      <w:pPr>
        <w:pBdr>
          <w:top w:val="single" w:sz="4" w:space="1" w:color="auto"/>
          <w:left w:val="single" w:sz="4" w:space="4" w:color="auto"/>
          <w:bottom w:val="single" w:sz="4" w:space="1" w:color="auto"/>
          <w:right w:val="single" w:sz="4" w:space="4" w:color="auto"/>
        </w:pBdr>
        <w:spacing w:after="0"/>
        <w:jc w:val="both"/>
        <w:rPr>
          <w:b/>
        </w:rPr>
      </w:pPr>
      <w:r w:rsidRPr="00493FB4">
        <w:t xml:space="preserve">1. Brainstorming: </w:t>
      </w:r>
      <w:r w:rsidRPr="00493FB4">
        <w:rPr>
          <w:b/>
        </w:rPr>
        <w:t>Eigene Einnahmen</w:t>
      </w:r>
      <w:r w:rsidRPr="00493FB4">
        <w:t xml:space="preserve"> (Woher kommen die Moneten) – eigene </w:t>
      </w:r>
      <w:r w:rsidRPr="00493FB4">
        <w:rPr>
          <w:b/>
        </w:rPr>
        <w:t>Ausgaben.</w:t>
      </w:r>
    </w:p>
    <w:p w:rsidR="00493FB4" w:rsidRPr="00493FB4" w:rsidRDefault="00493FB4" w:rsidP="003050C2">
      <w:pPr>
        <w:pBdr>
          <w:top w:val="single" w:sz="4" w:space="1" w:color="auto"/>
          <w:left w:val="single" w:sz="4" w:space="4" w:color="auto"/>
          <w:bottom w:val="single" w:sz="4" w:space="1" w:color="auto"/>
          <w:right w:val="single" w:sz="4" w:space="4" w:color="auto"/>
        </w:pBdr>
        <w:spacing w:after="0"/>
        <w:jc w:val="both"/>
      </w:pPr>
      <w:r w:rsidRPr="00493FB4">
        <w:t xml:space="preserve">2. Ordne den jeweiligen Familien begründet die </w:t>
      </w:r>
      <w:r w:rsidRPr="00493FB4">
        <w:rPr>
          <w:b/>
        </w:rPr>
        <w:t>Ausgaben</w:t>
      </w:r>
      <w:r w:rsidRPr="00493FB4">
        <w:t xml:space="preserve"> (s.u.) zu.</w:t>
      </w:r>
    </w:p>
    <w:p w:rsidR="00493FB4" w:rsidRPr="00493FB4" w:rsidRDefault="00493FB4" w:rsidP="003050C2">
      <w:pPr>
        <w:pBdr>
          <w:top w:val="single" w:sz="4" w:space="1" w:color="auto"/>
          <w:left w:val="single" w:sz="4" w:space="4" w:color="auto"/>
          <w:bottom w:val="single" w:sz="4" w:space="1" w:color="auto"/>
          <w:right w:val="single" w:sz="4" w:space="4" w:color="auto"/>
        </w:pBdr>
        <w:spacing w:after="0"/>
        <w:jc w:val="both"/>
      </w:pPr>
      <w:r w:rsidRPr="00493FB4">
        <w:t xml:space="preserve">3. Erstelle einen </w:t>
      </w:r>
      <w:r w:rsidRPr="00493FB4">
        <w:rPr>
          <w:b/>
        </w:rPr>
        <w:t>Haushaltsplan</w:t>
      </w:r>
      <w:r w:rsidRPr="00493FB4">
        <w:t xml:space="preserve"> der beiden Familien und vergleiche diese.</w:t>
      </w:r>
    </w:p>
    <w:p w:rsidR="00493FB4" w:rsidRPr="00493FB4" w:rsidRDefault="00493FB4" w:rsidP="003050C2">
      <w:pPr>
        <w:pBdr>
          <w:top w:val="single" w:sz="4" w:space="1" w:color="auto"/>
          <w:left w:val="single" w:sz="4" w:space="4" w:color="auto"/>
          <w:bottom w:val="single" w:sz="4" w:space="1" w:color="auto"/>
          <w:right w:val="single" w:sz="4" w:space="4" w:color="auto"/>
        </w:pBdr>
        <w:spacing w:after="0"/>
        <w:jc w:val="both"/>
      </w:pPr>
      <w:r w:rsidRPr="00493FB4">
        <w:t xml:space="preserve">4. </w:t>
      </w:r>
      <w:r w:rsidRPr="00493FB4">
        <w:rPr>
          <w:b/>
        </w:rPr>
        <w:t>Einkommensentstehung</w:t>
      </w:r>
      <w:r w:rsidRPr="00493FB4">
        <w:t>: Woher bekommen Eltern, Oma etc. das Geld, das sie verschenken?</w:t>
      </w:r>
    </w:p>
    <w:p w:rsidR="00493FB4" w:rsidRPr="003050C2" w:rsidRDefault="00493FB4" w:rsidP="003050C2">
      <w:pPr>
        <w:spacing w:after="0"/>
        <w:jc w:val="both"/>
        <w:rPr>
          <w:b/>
        </w:rPr>
      </w:pPr>
      <w:r w:rsidRPr="00493FB4">
        <w:br/>
      </w:r>
      <w:r w:rsidRPr="003050C2">
        <w:rPr>
          <w:b/>
        </w:rPr>
        <w:t>Familie ______</w:t>
      </w:r>
    </w:p>
    <w:p w:rsidR="003050C2" w:rsidRPr="00493FB4" w:rsidRDefault="003050C2" w:rsidP="003050C2">
      <w:pPr>
        <w:spacing w:after="0"/>
        <w:jc w:val="both"/>
      </w:pPr>
    </w:p>
    <w:tbl>
      <w:tblPr>
        <w:tblW w:w="0" w:type="auto"/>
        <w:jc w:val="center"/>
        <w:tblLook w:val="04A0" w:firstRow="1" w:lastRow="0" w:firstColumn="1" w:lastColumn="0" w:noHBand="0" w:noVBand="1"/>
      </w:tblPr>
      <w:tblGrid>
        <w:gridCol w:w="6204"/>
        <w:gridCol w:w="3008"/>
      </w:tblGrid>
      <w:tr w:rsidR="00493FB4" w:rsidRPr="00493FB4" w:rsidTr="00493FB4">
        <w:trPr>
          <w:jc w:val="center"/>
        </w:trPr>
        <w:tc>
          <w:tcPr>
            <w:tcW w:w="6204"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rPr>
                <w:b/>
              </w:rPr>
            </w:pPr>
            <w:r w:rsidRPr="00493FB4">
              <w:rPr>
                <w:b/>
              </w:rPr>
              <w:t>Ausgaben für:</w:t>
            </w:r>
          </w:p>
        </w:tc>
        <w:tc>
          <w:tcPr>
            <w:tcW w:w="3008"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rPr>
                <w:b/>
              </w:rPr>
            </w:pPr>
            <w:r w:rsidRPr="00493FB4">
              <w:rPr>
                <w:b/>
              </w:rPr>
              <w:t>Höhe</w:t>
            </w:r>
          </w:p>
        </w:tc>
      </w:tr>
      <w:tr w:rsidR="00493FB4" w:rsidRPr="00493FB4" w:rsidTr="00493FB4">
        <w:trPr>
          <w:jc w:val="center"/>
        </w:trPr>
        <w:tc>
          <w:tcPr>
            <w:tcW w:w="6204"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Lebensmittel, Getränke, Drogeriebedarf</w:t>
            </w:r>
          </w:p>
        </w:tc>
        <w:tc>
          <w:tcPr>
            <w:tcW w:w="3008"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510€</w:t>
            </w:r>
          </w:p>
        </w:tc>
      </w:tr>
      <w:tr w:rsidR="00493FB4" w:rsidRPr="00493FB4" w:rsidTr="00493FB4">
        <w:trPr>
          <w:jc w:val="center"/>
        </w:trPr>
        <w:tc>
          <w:tcPr>
            <w:tcW w:w="6204"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Bekleidung/Schuhe</w:t>
            </w:r>
          </w:p>
        </w:tc>
        <w:tc>
          <w:tcPr>
            <w:tcW w:w="3008"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150€</w:t>
            </w:r>
          </w:p>
        </w:tc>
      </w:tr>
      <w:tr w:rsidR="00493FB4" w:rsidRPr="00493FB4" w:rsidTr="00493FB4">
        <w:trPr>
          <w:jc w:val="center"/>
        </w:trPr>
        <w:tc>
          <w:tcPr>
            <w:tcW w:w="6204"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Wohnen und Energieversorgung: Miete (warm)</w:t>
            </w:r>
          </w:p>
        </w:tc>
        <w:tc>
          <w:tcPr>
            <w:tcW w:w="3008"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pPr>
            <w:r w:rsidRPr="00493FB4">
              <w:t>s.o.</w:t>
            </w:r>
          </w:p>
          <w:p w:rsidR="00493FB4" w:rsidRPr="00493FB4" w:rsidRDefault="00493FB4" w:rsidP="003050C2">
            <w:pPr>
              <w:spacing w:after="0"/>
              <w:jc w:val="both"/>
            </w:pPr>
          </w:p>
        </w:tc>
      </w:tr>
      <w:tr w:rsidR="00493FB4" w:rsidRPr="00493FB4" w:rsidTr="00493FB4">
        <w:trPr>
          <w:jc w:val="center"/>
        </w:trPr>
        <w:tc>
          <w:tcPr>
            <w:tcW w:w="6204"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Haushaltsgeräte/-gegenstände: Küchengeräte, Wohnen</w:t>
            </w:r>
          </w:p>
        </w:tc>
        <w:tc>
          <w:tcPr>
            <w:tcW w:w="3008"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80€</w:t>
            </w:r>
          </w:p>
        </w:tc>
      </w:tr>
      <w:tr w:rsidR="00493FB4" w:rsidRPr="00493FB4" w:rsidTr="00493FB4">
        <w:trPr>
          <w:jc w:val="center"/>
        </w:trPr>
        <w:tc>
          <w:tcPr>
            <w:tcW w:w="6204"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Verkehrsmittel: Auto (Versicherung, Steuern, Benzin, Inspektionen) sowie ÖPNV</w:t>
            </w:r>
          </w:p>
        </w:tc>
        <w:tc>
          <w:tcPr>
            <w:tcW w:w="3008"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pPr>
            <w:r w:rsidRPr="00493FB4">
              <w:t>205€</w:t>
            </w:r>
          </w:p>
          <w:p w:rsidR="00493FB4" w:rsidRPr="00493FB4" w:rsidRDefault="00493FB4" w:rsidP="003050C2">
            <w:pPr>
              <w:spacing w:after="0"/>
              <w:jc w:val="both"/>
            </w:pPr>
          </w:p>
        </w:tc>
      </w:tr>
      <w:tr w:rsidR="00493FB4" w:rsidRPr="00493FB4" w:rsidTr="00493FB4">
        <w:trPr>
          <w:jc w:val="center"/>
        </w:trPr>
        <w:tc>
          <w:tcPr>
            <w:tcW w:w="6204"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Telekommunikation: Festnetz mit Internet, 2 Handys</w:t>
            </w:r>
          </w:p>
        </w:tc>
        <w:tc>
          <w:tcPr>
            <w:tcW w:w="3008"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80€</w:t>
            </w:r>
          </w:p>
        </w:tc>
      </w:tr>
      <w:tr w:rsidR="00493FB4" w:rsidRPr="00493FB4" w:rsidTr="00493FB4">
        <w:trPr>
          <w:jc w:val="center"/>
        </w:trPr>
        <w:tc>
          <w:tcPr>
            <w:tcW w:w="6204"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Taschengeld</w:t>
            </w:r>
          </w:p>
        </w:tc>
        <w:tc>
          <w:tcPr>
            <w:tcW w:w="3008"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w:t>
            </w:r>
          </w:p>
        </w:tc>
      </w:tr>
      <w:tr w:rsidR="00493FB4" w:rsidRPr="00493FB4" w:rsidTr="00493FB4">
        <w:trPr>
          <w:jc w:val="center"/>
        </w:trPr>
        <w:tc>
          <w:tcPr>
            <w:tcW w:w="6204"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Kultur: Bücher, Zeitungsabo, Theater…</w:t>
            </w:r>
          </w:p>
        </w:tc>
        <w:tc>
          <w:tcPr>
            <w:tcW w:w="3008"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48€</w:t>
            </w:r>
          </w:p>
        </w:tc>
      </w:tr>
      <w:tr w:rsidR="00493FB4" w:rsidRPr="00493FB4" w:rsidTr="00493FB4">
        <w:trPr>
          <w:jc w:val="center"/>
        </w:trPr>
        <w:tc>
          <w:tcPr>
            <w:tcW w:w="6204"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Rücklagen Urlaub</w:t>
            </w:r>
          </w:p>
        </w:tc>
        <w:tc>
          <w:tcPr>
            <w:tcW w:w="3008"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85€</w:t>
            </w:r>
          </w:p>
        </w:tc>
      </w:tr>
      <w:tr w:rsidR="00493FB4" w:rsidRPr="00493FB4" w:rsidTr="00493FB4">
        <w:trPr>
          <w:jc w:val="center"/>
        </w:trPr>
        <w:tc>
          <w:tcPr>
            <w:tcW w:w="6204"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Gastronomie</w:t>
            </w:r>
          </w:p>
        </w:tc>
        <w:tc>
          <w:tcPr>
            <w:tcW w:w="3008"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80</w:t>
            </w:r>
          </w:p>
        </w:tc>
      </w:tr>
      <w:tr w:rsidR="00493FB4" w:rsidRPr="00493FB4" w:rsidTr="00493FB4">
        <w:trPr>
          <w:jc w:val="center"/>
        </w:trPr>
        <w:tc>
          <w:tcPr>
            <w:tcW w:w="6204"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Vereinsmitgliedschaft</w:t>
            </w:r>
          </w:p>
        </w:tc>
        <w:tc>
          <w:tcPr>
            <w:tcW w:w="3008"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40</w:t>
            </w:r>
          </w:p>
        </w:tc>
      </w:tr>
      <w:tr w:rsidR="00493FB4" w:rsidRPr="00493FB4" w:rsidTr="00493FB4">
        <w:trPr>
          <w:jc w:val="center"/>
        </w:trPr>
        <w:tc>
          <w:tcPr>
            <w:tcW w:w="6204"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pPr>
            <w:r w:rsidRPr="00493FB4">
              <w:t>Versicherungen</w:t>
            </w:r>
          </w:p>
          <w:p w:rsidR="00493FB4" w:rsidRPr="00493FB4" w:rsidRDefault="00493FB4" w:rsidP="003050C2">
            <w:pPr>
              <w:spacing w:after="0"/>
              <w:jc w:val="both"/>
            </w:pPr>
          </w:p>
        </w:tc>
        <w:tc>
          <w:tcPr>
            <w:tcW w:w="3008"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125</w:t>
            </w:r>
          </w:p>
        </w:tc>
      </w:tr>
      <w:tr w:rsidR="00493FB4" w:rsidRPr="00493FB4" w:rsidTr="00493FB4">
        <w:trPr>
          <w:jc w:val="center"/>
        </w:trPr>
        <w:tc>
          <w:tcPr>
            <w:tcW w:w="6204"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GEZ</w:t>
            </w:r>
          </w:p>
        </w:tc>
        <w:tc>
          <w:tcPr>
            <w:tcW w:w="3008"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17,98</w:t>
            </w:r>
          </w:p>
        </w:tc>
      </w:tr>
    </w:tbl>
    <w:p w:rsidR="00493FB4" w:rsidRPr="00493FB4" w:rsidRDefault="00493FB4" w:rsidP="003050C2">
      <w:pPr>
        <w:spacing w:after="0"/>
        <w:jc w:val="both"/>
      </w:pPr>
    </w:p>
    <w:p w:rsidR="003050C2" w:rsidRDefault="003050C2" w:rsidP="003050C2">
      <w:pPr>
        <w:spacing w:after="0"/>
        <w:jc w:val="both"/>
      </w:pPr>
    </w:p>
    <w:p w:rsidR="00493FB4" w:rsidRPr="003050C2" w:rsidRDefault="00493FB4" w:rsidP="003050C2">
      <w:pPr>
        <w:spacing w:after="0"/>
        <w:jc w:val="both"/>
        <w:rPr>
          <w:b/>
        </w:rPr>
      </w:pPr>
      <w:r w:rsidRPr="003050C2">
        <w:rPr>
          <w:b/>
        </w:rPr>
        <w:t>Familie ___</w:t>
      </w:r>
    </w:p>
    <w:p w:rsidR="003050C2" w:rsidRPr="00493FB4" w:rsidRDefault="003050C2" w:rsidP="003050C2">
      <w:pPr>
        <w:spacing w:after="0"/>
        <w:jc w:val="both"/>
      </w:pPr>
    </w:p>
    <w:p w:rsidR="00493FB4" w:rsidRPr="00493FB4" w:rsidRDefault="00493FB4" w:rsidP="003050C2">
      <w:pPr>
        <w:spacing w:after="0"/>
        <w:jc w:val="both"/>
      </w:pPr>
    </w:p>
    <w:tbl>
      <w:tblPr>
        <w:tblW w:w="0" w:type="auto"/>
        <w:jc w:val="center"/>
        <w:tblLook w:val="04A0" w:firstRow="1" w:lastRow="0" w:firstColumn="1" w:lastColumn="0" w:noHBand="0" w:noVBand="1"/>
      </w:tblPr>
      <w:tblGrid>
        <w:gridCol w:w="6204"/>
        <w:gridCol w:w="3008"/>
      </w:tblGrid>
      <w:tr w:rsidR="00493FB4" w:rsidRPr="00493FB4" w:rsidTr="00493FB4">
        <w:trPr>
          <w:jc w:val="center"/>
        </w:trPr>
        <w:tc>
          <w:tcPr>
            <w:tcW w:w="6204"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rPr>
                <w:b/>
              </w:rPr>
            </w:pPr>
            <w:r w:rsidRPr="00493FB4">
              <w:rPr>
                <w:b/>
              </w:rPr>
              <w:t>Ausgaben für:</w:t>
            </w:r>
          </w:p>
        </w:tc>
        <w:tc>
          <w:tcPr>
            <w:tcW w:w="3008"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rPr>
                <w:b/>
              </w:rPr>
            </w:pPr>
            <w:r w:rsidRPr="00493FB4">
              <w:rPr>
                <w:b/>
              </w:rPr>
              <w:t>Höhe</w:t>
            </w:r>
          </w:p>
        </w:tc>
      </w:tr>
      <w:tr w:rsidR="00493FB4" w:rsidRPr="00493FB4" w:rsidTr="00493FB4">
        <w:trPr>
          <w:jc w:val="center"/>
        </w:trPr>
        <w:tc>
          <w:tcPr>
            <w:tcW w:w="6204"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Lebensmittel, Getränke, Drogeriebedarf</w:t>
            </w:r>
          </w:p>
        </w:tc>
        <w:tc>
          <w:tcPr>
            <w:tcW w:w="3008"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620€</w:t>
            </w:r>
          </w:p>
        </w:tc>
      </w:tr>
      <w:tr w:rsidR="00493FB4" w:rsidRPr="00493FB4" w:rsidTr="00493FB4">
        <w:trPr>
          <w:jc w:val="center"/>
        </w:trPr>
        <w:tc>
          <w:tcPr>
            <w:tcW w:w="6204"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Bekleidung/Schuhe</w:t>
            </w:r>
          </w:p>
        </w:tc>
        <w:tc>
          <w:tcPr>
            <w:tcW w:w="3008"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350€</w:t>
            </w:r>
          </w:p>
        </w:tc>
      </w:tr>
      <w:tr w:rsidR="00493FB4" w:rsidRPr="00493FB4" w:rsidTr="00493FB4">
        <w:trPr>
          <w:jc w:val="center"/>
        </w:trPr>
        <w:tc>
          <w:tcPr>
            <w:tcW w:w="6204"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Wohnen- und Energieversorgung: Strom, Heizung, Warmwasser, Instandhaltung</w:t>
            </w:r>
          </w:p>
          <w:p w:rsidR="00493FB4" w:rsidRPr="00493FB4" w:rsidRDefault="00493FB4" w:rsidP="003050C2">
            <w:pPr>
              <w:spacing w:after="0"/>
              <w:jc w:val="both"/>
            </w:pPr>
            <w:r w:rsidRPr="00493FB4">
              <w:t>Zins + Tilgung</w:t>
            </w:r>
          </w:p>
        </w:tc>
        <w:tc>
          <w:tcPr>
            <w:tcW w:w="3008"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pPr>
            <w:r w:rsidRPr="00493FB4">
              <w:t>400€</w:t>
            </w:r>
          </w:p>
          <w:p w:rsidR="00493FB4" w:rsidRPr="00493FB4" w:rsidRDefault="00493FB4" w:rsidP="003050C2">
            <w:pPr>
              <w:spacing w:after="0"/>
              <w:jc w:val="both"/>
            </w:pPr>
          </w:p>
          <w:p w:rsidR="00493FB4" w:rsidRPr="00493FB4" w:rsidRDefault="00493FB4" w:rsidP="003050C2">
            <w:pPr>
              <w:spacing w:after="0"/>
              <w:jc w:val="both"/>
            </w:pPr>
            <w:r w:rsidRPr="00493FB4">
              <w:t>___</w:t>
            </w:r>
          </w:p>
        </w:tc>
      </w:tr>
      <w:tr w:rsidR="00493FB4" w:rsidRPr="00493FB4" w:rsidTr="00493FB4">
        <w:trPr>
          <w:jc w:val="center"/>
        </w:trPr>
        <w:tc>
          <w:tcPr>
            <w:tcW w:w="6204"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Haushaltsgeräte/-gegenstände: Küchengeräte, Wohnen</w:t>
            </w:r>
          </w:p>
        </w:tc>
        <w:tc>
          <w:tcPr>
            <w:tcW w:w="3008"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200€</w:t>
            </w:r>
          </w:p>
        </w:tc>
      </w:tr>
      <w:tr w:rsidR="00493FB4" w:rsidRPr="00493FB4" w:rsidTr="00493FB4">
        <w:trPr>
          <w:jc w:val="center"/>
        </w:trPr>
        <w:tc>
          <w:tcPr>
            <w:tcW w:w="6204"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Verkehrsmittel: 2 Autos (Versicherung, Steuern, Benzin, Inspektionen) sowie ÖPNV</w:t>
            </w:r>
          </w:p>
        </w:tc>
        <w:tc>
          <w:tcPr>
            <w:tcW w:w="3008"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368€</w:t>
            </w:r>
          </w:p>
        </w:tc>
      </w:tr>
      <w:tr w:rsidR="00493FB4" w:rsidRPr="00493FB4" w:rsidTr="00493FB4">
        <w:trPr>
          <w:jc w:val="center"/>
        </w:trPr>
        <w:tc>
          <w:tcPr>
            <w:tcW w:w="6204"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Telekommunikation: Festnetz mit Internet, 2 Handys</w:t>
            </w:r>
          </w:p>
        </w:tc>
        <w:tc>
          <w:tcPr>
            <w:tcW w:w="3008"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120€</w:t>
            </w:r>
          </w:p>
        </w:tc>
      </w:tr>
      <w:tr w:rsidR="00493FB4" w:rsidRPr="00493FB4" w:rsidTr="00493FB4">
        <w:trPr>
          <w:jc w:val="center"/>
        </w:trPr>
        <w:tc>
          <w:tcPr>
            <w:tcW w:w="6204"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Taschengeld</w:t>
            </w:r>
          </w:p>
        </w:tc>
        <w:tc>
          <w:tcPr>
            <w:tcW w:w="3008"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w:t>
            </w:r>
          </w:p>
        </w:tc>
      </w:tr>
      <w:tr w:rsidR="00493FB4" w:rsidRPr="00493FB4" w:rsidTr="00493FB4">
        <w:trPr>
          <w:jc w:val="center"/>
        </w:trPr>
        <w:tc>
          <w:tcPr>
            <w:tcW w:w="6204"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Kultur: Bücher, Zeitungsabo, Theater…</w:t>
            </w:r>
          </w:p>
        </w:tc>
        <w:tc>
          <w:tcPr>
            <w:tcW w:w="3008"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145</w:t>
            </w:r>
          </w:p>
        </w:tc>
      </w:tr>
      <w:tr w:rsidR="00493FB4" w:rsidRPr="00493FB4" w:rsidTr="00493FB4">
        <w:trPr>
          <w:jc w:val="center"/>
        </w:trPr>
        <w:tc>
          <w:tcPr>
            <w:tcW w:w="6204"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Rücklagen Urlaub</w:t>
            </w:r>
          </w:p>
        </w:tc>
        <w:tc>
          <w:tcPr>
            <w:tcW w:w="3008"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360</w:t>
            </w:r>
          </w:p>
        </w:tc>
      </w:tr>
      <w:tr w:rsidR="00493FB4" w:rsidRPr="00493FB4" w:rsidTr="00493FB4">
        <w:trPr>
          <w:jc w:val="center"/>
        </w:trPr>
        <w:tc>
          <w:tcPr>
            <w:tcW w:w="6204"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Gastronomie</w:t>
            </w:r>
          </w:p>
        </w:tc>
        <w:tc>
          <w:tcPr>
            <w:tcW w:w="3008"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170</w:t>
            </w:r>
          </w:p>
        </w:tc>
      </w:tr>
      <w:tr w:rsidR="00493FB4" w:rsidRPr="00493FB4" w:rsidTr="00493FB4">
        <w:trPr>
          <w:jc w:val="center"/>
        </w:trPr>
        <w:tc>
          <w:tcPr>
            <w:tcW w:w="6204"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Vereinsmitgliedschaft, Musikschule</w:t>
            </w:r>
          </w:p>
        </w:tc>
        <w:tc>
          <w:tcPr>
            <w:tcW w:w="3008"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192</w:t>
            </w:r>
          </w:p>
        </w:tc>
      </w:tr>
      <w:tr w:rsidR="00493FB4" w:rsidRPr="00493FB4" w:rsidTr="00493FB4">
        <w:trPr>
          <w:jc w:val="center"/>
        </w:trPr>
        <w:tc>
          <w:tcPr>
            <w:tcW w:w="6204"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Versicherungen und Altersvorsorge</w:t>
            </w:r>
          </w:p>
        </w:tc>
        <w:tc>
          <w:tcPr>
            <w:tcW w:w="3008"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417</w:t>
            </w:r>
          </w:p>
        </w:tc>
      </w:tr>
      <w:tr w:rsidR="00493FB4" w:rsidRPr="00493FB4" w:rsidTr="00493FB4">
        <w:trPr>
          <w:jc w:val="center"/>
        </w:trPr>
        <w:tc>
          <w:tcPr>
            <w:tcW w:w="6204"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GEZ</w:t>
            </w:r>
          </w:p>
        </w:tc>
        <w:tc>
          <w:tcPr>
            <w:tcW w:w="3008"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17,98</w:t>
            </w:r>
          </w:p>
        </w:tc>
      </w:tr>
    </w:tbl>
    <w:p w:rsidR="00493FB4" w:rsidRPr="00493FB4" w:rsidRDefault="00493FB4" w:rsidP="003050C2">
      <w:pPr>
        <w:spacing w:after="0"/>
        <w:jc w:val="both"/>
      </w:pPr>
    </w:p>
    <w:p w:rsidR="00493FB4" w:rsidRPr="003050C2" w:rsidRDefault="00493FB4" w:rsidP="003050C2">
      <w:pPr>
        <w:spacing w:after="0"/>
        <w:jc w:val="both"/>
        <w:rPr>
          <w:b/>
          <w:sz w:val="22"/>
        </w:rPr>
      </w:pPr>
      <w:r w:rsidRPr="003050C2">
        <w:rPr>
          <w:b/>
          <w:sz w:val="22"/>
        </w:rPr>
        <w:t>Leitfrage: Die Erbschaft - Konsumieren oder Sparen?</w:t>
      </w:r>
    </w:p>
    <w:p w:rsidR="00493FB4" w:rsidRPr="00493FB4" w:rsidRDefault="00493FB4" w:rsidP="003050C2">
      <w:pPr>
        <w:spacing w:after="0"/>
        <w:jc w:val="both"/>
        <w:rPr>
          <w:b/>
        </w:rPr>
      </w:pPr>
    </w:p>
    <w:p w:rsidR="00493FB4" w:rsidRPr="003050C2" w:rsidRDefault="00493FB4" w:rsidP="003050C2">
      <w:pPr>
        <w:spacing w:after="0"/>
        <w:jc w:val="both"/>
        <w:rPr>
          <w:rFonts w:ascii="Comic Sans MS" w:hAnsi="Comic Sans MS"/>
          <w:sz w:val="22"/>
        </w:rPr>
      </w:pPr>
      <w:r w:rsidRPr="003050C2">
        <w:rPr>
          <w:rFonts w:ascii="Comic Sans MS" w:hAnsi="Comic Sans MS"/>
          <w:b/>
          <w:sz w:val="22"/>
        </w:rPr>
        <w:t>Leon</w:t>
      </w:r>
      <w:r w:rsidRPr="003050C2">
        <w:rPr>
          <w:rFonts w:ascii="Comic Sans MS" w:hAnsi="Comic Sans MS"/>
          <w:sz w:val="22"/>
        </w:rPr>
        <w:t xml:space="preserve"> hat von seiner Großtante 5.000 € geerbt. Während Mutter Beate das Geld sicher anlegen will, um Leon damit einen Teil eines möglichen BWL-Studiums zu finanzieren, will Vater Rainer das im Moment nicht gebrauchte Geld am Finanzmarkt möglichst gewinnbringend anlegen. Leon würde damit gerne einen Motorroller kaufen, um bei der Fahrt ins Training und zu den Spielen nicht immer auf seine Eltern angewiesen zu sein.</w:t>
      </w:r>
    </w:p>
    <w:p w:rsidR="00493FB4" w:rsidRPr="003050C2" w:rsidRDefault="00493FB4" w:rsidP="003050C2">
      <w:pPr>
        <w:spacing w:after="0"/>
        <w:jc w:val="both"/>
        <w:rPr>
          <w:rFonts w:ascii="Comic Sans MS" w:hAnsi="Comic Sans MS"/>
          <w:sz w:val="22"/>
        </w:rPr>
      </w:pPr>
    </w:p>
    <w:p w:rsidR="00493FB4" w:rsidRPr="003050C2" w:rsidRDefault="00493FB4" w:rsidP="003050C2">
      <w:pPr>
        <w:spacing w:after="0"/>
        <w:jc w:val="both"/>
        <w:rPr>
          <w:rFonts w:ascii="Comic Sans MS" w:hAnsi="Comic Sans MS"/>
          <w:sz w:val="22"/>
        </w:rPr>
      </w:pPr>
      <w:r w:rsidRPr="003050C2">
        <w:rPr>
          <w:rFonts w:ascii="Comic Sans MS" w:hAnsi="Comic Sans MS"/>
          <w:b/>
          <w:sz w:val="22"/>
        </w:rPr>
        <w:t>Mia</w:t>
      </w:r>
      <w:r w:rsidRPr="003050C2">
        <w:rPr>
          <w:rFonts w:ascii="Comic Sans MS" w:hAnsi="Comic Sans MS"/>
          <w:sz w:val="22"/>
        </w:rPr>
        <w:t xml:space="preserve"> hat von ihrem Großonkel 5.000 € geerbt. Sie ist zunächst aufgrund des vielen Geldes so begeistert, dass sie sich ausmalt, morgen mal richtig shoppen zu gehen, und ein neues Smartphone und neue Klamotten zu kaufen. Doch dann fällt ihr ein, ob sie nicht einen Teil für den Führerschein zurücklegen sollte, den anderen Teil würde sie gerne für einen Motorroller verwenden, </w:t>
      </w:r>
      <w:r w:rsidR="00FC648A" w:rsidRPr="003050C2">
        <w:rPr>
          <w:rFonts w:ascii="Comic Sans MS" w:hAnsi="Comic Sans MS"/>
          <w:sz w:val="22"/>
        </w:rPr>
        <w:t>umso</w:t>
      </w:r>
      <w:r w:rsidRPr="003050C2">
        <w:rPr>
          <w:rFonts w:ascii="Comic Sans MS" w:hAnsi="Comic Sans MS"/>
          <w:sz w:val="22"/>
        </w:rPr>
        <w:t xml:space="preserve"> schneller in der Stadt zu sein. Auch könnte sie so das Geld für den Bus sparen. Mias Mutter Nicole würde eigentlich das Geld gerne sparen, um für Notfälle (z.B. Notebook geht kaputt) – die Familie konnte bisher so gut wie nichts Sparen - gewappnet zu sein. Auch für ein mögliches Physik- oder Medizin-Studium, wenn der Notenschnitt reicht, sollte Mia aus Sicht ihrer Mutter etwas zurücklegen. Mias Opa Horst spricht sich dafür aus, das Geld fürs Alter anzulegen, da man damit nicht früh genug beginnen könne.</w:t>
      </w:r>
    </w:p>
    <w:p w:rsidR="00493FB4" w:rsidRPr="00493FB4" w:rsidRDefault="00493FB4" w:rsidP="003050C2">
      <w:pPr>
        <w:spacing w:after="0"/>
        <w:jc w:val="both"/>
      </w:pPr>
    </w:p>
    <w:p w:rsidR="00493FB4" w:rsidRPr="00493FB4" w:rsidRDefault="00493FB4" w:rsidP="003050C2">
      <w:pPr>
        <w:spacing w:after="0"/>
        <w:jc w:val="both"/>
        <w:rPr>
          <w:b/>
        </w:rPr>
        <w:sectPr w:rsidR="00493FB4" w:rsidRPr="00493FB4" w:rsidSect="00554BFE">
          <w:type w:val="nextColumn"/>
          <w:pgSz w:w="11906" w:h="16838"/>
          <w:pgMar w:top="851" w:right="964" w:bottom="851" w:left="964" w:header="708" w:footer="708" w:gutter="0"/>
          <w:cols w:space="720"/>
        </w:sectPr>
      </w:pPr>
    </w:p>
    <w:tbl>
      <w:tblPr>
        <w:tblW w:w="15270" w:type="dxa"/>
        <w:tblLayout w:type="fixed"/>
        <w:tblLook w:val="04A0" w:firstRow="1" w:lastRow="0" w:firstColumn="1" w:lastColumn="0" w:noHBand="0" w:noVBand="1"/>
      </w:tblPr>
      <w:tblGrid>
        <w:gridCol w:w="675"/>
        <w:gridCol w:w="2835"/>
        <w:gridCol w:w="9776"/>
        <w:gridCol w:w="1984"/>
      </w:tblGrid>
      <w:tr w:rsidR="00493FB4" w:rsidRPr="003050C2" w:rsidTr="00493FB4">
        <w:tc>
          <w:tcPr>
            <w:tcW w:w="675" w:type="dxa"/>
            <w:tcBorders>
              <w:top w:val="single" w:sz="4" w:space="0" w:color="auto"/>
              <w:left w:val="single" w:sz="4" w:space="0" w:color="auto"/>
              <w:bottom w:val="single" w:sz="4" w:space="0" w:color="auto"/>
              <w:right w:val="single" w:sz="4" w:space="0" w:color="auto"/>
            </w:tcBorders>
          </w:tcPr>
          <w:p w:rsidR="00493FB4" w:rsidRPr="003050C2" w:rsidRDefault="00493FB4" w:rsidP="003050C2">
            <w:pPr>
              <w:spacing w:after="0"/>
              <w:jc w:val="center"/>
              <w:rPr>
                <w:b/>
                <w:sz w:val="22"/>
              </w:rPr>
            </w:pPr>
          </w:p>
        </w:tc>
        <w:tc>
          <w:tcPr>
            <w:tcW w:w="2836" w:type="dxa"/>
            <w:tcBorders>
              <w:top w:val="single" w:sz="4" w:space="0" w:color="auto"/>
              <w:left w:val="single" w:sz="4" w:space="0" w:color="auto"/>
              <w:bottom w:val="single" w:sz="4" w:space="0" w:color="auto"/>
              <w:right w:val="single" w:sz="4" w:space="0" w:color="auto"/>
            </w:tcBorders>
            <w:hideMark/>
          </w:tcPr>
          <w:p w:rsidR="00493FB4" w:rsidRPr="003050C2" w:rsidRDefault="00493FB4" w:rsidP="003050C2">
            <w:pPr>
              <w:spacing w:after="0"/>
              <w:jc w:val="center"/>
              <w:rPr>
                <w:b/>
                <w:sz w:val="22"/>
              </w:rPr>
            </w:pPr>
            <w:r w:rsidRPr="003050C2">
              <w:rPr>
                <w:b/>
                <w:sz w:val="22"/>
              </w:rPr>
              <w:t>Leitfrage</w:t>
            </w:r>
          </w:p>
        </w:tc>
        <w:tc>
          <w:tcPr>
            <w:tcW w:w="9780" w:type="dxa"/>
            <w:tcBorders>
              <w:top w:val="single" w:sz="4" w:space="0" w:color="auto"/>
              <w:left w:val="single" w:sz="4" w:space="0" w:color="auto"/>
              <w:bottom w:val="single" w:sz="4" w:space="0" w:color="auto"/>
              <w:right w:val="single" w:sz="4" w:space="0" w:color="auto"/>
            </w:tcBorders>
            <w:hideMark/>
          </w:tcPr>
          <w:p w:rsidR="00493FB4" w:rsidRPr="003050C2" w:rsidRDefault="00493FB4" w:rsidP="003050C2">
            <w:pPr>
              <w:spacing w:after="0"/>
              <w:jc w:val="center"/>
              <w:rPr>
                <w:b/>
                <w:sz w:val="22"/>
              </w:rPr>
            </w:pPr>
            <w:r w:rsidRPr="003050C2">
              <w:rPr>
                <w:b/>
                <w:sz w:val="22"/>
              </w:rPr>
              <w:t>Inhalt</w:t>
            </w:r>
          </w:p>
        </w:tc>
        <w:tc>
          <w:tcPr>
            <w:tcW w:w="1985" w:type="dxa"/>
            <w:tcBorders>
              <w:top w:val="single" w:sz="4" w:space="0" w:color="auto"/>
              <w:left w:val="single" w:sz="4" w:space="0" w:color="auto"/>
              <w:bottom w:val="single" w:sz="4" w:space="0" w:color="auto"/>
              <w:right w:val="single" w:sz="4" w:space="0" w:color="auto"/>
            </w:tcBorders>
            <w:hideMark/>
          </w:tcPr>
          <w:p w:rsidR="00493FB4" w:rsidRPr="003050C2" w:rsidRDefault="00493FB4" w:rsidP="003050C2">
            <w:pPr>
              <w:spacing w:after="0"/>
              <w:jc w:val="center"/>
              <w:rPr>
                <w:b/>
                <w:sz w:val="22"/>
              </w:rPr>
            </w:pPr>
            <w:r w:rsidRPr="003050C2">
              <w:rPr>
                <w:b/>
                <w:sz w:val="22"/>
              </w:rPr>
              <w:t>Methoden/ Material…</w:t>
            </w:r>
          </w:p>
        </w:tc>
      </w:tr>
      <w:tr w:rsidR="00493FB4" w:rsidRPr="00493FB4" w:rsidTr="00493FB4">
        <w:tc>
          <w:tcPr>
            <w:tcW w:w="675"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r w:rsidRPr="00493FB4">
              <w:t>1</w:t>
            </w:r>
          </w:p>
        </w:tc>
        <w:tc>
          <w:tcPr>
            <w:tcW w:w="2836"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pPr>
          </w:p>
          <w:p w:rsidR="00493FB4" w:rsidRPr="00493FB4" w:rsidRDefault="00493FB4" w:rsidP="003050C2">
            <w:pPr>
              <w:spacing w:after="0"/>
            </w:pPr>
          </w:p>
          <w:p w:rsidR="00493FB4" w:rsidRPr="00493FB4" w:rsidRDefault="00493FB4" w:rsidP="003050C2">
            <w:pPr>
              <w:spacing w:after="0"/>
            </w:pPr>
            <w:r w:rsidRPr="00493FB4">
              <w:t>I. Soll das geerbte Geld konsumiert oder gespart werden? (4)</w:t>
            </w:r>
          </w:p>
          <w:p w:rsidR="00493FB4" w:rsidRPr="00493FB4" w:rsidRDefault="00493FB4" w:rsidP="003050C2">
            <w:pPr>
              <w:spacing w:after="0"/>
            </w:pPr>
            <w:r w:rsidRPr="00493FB4">
              <w:t>I, II</w:t>
            </w:r>
          </w:p>
        </w:tc>
        <w:tc>
          <w:tcPr>
            <w:tcW w:w="9780"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rPr>
                <w:b/>
              </w:rPr>
            </w:pPr>
            <w:r w:rsidRPr="00493FB4">
              <w:rPr>
                <w:b/>
              </w:rPr>
              <w:t>Lernstandsdiagnose</w:t>
            </w:r>
          </w:p>
          <w:p w:rsidR="00493FB4" w:rsidRPr="00493FB4" w:rsidRDefault="00493FB4" w:rsidP="003050C2">
            <w:pPr>
              <w:spacing w:after="0"/>
              <w:jc w:val="both"/>
              <w:rPr>
                <w:b/>
              </w:rPr>
            </w:pPr>
          </w:p>
          <w:p w:rsidR="00493FB4" w:rsidRPr="00493FB4" w:rsidRDefault="00493FB4" w:rsidP="003050C2">
            <w:pPr>
              <w:spacing w:after="0"/>
              <w:jc w:val="both"/>
              <w:rPr>
                <w:b/>
              </w:rPr>
            </w:pPr>
            <w:r w:rsidRPr="00493FB4">
              <w:rPr>
                <w:b/>
              </w:rPr>
              <w:t>„Erbschaft“</w:t>
            </w:r>
          </w:p>
          <w:p w:rsidR="00493FB4" w:rsidRPr="00493FB4" w:rsidRDefault="00493FB4" w:rsidP="003050C2">
            <w:pPr>
              <w:spacing w:after="0"/>
              <w:jc w:val="both"/>
              <w:rPr>
                <w:b/>
              </w:rPr>
            </w:pPr>
          </w:p>
          <w:p w:rsidR="00493FB4" w:rsidRPr="00493FB4" w:rsidRDefault="00493FB4" w:rsidP="003050C2">
            <w:pPr>
              <w:spacing w:after="0"/>
              <w:jc w:val="both"/>
              <w:rPr>
                <w:b/>
              </w:rPr>
            </w:pPr>
            <w:r w:rsidRPr="00493FB4">
              <w:rPr>
                <w:b/>
              </w:rPr>
              <w:t>Einstieg „Weltspartag“</w:t>
            </w:r>
          </w:p>
          <w:p w:rsidR="00493FB4" w:rsidRPr="00493FB4" w:rsidRDefault="00493FB4" w:rsidP="003050C2">
            <w:pPr>
              <w:spacing w:after="0"/>
              <w:jc w:val="both"/>
            </w:pPr>
          </w:p>
          <w:p w:rsidR="00493FB4" w:rsidRPr="00493FB4" w:rsidRDefault="00493FB4" w:rsidP="003050C2">
            <w:pPr>
              <w:spacing w:after="0"/>
              <w:jc w:val="both"/>
            </w:pPr>
            <w:r w:rsidRPr="00493FB4">
              <w:t>1. Beschreibe die Plakate.</w:t>
            </w:r>
          </w:p>
          <w:p w:rsidR="00493FB4" w:rsidRPr="00493FB4" w:rsidRDefault="00493FB4" w:rsidP="003050C2">
            <w:pPr>
              <w:spacing w:after="0"/>
              <w:jc w:val="both"/>
            </w:pPr>
            <w:r w:rsidRPr="00493FB4">
              <w:t xml:space="preserve">2. Erkläre, weshalb Sparen aus Sicht des umworbenen Sparers/ der werbenden </w:t>
            </w:r>
            <w:r w:rsidR="00FC648A" w:rsidRPr="00493FB4">
              <w:t>Bank wichtig</w:t>
            </w:r>
            <w:r w:rsidRPr="00493FB4">
              <w:t xml:space="preserve"> ist. </w:t>
            </w:r>
          </w:p>
          <w:p w:rsidR="00493FB4" w:rsidRPr="00493FB4" w:rsidRDefault="00493FB4" w:rsidP="003050C2">
            <w:pPr>
              <w:spacing w:after="0"/>
              <w:jc w:val="both"/>
            </w:pPr>
            <w:r w:rsidRPr="00493FB4">
              <w:t>3. Erläutere mögliche Ziele des Sparens.</w:t>
            </w:r>
          </w:p>
          <w:p w:rsidR="00493FB4" w:rsidRPr="00493FB4" w:rsidRDefault="00493FB4" w:rsidP="003050C2">
            <w:pPr>
              <w:spacing w:after="0"/>
              <w:jc w:val="both"/>
            </w:pPr>
            <w:r w:rsidRPr="00493FB4">
              <w:t>4. Beschreibe Einschränkungen, die sich aus dem Sparen ergeben.</w:t>
            </w:r>
          </w:p>
          <w:p w:rsidR="00493FB4" w:rsidRPr="00493FB4" w:rsidRDefault="00493FB4" w:rsidP="003050C2">
            <w:pPr>
              <w:spacing w:after="0"/>
              <w:jc w:val="both"/>
            </w:pPr>
          </w:p>
          <w:p w:rsidR="00493FB4" w:rsidRPr="00493FB4" w:rsidRDefault="00493FB4" w:rsidP="003050C2">
            <w:pPr>
              <w:spacing w:after="0"/>
              <w:jc w:val="both"/>
              <w:rPr>
                <w:b/>
              </w:rPr>
            </w:pPr>
            <w:r w:rsidRPr="00493FB4">
              <w:rPr>
                <w:b/>
              </w:rPr>
              <w:t>Sparmotive – Sparneigung - Sparquote</w:t>
            </w:r>
          </w:p>
          <w:p w:rsidR="00493FB4" w:rsidRPr="00493FB4" w:rsidRDefault="00493FB4" w:rsidP="003050C2">
            <w:pPr>
              <w:spacing w:after="0"/>
              <w:jc w:val="both"/>
            </w:pPr>
            <w:r w:rsidRPr="00493FB4">
              <w:t>1. Nenne Beispiele aus deinem Umfeld für die jeweiligen Sparmotive (M 2b).</w:t>
            </w:r>
          </w:p>
          <w:p w:rsidR="00493FB4" w:rsidRPr="00493FB4" w:rsidRDefault="00493FB4" w:rsidP="003050C2">
            <w:pPr>
              <w:spacing w:after="0"/>
              <w:jc w:val="both"/>
            </w:pPr>
            <w:r w:rsidRPr="00493FB4">
              <w:t>2. Vergleiche die Sparmotive mit denen deiner Klasse (M 2c).</w:t>
            </w:r>
          </w:p>
          <w:p w:rsidR="00493FB4" w:rsidRPr="00493FB4" w:rsidRDefault="00493FB4" w:rsidP="003050C2">
            <w:pPr>
              <w:spacing w:after="0"/>
              <w:jc w:val="both"/>
            </w:pPr>
            <w:r w:rsidRPr="00493FB4">
              <w:t>3. Erläutere, wovon die Sparneigung abhängt.</w:t>
            </w:r>
          </w:p>
          <w:p w:rsidR="00493FB4" w:rsidRPr="00493FB4" w:rsidRDefault="00493FB4" w:rsidP="003050C2">
            <w:pPr>
              <w:spacing w:after="0"/>
              <w:jc w:val="both"/>
            </w:pPr>
            <w:r w:rsidRPr="00493FB4">
              <w:t>4. Vergleiche deine Antwort (3.) mit den in M 2d genannten Einflüssen.</w:t>
            </w:r>
          </w:p>
          <w:p w:rsidR="00493FB4" w:rsidRPr="00493FB4" w:rsidRDefault="00493FB4" w:rsidP="003050C2">
            <w:pPr>
              <w:spacing w:after="0"/>
              <w:jc w:val="both"/>
            </w:pPr>
            <w:r w:rsidRPr="00493FB4">
              <w:t>5. (Statistikanalyse) Ergänze folgende Sätze…</w:t>
            </w:r>
          </w:p>
          <w:p w:rsidR="00493FB4" w:rsidRPr="00493FB4" w:rsidRDefault="00493FB4" w:rsidP="003050C2">
            <w:pPr>
              <w:spacing w:after="0"/>
              <w:jc w:val="both"/>
            </w:pPr>
          </w:p>
          <w:p w:rsidR="00493FB4" w:rsidRPr="00493FB4" w:rsidRDefault="00493FB4" w:rsidP="003050C2">
            <w:pPr>
              <w:spacing w:after="0"/>
              <w:jc w:val="both"/>
              <w:rPr>
                <w:b/>
              </w:rPr>
            </w:pPr>
            <w:r w:rsidRPr="00493FB4">
              <w:rPr>
                <w:b/>
              </w:rPr>
              <w:t>Urteilsbildung:</w:t>
            </w:r>
          </w:p>
          <w:p w:rsidR="00493FB4" w:rsidRPr="00493FB4" w:rsidRDefault="00493FB4" w:rsidP="003050C2">
            <w:pPr>
              <w:spacing w:after="0"/>
              <w:jc w:val="both"/>
            </w:pPr>
            <w:r w:rsidRPr="00493FB4">
              <w:t>Gestalte eine Diskussion in der Familie, was mit dem geerbten Geld geschehen soll. Dabei solltest du auch auf folgende Aspekte eingehen:</w:t>
            </w:r>
          </w:p>
          <w:p w:rsidR="00493FB4" w:rsidRPr="00493FB4" w:rsidRDefault="00493FB4" w:rsidP="003050C2">
            <w:pPr>
              <w:spacing w:after="0"/>
              <w:jc w:val="both"/>
            </w:pPr>
            <w:r w:rsidRPr="00493FB4">
              <w:t>a) Definition „Sparen“</w:t>
            </w:r>
          </w:p>
          <w:p w:rsidR="00493FB4" w:rsidRPr="00493FB4" w:rsidRDefault="00493FB4" w:rsidP="003050C2">
            <w:pPr>
              <w:spacing w:after="0"/>
              <w:jc w:val="both"/>
            </w:pPr>
            <w:r w:rsidRPr="00493FB4">
              <w:t>b) Vor- und Nachteile des Sparens</w:t>
            </w:r>
          </w:p>
          <w:p w:rsidR="00493FB4" w:rsidRPr="00493FB4" w:rsidRDefault="00493FB4" w:rsidP="003050C2">
            <w:pPr>
              <w:spacing w:after="0"/>
              <w:jc w:val="both"/>
            </w:pPr>
            <w:r w:rsidRPr="00493FB4">
              <w:t>c) Sparmotive, Sparneigung sowie Sparquote.</w:t>
            </w:r>
          </w:p>
          <w:p w:rsidR="00493FB4" w:rsidRPr="00493FB4" w:rsidRDefault="00493FB4" w:rsidP="003050C2">
            <w:pPr>
              <w:spacing w:after="0"/>
              <w:jc w:val="both"/>
            </w:pPr>
          </w:p>
        </w:tc>
        <w:tc>
          <w:tcPr>
            <w:tcW w:w="1985"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pPr>
            <w:r w:rsidRPr="00493FB4">
              <w:t>M 0 (Umfrage)</w:t>
            </w: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r w:rsidRPr="00493FB4">
              <w:t>M 1 Einstieg</w:t>
            </w:r>
          </w:p>
          <w:p w:rsidR="00493FB4" w:rsidRPr="00493FB4" w:rsidRDefault="00493FB4" w:rsidP="003050C2">
            <w:pPr>
              <w:spacing w:after="0"/>
              <w:jc w:val="both"/>
            </w:pPr>
            <w:r w:rsidRPr="00493FB4">
              <w:t>UG</w:t>
            </w: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r w:rsidRPr="00493FB4">
              <w:t>M 2a- M 2d (GA)</w:t>
            </w: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FC648A" w:rsidP="003050C2">
            <w:pPr>
              <w:spacing w:after="0"/>
              <w:jc w:val="both"/>
            </w:pPr>
            <w:r>
              <w:t>Methodenkom</w:t>
            </w:r>
            <w:r w:rsidR="00493FB4" w:rsidRPr="00493FB4">
              <w:t>petenz</w:t>
            </w: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r w:rsidRPr="00493FB4">
              <w:t>HA: Dialog schreiben</w:t>
            </w:r>
          </w:p>
        </w:tc>
      </w:tr>
      <w:tr w:rsidR="00493FB4" w:rsidRPr="00493FB4" w:rsidTr="00493FB4">
        <w:tc>
          <w:tcPr>
            <w:tcW w:w="675"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r w:rsidRPr="00493FB4">
              <w:t>2</w:t>
            </w:r>
          </w:p>
        </w:tc>
        <w:tc>
          <w:tcPr>
            <w:tcW w:w="2836"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pPr>
            <w:r w:rsidRPr="00493FB4">
              <w:lastRenderedPageBreak/>
              <w:t>II. Wie soll das Geld angelegt werden? (4)</w:t>
            </w:r>
          </w:p>
          <w:p w:rsidR="00493FB4" w:rsidRPr="00493FB4" w:rsidRDefault="00493FB4" w:rsidP="003050C2">
            <w:pPr>
              <w:spacing w:after="0"/>
            </w:pPr>
            <w:r w:rsidRPr="00493FB4">
              <w:t>I</w:t>
            </w:r>
          </w:p>
          <w:p w:rsidR="00493FB4" w:rsidRPr="00493FB4" w:rsidRDefault="00493FB4" w:rsidP="003050C2">
            <w:pPr>
              <w:spacing w:after="0"/>
            </w:pPr>
          </w:p>
        </w:tc>
        <w:tc>
          <w:tcPr>
            <w:tcW w:w="9780"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rPr>
                <w:b/>
              </w:rPr>
            </w:pPr>
            <w:r w:rsidRPr="00493FB4">
              <w:rPr>
                <w:b/>
              </w:rPr>
              <w:t>visueller Impuls: Möglichkeiten der Geldanlage</w:t>
            </w:r>
          </w:p>
          <w:p w:rsidR="00493FB4" w:rsidRPr="00493FB4" w:rsidRDefault="00493FB4" w:rsidP="003050C2">
            <w:pPr>
              <w:spacing w:after="0"/>
              <w:jc w:val="both"/>
              <w:rPr>
                <w:b/>
              </w:rPr>
            </w:pPr>
            <w:r w:rsidRPr="00493FB4">
              <w:rPr>
                <w:b/>
              </w:rPr>
              <w:t>Magisches Dreieck der Geldanlage</w:t>
            </w:r>
          </w:p>
          <w:p w:rsidR="00493FB4" w:rsidRPr="00493FB4" w:rsidRDefault="00493FB4" w:rsidP="003050C2">
            <w:pPr>
              <w:spacing w:after="0"/>
              <w:jc w:val="both"/>
              <w:rPr>
                <w:b/>
              </w:rPr>
            </w:pPr>
            <w:r w:rsidRPr="00493FB4">
              <w:t xml:space="preserve">Anwendung: </w:t>
            </w:r>
            <w:r w:rsidRPr="00493FB4">
              <w:rPr>
                <w:b/>
              </w:rPr>
              <w:t>Werbeanzeige Prokon</w:t>
            </w:r>
          </w:p>
          <w:p w:rsidR="00493FB4" w:rsidRPr="00493FB4" w:rsidRDefault="00493FB4" w:rsidP="003050C2">
            <w:pPr>
              <w:spacing w:after="0"/>
              <w:jc w:val="both"/>
              <w:rPr>
                <w:b/>
              </w:rPr>
            </w:pPr>
          </w:p>
          <w:p w:rsidR="00493FB4" w:rsidRPr="00493FB4" w:rsidRDefault="00493FB4" w:rsidP="003050C2">
            <w:pPr>
              <w:spacing w:after="0"/>
              <w:jc w:val="both"/>
            </w:pPr>
            <w:r w:rsidRPr="00493FB4">
              <w:t>1 a) Erstelle einen Werbeslogan für die in M 3 dargestellten Möglichkeiten der „Geldanlage“.</w:t>
            </w:r>
          </w:p>
          <w:p w:rsidR="00493FB4" w:rsidRPr="00493FB4" w:rsidRDefault="00493FB4" w:rsidP="003050C2">
            <w:pPr>
              <w:spacing w:after="0"/>
              <w:jc w:val="both"/>
            </w:pPr>
            <w:r w:rsidRPr="00493FB4">
              <w:t>1 b) Vergleiche diese.</w:t>
            </w:r>
          </w:p>
          <w:p w:rsidR="00493FB4" w:rsidRPr="00493FB4" w:rsidRDefault="00493FB4" w:rsidP="003050C2">
            <w:pPr>
              <w:spacing w:after="0"/>
              <w:jc w:val="both"/>
            </w:pPr>
            <w:r w:rsidRPr="00493FB4">
              <w:lastRenderedPageBreak/>
              <w:t>2. Begründe, weshalb es sich bei Rentabilität, Sicherheit und Verfügbarkeit (Liquidität) um sinnvolle Ziele handelt.</w:t>
            </w:r>
            <w:r w:rsidRPr="00493FB4">
              <w:br/>
              <w:t>3. Charakterisiere, welche Anlageziele für folgende Wünsche wichtig sind:</w:t>
            </w:r>
          </w:p>
          <w:p w:rsidR="00493FB4" w:rsidRPr="00493FB4" w:rsidRDefault="00493FB4" w:rsidP="003050C2">
            <w:pPr>
              <w:spacing w:after="0"/>
              <w:jc w:val="both"/>
            </w:pPr>
            <w:r w:rsidRPr="00493FB4">
              <w:tab/>
              <w:t>- Kauf eines Tablets</w:t>
            </w:r>
          </w:p>
          <w:p w:rsidR="00493FB4" w:rsidRPr="00493FB4" w:rsidRDefault="00493FB4" w:rsidP="003050C2">
            <w:pPr>
              <w:spacing w:after="0"/>
              <w:jc w:val="both"/>
            </w:pPr>
            <w:r w:rsidRPr="00493FB4">
              <w:tab/>
              <w:t>- Weltreise nach dem Abitur</w:t>
            </w:r>
          </w:p>
          <w:p w:rsidR="00493FB4" w:rsidRPr="00493FB4" w:rsidRDefault="00493FB4" w:rsidP="003050C2">
            <w:pPr>
              <w:spacing w:after="0"/>
              <w:jc w:val="both"/>
            </w:pPr>
            <w:r w:rsidRPr="00493FB4">
              <w:tab/>
              <w:t>- Rücklagen für das Studium</w:t>
            </w:r>
          </w:p>
          <w:p w:rsidR="00493FB4" w:rsidRPr="00493FB4" w:rsidRDefault="00493FB4" w:rsidP="003050C2">
            <w:pPr>
              <w:spacing w:after="0"/>
              <w:jc w:val="both"/>
            </w:pPr>
            <w:r w:rsidRPr="00493FB4">
              <w:tab/>
              <w:t>- Vorsorge für das Alter.</w:t>
            </w:r>
          </w:p>
          <w:p w:rsidR="00493FB4" w:rsidRPr="00493FB4" w:rsidRDefault="00493FB4" w:rsidP="003050C2">
            <w:pPr>
              <w:spacing w:after="0"/>
              <w:jc w:val="both"/>
            </w:pPr>
            <w:r w:rsidRPr="00493FB4">
              <w:t>4. Erläutere mögliche Zielkonflikte.</w:t>
            </w:r>
          </w:p>
          <w:p w:rsidR="00493FB4" w:rsidRPr="00493FB4" w:rsidRDefault="00493FB4" w:rsidP="003050C2">
            <w:pPr>
              <w:spacing w:after="0"/>
              <w:jc w:val="both"/>
            </w:pPr>
            <w:r w:rsidRPr="00493FB4">
              <w:t>5. Erkläre, welches Anlageziel bei der Anzeige (M 4b) im Mittelpunkt steht.</w:t>
            </w:r>
          </w:p>
          <w:p w:rsidR="00493FB4" w:rsidRPr="00493FB4" w:rsidRDefault="00493FB4" w:rsidP="003050C2">
            <w:pPr>
              <w:spacing w:after="0"/>
              <w:jc w:val="both"/>
            </w:pPr>
            <w:r w:rsidRPr="00493FB4">
              <w:t>6. HA: Recherchiere, welche Auswirkungen die Geldanlage bei Prokon hatte.</w:t>
            </w:r>
          </w:p>
          <w:p w:rsidR="00493FB4" w:rsidRPr="00493FB4" w:rsidRDefault="00493FB4" w:rsidP="003050C2">
            <w:pPr>
              <w:spacing w:after="0"/>
              <w:jc w:val="both"/>
            </w:pPr>
          </w:p>
          <w:p w:rsidR="00493FB4" w:rsidRPr="00493FB4" w:rsidRDefault="00493FB4" w:rsidP="003050C2">
            <w:pPr>
              <w:spacing w:after="0"/>
              <w:jc w:val="both"/>
              <w:rPr>
                <w:b/>
              </w:rPr>
            </w:pPr>
            <w:r w:rsidRPr="00493FB4">
              <w:rPr>
                <w:b/>
              </w:rPr>
              <w:t>Anlageformen: Festgeldkonto – Sparbuch – Anleihe – Aktien - Fonds</w:t>
            </w:r>
          </w:p>
          <w:p w:rsidR="00493FB4" w:rsidRPr="00493FB4" w:rsidRDefault="00493FB4" w:rsidP="003050C2">
            <w:pPr>
              <w:spacing w:after="0"/>
              <w:jc w:val="both"/>
            </w:pPr>
            <w:r w:rsidRPr="00493FB4">
              <w:t>1. Erstellt ein Plakat, auf dem ihr</w:t>
            </w:r>
          </w:p>
          <w:p w:rsidR="00493FB4" w:rsidRPr="00493FB4" w:rsidRDefault="00493FB4" w:rsidP="003050C2">
            <w:pPr>
              <w:spacing w:after="0"/>
              <w:jc w:val="both"/>
            </w:pPr>
            <w:r w:rsidRPr="00493FB4">
              <w:tab/>
              <w:t>- die jeweilige Anlageform kurz vorstellt</w:t>
            </w:r>
          </w:p>
          <w:p w:rsidR="00493FB4" w:rsidRPr="00493FB4" w:rsidRDefault="00493FB4" w:rsidP="003050C2">
            <w:pPr>
              <w:spacing w:after="0"/>
              <w:jc w:val="both"/>
            </w:pPr>
            <w:r w:rsidRPr="00493FB4">
              <w:tab/>
              <w:t>- nach den obigen Kriterien bewertet</w:t>
            </w:r>
          </w:p>
          <w:p w:rsidR="00493FB4" w:rsidRPr="00493FB4" w:rsidRDefault="00493FB4" w:rsidP="003050C2">
            <w:pPr>
              <w:spacing w:after="0"/>
              <w:jc w:val="both"/>
            </w:pPr>
            <w:r w:rsidRPr="00493FB4">
              <w:tab/>
              <w:t>- Vor- (grün) und Nachteile (rot) markiert</w:t>
            </w:r>
          </w:p>
          <w:p w:rsidR="00493FB4" w:rsidRPr="00493FB4" w:rsidRDefault="00493FB4" w:rsidP="003050C2">
            <w:pPr>
              <w:spacing w:after="0"/>
              <w:jc w:val="both"/>
            </w:pPr>
            <w:r w:rsidRPr="00493FB4">
              <w:tab/>
              <w:t xml:space="preserve">- begründet, inwiefern die Anlageform zum Sparziel von Mias bzw. </w:t>
            </w:r>
            <w:r w:rsidR="00FC648A" w:rsidRPr="00493FB4">
              <w:t>Leons Familie</w:t>
            </w:r>
            <w:r w:rsidRPr="00493FB4">
              <w:t xml:space="preserve"> (nicht) passt.</w:t>
            </w:r>
          </w:p>
          <w:p w:rsidR="00493FB4" w:rsidRPr="00493FB4" w:rsidRDefault="00493FB4" w:rsidP="003050C2">
            <w:pPr>
              <w:spacing w:after="0"/>
              <w:jc w:val="both"/>
            </w:pPr>
          </w:p>
          <w:p w:rsidR="00493FB4" w:rsidRPr="00493FB4" w:rsidRDefault="00493FB4" w:rsidP="003050C2">
            <w:pPr>
              <w:spacing w:after="0"/>
              <w:jc w:val="both"/>
              <w:rPr>
                <w:bCs/>
              </w:rPr>
            </w:pPr>
            <w:r w:rsidRPr="00493FB4">
              <w:t>2</w:t>
            </w:r>
            <w:r w:rsidRPr="00493FB4">
              <w:rPr>
                <w:bCs/>
              </w:rPr>
              <w:t>. Begründe, weshalb ETFs von Geldhäusern nur wenig beworben werden.</w:t>
            </w:r>
          </w:p>
          <w:p w:rsidR="00493FB4" w:rsidRPr="00493FB4" w:rsidRDefault="00493FB4" w:rsidP="003050C2">
            <w:pPr>
              <w:spacing w:after="0"/>
              <w:jc w:val="both"/>
              <w:rPr>
                <w:bCs/>
              </w:rPr>
            </w:pPr>
            <w:r w:rsidRPr="00493FB4">
              <w:rPr>
                <w:bCs/>
              </w:rPr>
              <w:t>3. Charakterisiere, wodurch sich die Geldanlage in Wertpapieren von einer Geldanlage auf einem Bankkonto unterscheidet?</w:t>
            </w:r>
          </w:p>
          <w:p w:rsidR="00493FB4" w:rsidRPr="00493FB4" w:rsidRDefault="00493FB4" w:rsidP="003050C2">
            <w:pPr>
              <w:spacing w:after="0"/>
              <w:jc w:val="both"/>
            </w:pPr>
            <w:r w:rsidRPr="00493FB4">
              <w:rPr>
                <w:bCs/>
              </w:rPr>
              <w:t>4</w:t>
            </w:r>
            <w:r w:rsidRPr="00493FB4">
              <w:t>. Erkläre das Zitat des 1999 verstorbenen Börsen- und Finanzexperten André Kostolany:</w:t>
            </w:r>
          </w:p>
          <w:p w:rsidR="00493FB4" w:rsidRPr="00493FB4" w:rsidRDefault="00493FB4" w:rsidP="003050C2">
            <w:pPr>
              <w:spacing w:after="0"/>
              <w:jc w:val="both"/>
            </w:pPr>
            <w:r w:rsidRPr="00493FB4">
              <w:t xml:space="preserve"> „Ich kann Ihnen nicht sagen, wie man schnell reich wird; ich kann Ihnen aber sagen, wie man schnell arm wird: indem man nämlich versucht, schnell reich zu werden.“</w:t>
            </w:r>
          </w:p>
          <w:p w:rsidR="00493FB4" w:rsidRDefault="00493FB4" w:rsidP="00FC648A">
            <w:pPr>
              <w:spacing w:after="0"/>
            </w:pPr>
            <w:r w:rsidRPr="00493FB4">
              <w:rPr>
                <w:b/>
              </w:rPr>
              <w:t>Alternative</w:t>
            </w:r>
            <w:r w:rsidRPr="00493FB4">
              <w:t xml:space="preserve">: </w:t>
            </w:r>
            <w:r w:rsidR="004B7998" w:rsidRPr="004B7998">
              <w:t>Heuser</w:t>
            </w:r>
            <w:r w:rsidR="004B7998">
              <w:t xml:space="preserve">, Uwe-Jan: </w:t>
            </w:r>
            <w:r w:rsidR="004B7998" w:rsidRPr="004B7998">
              <w:t>Was macht die Bank mit meinem Geld?</w:t>
            </w:r>
            <w:r w:rsidR="004B7998">
              <w:t xml:space="preserve"> in: </w:t>
            </w:r>
            <w:r w:rsidR="004B7998" w:rsidRPr="004B7998">
              <w:t>DIE ZEIT, 01.07.2010 Nr. 27</w:t>
            </w:r>
            <w:r w:rsidR="00E769ED">
              <w:t xml:space="preserve">: </w:t>
            </w:r>
            <w:r w:rsidRPr="00493FB4">
              <w:t xml:space="preserve"> </w:t>
            </w:r>
            <w:hyperlink r:id="rId14" w:history="1">
              <w:r w:rsidR="004B7998" w:rsidRPr="00260AE3">
                <w:rPr>
                  <w:rStyle w:val="Hyperlink"/>
                </w:rPr>
                <w:t>http://www.zeit.de/2010/27/Wirtschaft-fuer-Kinder</w:t>
              </w:r>
            </w:hyperlink>
            <w:r w:rsidR="00E769ED">
              <w:t xml:space="preserve"> [01.04.2016]</w:t>
            </w:r>
          </w:p>
          <w:p w:rsidR="004B7998" w:rsidRPr="00493FB4" w:rsidRDefault="004B7998" w:rsidP="003050C2">
            <w:pPr>
              <w:spacing w:after="0"/>
              <w:jc w:val="both"/>
            </w:pPr>
          </w:p>
        </w:tc>
        <w:tc>
          <w:tcPr>
            <w:tcW w:w="1985"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r w:rsidRPr="00493FB4">
              <w:t>M 3 Einstieg</w:t>
            </w:r>
          </w:p>
          <w:p w:rsidR="00493FB4" w:rsidRPr="00493FB4" w:rsidRDefault="00493FB4" w:rsidP="003050C2">
            <w:pPr>
              <w:spacing w:after="0"/>
              <w:jc w:val="both"/>
            </w:pPr>
          </w:p>
          <w:p w:rsidR="00493FB4" w:rsidRDefault="00493FB4" w:rsidP="003050C2">
            <w:pPr>
              <w:spacing w:after="0"/>
              <w:jc w:val="both"/>
            </w:pPr>
          </w:p>
          <w:p w:rsidR="003050C2" w:rsidRPr="00493FB4" w:rsidRDefault="003050C2" w:rsidP="003050C2">
            <w:pPr>
              <w:spacing w:after="0"/>
              <w:jc w:val="both"/>
            </w:pPr>
          </w:p>
          <w:p w:rsidR="00493FB4" w:rsidRPr="00493FB4" w:rsidRDefault="00493FB4" w:rsidP="003050C2">
            <w:pPr>
              <w:spacing w:after="0"/>
              <w:jc w:val="both"/>
            </w:pPr>
            <w:r w:rsidRPr="00493FB4">
              <w:lastRenderedPageBreak/>
              <w:t>M 4a + M4b</w:t>
            </w: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FC648A">
            <w:pPr>
              <w:spacing w:after="0"/>
            </w:pPr>
            <w:r w:rsidRPr="00493FB4">
              <w:t>M 4c (arbeitsteilige GA)</w:t>
            </w:r>
          </w:p>
          <w:p w:rsidR="00493FB4" w:rsidRPr="00493FB4" w:rsidRDefault="00493FB4" w:rsidP="003050C2">
            <w:pPr>
              <w:spacing w:after="0"/>
              <w:jc w:val="both"/>
            </w:pPr>
          </w:p>
        </w:tc>
      </w:tr>
      <w:tr w:rsidR="00493FB4" w:rsidRPr="00493FB4" w:rsidTr="00493FB4">
        <w:tc>
          <w:tcPr>
            <w:tcW w:w="675"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r w:rsidRPr="00493FB4">
              <w:lastRenderedPageBreak/>
              <w:t>1</w:t>
            </w:r>
          </w:p>
        </w:tc>
        <w:tc>
          <w:tcPr>
            <w:tcW w:w="2836"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pPr>
            <w:r w:rsidRPr="00493FB4">
              <w:lastRenderedPageBreak/>
              <w:t>III. Nachhaltige Geldanlage = Verzicht auf Rendite? (4)</w:t>
            </w:r>
          </w:p>
          <w:p w:rsidR="00493FB4" w:rsidRPr="00493FB4" w:rsidRDefault="00493FB4" w:rsidP="003050C2">
            <w:pPr>
              <w:spacing w:after="0"/>
            </w:pPr>
            <w:r w:rsidRPr="00493FB4">
              <w:t>I, II, III</w:t>
            </w:r>
          </w:p>
        </w:tc>
        <w:tc>
          <w:tcPr>
            <w:tcW w:w="9780"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 xml:space="preserve">1. Erläutere, ausgehend von dem Logo (M 5a), was Nachhaltigkeit für die Geldanlage bedeutet. </w:t>
            </w:r>
          </w:p>
          <w:p w:rsidR="00493FB4" w:rsidRPr="00493FB4" w:rsidRDefault="00493FB4" w:rsidP="003050C2">
            <w:pPr>
              <w:spacing w:after="0"/>
              <w:jc w:val="both"/>
            </w:pPr>
            <w:r w:rsidRPr="00493FB4">
              <w:t>2. Erkläre das Schaubild: Warum wurde das Dreieck nicht zu einem magischen Viereck der Geldanlage erweitert?</w:t>
            </w:r>
          </w:p>
          <w:p w:rsidR="00493FB4" w:rsidRPr="00493FB4" w:rsidRDefault="00493FB4" w:rsidP="003050C2">
            <w:pPr>
              <w:spacing w:after="0"/>
              <w:jc w:val="both"/>
            </w:pPr>
            <w:r w:rsidRPr="00493FB4">
              <w:t xml:space="preserve">3. Vergleiche die Homepage </w:t>
            </w:r>
            <w:r w:rsidR="00E769ED">
              <w:t>einer Bank, die für nachhaltige Geldanlage steht</w:t>
            </w:r>
            <w:r w:rsidR="00C903D5">
              <w:t>,</w:t>
            </w:r>
            <w:r w:rsidR="00E769ED">
              <w:rPr>
                <w:rStyle w:val="Funotenzeichen"/>
              </w:rPr>
              <w:footnoteReference w:id="2"/>
            </w:r>
            <w:r w:rsidR="00E769ED">
              <w:t xml:space="preserve"> </w:t>
            </w:r>
            <w:r w:rsidRPr="00493FB4">
              <w:t>mit der Homepage einer Bank oder Sparkasse deiner Wahl.</w:t>
            </w:r>
          </w:p>
          <w:p w:rsidR="00493FB4" w:rsidRPr="00493FB4" w:rsidRDefault="00493FB4" w:rsidP="003050C2">
            <w:pPr>
              <w:spacing w:after="0"/>
              <w:jc w:val="both"/>
            </w:pPr>
            <w:r w:rsidRPr="00493FB4">
              <w:lastRenderedPageBreak/>
              <w:t xml:space="preserve">4. Erläutere Einflussmöglichkeiten des Geldanlegers </w:t>
            </w:r>
            <w:r w:rsidR="00C903D5">
              <w:t xml:space="preserve">z.B. </w:t>
            </w:r>
            <w:r w:rsidRPr="00493FB4">
              <w:t xml:space="preserve">bei der GLS-Bank. </w:t>
            </w:r>
            <w:hyperlink r:id="rId15" w:history="1">
              <w:r w:rsidRPr="00493FB4">
                <w:rPr>
                  <w:rStyle w:val="Hyperlink"/>
                </w:rPr>
                <w:t>https://www.gls.de/privatkunden/ueber-die-gls-bank/nachhaltigkeit-werte-und-auszeichnungen/</w:t>
              </w:r>
            </w:hyperlink>
            <w:r w:rsidR="00C903D5">
              <w:rPr>
                <w:rStyle w:val="Hyperlink"/>
              </w:rPr>
              <w:t xml:space="preserve"> </w:t>
            </w:r>
            <w:r w:rsidR="00C903D5" w:rsidRPr="00C903D5">
              <w:rPr>
                <w:rStyle w:val="Hyperlink"/>
                <w:color w:val="000000" w:themeColor="text1"/>
                <w:u w:val="none"/>
              </w:rPr>
              <w:t>[01.04.2016</w:t>
            </w:r>
            <w:r w:rsidR="00C903D5" w:rsidRPr="00C903D5">
              <w:rPr>
                <w:rStyle w:val="Hyperlink"/>
                <w:color w:val="000000" w:themeColor="text1"/>
              </w:rPr>
              <w:t>]</w:t>
            </w:r>
          </w:p>
          <w:p w:rsidR="00493FB4" w:rsidRPr="00493FB4" w:rsidRDefault="00493FB4" w:rsidP="003050C2">
            <w:pPr>
              <w:spacing w:after="0"/>
              <w:jc w:val="both"/>
            </w:pPr>
            <w:r w:rsidRPr="00493FB4">
              <w:t>5. Beschreibe Auswirkungen auf andere Akteure, falls man nachhaltige Anlageformen bevorzugt.</w:t>
            </w:r>
          </w:p>
          <w:p w:rsidR="00493FB4" w:rsidRPr="00493FB4" w:rsidRDefault="00493FB4" w:rsidP="003050C2">
            <w:pPr>
              <w:spacing w:after="0"/>
              <w:jc w:val="both"/>
            </w:pPr>
            <w:r w:rsidRPr="00493FB4">
              <w:t>6. Beschreibe die Entwicklung des GCX-Index.</w:t>
            </w:r>
          </w:p>
          <w:p w:rsidR="00493FB4" w:rsidRPr="00493FB4" w:rsidRDefault="00493FB4" w:rsidP="003050C2">
            <w:pPr>
              <w:spacing w:after="0"/>
              <w:jc w:val="both"/>
            </w:pPr>
            <w:r w:rsidRPr="00493FB4">
              <w:t>7. Überprüfe die These einer „doppelten Dividende“ (M 5a, Z. 21) anhand des GCX-Indexes.</w:t>
            </w:r>
          </w:p>
        </w:tc>
        <w:tc>
          <w:tcPr>
            <w:tcW w:w="1985"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r w:rsidRPr="00493FB4">
              <w:lastRenderedPageBreak/>
              <w:t>M 5a-c</w:t>
            </w:r>
          </w:p>
        </w:tc>
      </w:tr>
      <w:tr w:rsidR="00493FB4" w:rsidRPr="00493FB4" w:rsidTr="00493FB4">
        <w:tc>
          <w:tcPr>
            <w:tcW w:w="675"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r w:rsidRPr="00493FB4">
              <w:t>1</w:t>
            </w: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r w:rsidRPr="00493FB4">
              <w:t>1</w:t>
            </w:r>
          </w:p>
        </w:tc>
        <w:tc>
          <w:tcPr>
            <w:tcW w:w="2836"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pPr>
            <w:r w:rsidRPr="00493FB4">
              <w:t>IV. Was passiert mit dem angelegten Geld? (6, 9)</w:t>
            </w:r>
          </w:p>
          <w:p w:rsidR="00493FB4" w:rsidRPr="00493FB4" w:rsidRDefault="00493FB4" w:rsidP="003050C2">
            <w:pPr>
              <w:spacing w:after="0"/>
            </w:pPr>
            <w:r w:rsidRPr="00493FB4">
              <w:t>1. Welche Rolle spielen Banken im Wirtschaftskreislauf?</w:t>
            </w:r>
          </w:p>
          <w:p w:rsidR="00493FB4" w:rsidRPr="00493FB4" w:rsidRDefault="00493FB4" w:rsidP="003050C2">
            <w:pPr>
              <w:spacing w:after="0"/>
            </w:pPr>
            <w:r w:rsidRPr="00493FB4">
              <w:t>I, II, II</w:t>
            </w:r>
          </w:p>
          <w:p w:rsidR="00493FB4" w:rsidRPr="00493FB4" w:rsidRDefault="00493FB4" w:rsidP="003050C2">
            <w:pPr>
              <w:spacing w:after="0"/>
            </w:pPr>
          </w:p>
          <w:p w:rsidR="00493FB4" w:rsidRPr="00493FB4" w:rsidRDefault="00493FB4" w:rsidP="003050C2">
            <w:pPr>
              <w:spacing w:after="0"/>
            </w:pPr>
          </w:p>
          <w:p w:rsidR="00493FB4" w:rsidRPr="00493FB4" w:rsidRDefault="00493FB4" w:rsidP="003050C2">
            <w:pPr>
              <w:spacing w:after="0"/>
            </w:pPr>
          </w:p>
          <w:p w:rsidR="00493FB4" w:rsidRPr="00493FB4" w:rsidRDefault="00493FB4" w:rsidP="003050C2">
            <w:pPr>
              <w:spacing w:after="0"/>
            </w:pPr>
          </w:p>
          <w:p w:rsidR="00493FB4" w:rsidRPr="00493FB4" w:rsidRDefault="00493FB4" w:rsidP="003050C2">
            <w:pPr>
              <w:spacing w:after="0"/>
            </w:pPr>
          </w:p>
          <w:p w:rsidR="00493FB4" w:rsidRPr="00493FB4" w:rsidRDefault="00493FB4" w:rsidP="003050C2">
            <w:pPr>
              <w:spacing w:after="0"/>
            </w:pPr>
          </w:p>
          <w:p w:rsidR="00493FB4" w:rsidRPr="00493FB4" w:rsidRDefault="00493FB4" w:rsidP="003050C2">
            <w:pPr>
              <w:spacing w:after="0"/>
            </w:pPr>
          </w:p>
          <w:p w:rsidR="00493FB4" w:rsidRPr="00493FB4" w:rsidRDefault="00493FB4" w:rsidP="003050C2">
            <w:pPr>
              <w:spacing w:after="0"/>
            </w:pPr>
          </w:p>
          <w:p w:rsidR="00493FB4" w:rsidRPr="00493FB4" w:rsidRDefault="00493FB4" w:rsidP="003050C2">
            <w:pPr>
              <w:spacing w:after="0"/>
            </w:pPr>
          </w:p>
          <w:p w:rsidR="00493FB4" w:rsidRPr="00493FB4" w:rsidRDefault="00493FB4" w:rsidP="003050C2">
            <w:pPr>
              <w:spacing w:after="0"/>
            </w:pPr>
          </w:p>
          <w:p w:rsidR="00493FB4" w:rsidRPr="00493FB4" w:rsidRDefault="00493FB4" w:rsidP="003050C2">
            <w:pPr>
              <w:spacing w:after="0"/>
            </w:pPr>
          </w:p>
          <w:p w:rsidR="00493FB4" w:rsidRPr="00493FB4" w:rsidRDefault="00493FB4" w:rsidP="003050C2">
            <w:pPr>
              <w:spacing w:after="0"/>
            </w:pPr>
          </w:p>
          <w:p w:rsidR="00493FB4" w:rsidRPr="00493FB4" w:rsidRDefault="00493FB4" w:rsidP="003050C2">
            <w:pPr>
              <w:spacing w:after="0"/>
            </w:pPr>
          </w:p>
          <w:p w:rsidR="00493FB4" w:rsidRPr="00493FB4" w:rsidRDefault="00493FB4" w:rsidP="003050C2">
            <w:pPr>
              <w:spacing w:after="0"/>
            </w:pPr>
          </w:p>
          <w:p w:rsidR="00493FB4" w:rsidRPr="00493FB4" w:rsidRDefault="00493FB4" w:rsidP="003050C2">
            <w:pPr>
              <w:spacing w:after="0"/>
            </w:pPr>
          </w:p>
          <w:p w:rsidR="00493FB4" w:rsidRPr="00493FB4" w:rsidRDefault="00493FB4" w:rsidP="003050C2">
            <w:pPr>
              <w:spacing w:after="0"/>
            </w:pPr>
          </w:p>
          <w:p w:rsidR="00493FB4" w:rsidRPr="00493FB4" w:rsidRDefault="00493FB4" w:rsidP="003050C2">
            <w:pPr>
              <w:spacing w:after="0"/>
            </w:pPr>
          </w:p>
          <w:p w:rsidR="00493FB4" w:rsidRDefault="00493FB4" w:rsidP="003050C2">
            <w:pPr>
              <w:spacing w:after="0"/>
            </w:pPr>
          </w:p>
          <w:p w:rsidR="002370A5" w:rsidRPr="00493FB4" w:rsidRDefault="002370A5" w:rsidP="003050C2">
            <w:pPr>
              <w:spacing w:after="0"/>
            </w:pPr>
          </w:p>
          <w:p w:rsidR="00493FB4" w:rsidRPr="00493FB4" w:rsidRDefault="00493FB4" w:rsidP="003050C2">
            <w:pPr>
              <w:spacing w:after="0"/>
            </w:pPr>
          </w:p>
          <w:p w:rsidR="00493FB4" w:rsidRPr="00493FB4" w:rsidRDefault="00493FB4" w:rsidP="003050C2">
            <w:pPr>
              <w:spacing w:after="0"/>
            </w:pPr>
          </w:p>
          <w:p w:rsidR="002370A5" w:rsidRDefault="002370A5" w:rsidP="003050C2">
            <w:pPr>
              <w:spacing w:after="0"/>
            </w:pPr>
          </w:p>
          <w:p w:rsidR="00493FB4" w:rsidRPr="00493FB4" w:rsidRDefault="00493FB4" w:rsidP="003050C2">
            <w:pPr>
              <w:spacing w:after="0"/>
            </w:pPr>
            <w:r w:rsidRPr="00493FB4">
              <w:t>2. Was bewegt die Börse?</w:t>
            </w:r>
          </w:p>
          <w:p w:rsidR="00493FB4" w:rsidRPr="00493FB4" w:rsidRDefault="00493FB4" w:rsidP="003050C2">
            <w:pPr>
              <w:spacing w:after="0"/>
            </w:pPr>
            <w:r w:rsidRPr="00493FB4">
              <w:t>II, III</w:t>
            </w:r>
          </w:p>
          <w:p w:rsidR="00493FB4" w:rsidRPr="00493FB4" w:rsidRDefault="00493FB4" w:rsidP="003050C2">
            <w:pPr>
              <w:spacing w:after="0"/>
            </w:pPr>
          </w:p>
          <w:p w:rsidR="00493FB4" w:rsidRPr="00493FB4" w:rsidRDefault="00493FB4" w:rsidP="003050C2">
            <w:pPr>
              <w:spacing w:after="0"/>
            </w:pPr>
          </w:p>
          <w:p w:rsidR="00493FB4" w:rsidRPr="00493FB4" w:rsidRDefault="00493FB4" w:rsidP="003050C2">
            <w:pPr>
              <w:spacing w:after="0"/>
            </w:pPr>
          </w:p>
          <w:p w:rsidR="00493FB4" w:rsidRPr="00493FB4" w:rsidRDefault="00493FB4" w:rsidP="003050C2">
            <w:pPr>
              <w:spacing w:after="0"/>
            </w:pPr>
          </w:p>
        </w:tc>
        <w:tc>
          <w:tcPr>
            <w:tcW w:w="9780" w:type="dxa"/>
            <w:tcBorders>
              <w:top w:val="single" w:sz="4" w:space="0" w:color="auto"/>
              <w:left w:val="single" w:sz="4" w:space="0" w:color="auto"/>
              <w:bottom w:val="single" w:sz="4" w:space="0" w:color="auto"/>
              <w:right w:val="single" w:sz="4" w:space="0" w:color="auto"/>
            </w:tcBorders>
          </w:tcPr>
          <w:p w:rsidR="00493FB4" w:rsidRPr="00D82326" w:rsidRDefault="00493FB4" w:rsidP="003050C2">
            <w:pPr>
              <w:spacing w:after="0"/>
              <w:jc w:val="both"/>
              <w:rPr>
                <w:b/>
                <w:color w:val="FF0000"/>
              </w:rPr>
            </w:pPr>
            <w:r w:rsidRPr="00D82326">
              <w:rPr>
                <w:b/>
                <w:color w:val="FF0000"/>
              </w:rPr>
              <w:lastRenderedPageBreak/>
              <w:t>Banken</w:t>
            </w:r>
          </w:p>
          <w:p w:rsidR="00493FB4" w:rsidRPr="00493FB4" w:rsidRDefault="00493FB4" w:rsidP="003050C2">
            <w:pPr>
              <w:spacing w:after="0"/>
              <w:jc w:val="both"/>
              <w:rPr>
                <w:b/>
              </w:rPr>
            </w:pPr>
            <w:r w:rsidRPr="00493FB4">
              <w:rPr>
                <w:b/>
              </w:rPr>
              <w:t>Aufgaben</w:t>
            </w:r>
          </w:p>
          <w:p w:rsidR="00493FB4" w:rsidRPr="00493FB4" w:rsidRDefault="00493FB4" w:rsidP="003050C2">
            <w:pPr>
              <w:spacing w:after="0"/>
              <w:jc w:val="both"/>
            </w:pPr>
            <w:r w:rsidRPr="00493FB4">
              <w:t>1. Stelle die im Text geschilderten Zusammenhänge in einem Schaubild dar.</w:t>
            </w:r>
          </w:p>
          <w:p w:rsidR="00493FB4" w:rsidRPr="00493FB4" w:rsidRDefault="00493FB4" w:rsidP="003050C2">
            <w:pPr>
              <w:spacing w:after="0"/>
              <w:jc w:val="both"/>
            </w:pPr>
            <w:r w:rsidRPr="00493FB4">
              <w:rPr>
                <w:b/>
              </w:rPr>
              <w:t>Differenzierung</w:t>
            </w:r>
            <w:r w:rsidRPr="00493FB4">
              <w:t>: Benutzt dabei die Begriffe (Auswahl ist möglich)</w:t>
            </w:r>
          </w:p>
          <w:p w:rsidR="00493FB4" w:rsidRPr="00493FB4" w:rsidRDefault="00493FB4" w:rsidP="003050C2">
            <w:pPr>
              <w:spacing w:after="0"/>
              <w:jc w:val="both"/>
            </w:pPr>
            <w:r w:rsidRPr="00493FB4">
              <w:t>Unternehmen - Produkte -  Konsum -  privaten Haushalte - Einkommen - sparen -Investitionen - neue Arbeitskräfte - Konsum - Banken und Sparkassen - Geld anlegen - Kredit - Sparzinsen – Kreditzinses</w:t>
            </w:r>
          </w:p>
          <w:p w:rsidR="00493FB4" w:rsidRPr="00493FB4" w:rsidRDefault="00493FB4" w:rsidP="003050C2">
            <w:pPr>
              <w:spacing w:after="0"/>
              <w:jc w:val="both"/>
            </w:pPr>
          </w:p>
          <w:p w:rsidR="00493FB4" w:rsidRPr="00493FB4" w:rsidRDefault="00493FB4" w:rsidP="003050C2">
            <w:pPr>
              <w:spacing w:after="0"/>
              <w:jc w:val="both"/>
              <w:rPr>
                <w:b/>
              </w:rPr>
            </w:pPr>
            <w:r w:rsidRPr="00493FB4">
              <w:rPr>
                <w:b/>
              </w:rPr>
              <w:t>Zusammenhang von Sparen und Verschuldung</w:t>
            </w:r>
          </w:p>
          <w:p w:rsidR="00493FB4" w:rsidRPr="00493FB4" w:rsidRDefault="00493FB4" w:rsidP="003050C2">
            <w:pPr>
              <w:spacing w:after="0"/>
              <w:jc w:val="both"/>
            </w:pPr>
            <w:r w:rsidRPr="00493FB4">
              <w:t>2. Vervollständigt in Gruppenarbeit zusammenfassend folgende Sätze:</w:t>
            </w:r>
          </w:p>
          <w:p w:rsidR="00493FB4" w:rsidRPr="00493FB4" w:rsidRDefault="00493FB4" w:rsidP="003050C2">
            <w:pPr>
              <w:spacing w:after="0"/>
              <w:jc w:val="both"/>
            </w:pPr>
            <w:r w:rsidRPr="00493FB4">
              <w:t>- Angenommen die gesamte Volkswirtschaft besteht nur aus den 4 Mitgliedern eurer Gruppe. Alle wollen im Sinne der Kanzlerin sparen und dafür auch etwas Zinsen bekommen. Was fällt dabei auf?</w:t>
            </w:r>
          </w:p>
          <w:p w:rsidR="00493FB4" w:rsidRPr="00493FB4" w:rsidRDefault="00493FB4" w:rsidP="003050C2">
            <w:pPr>
              <w:spacing w:after="0"/>
              <w:jc w:val="both"/>
            </w:pPr>
            <w:r w:rsidRPr="00493FB4">
              <w:t>- Man kann also nur sparen, falls …</w:t>
            </w:r>
          </w:p>
          <w:p w:rsidR="00493FB4" w:rsidRPr="00493FB4" w:rsidRDefault="00493FB4" w:rsidP="003050C2">
            <w:pPr>
              <w:spacing w:after="0"/>
              <w:jc w:val="both"/>
            </w:pPr>
            <w:r w:rsidRPr="00493FB4">
              <w:t xml:space="preserve">- Hinsichtlich des Plakats zum Weltspartag von 1983 (M 1) ist festzustellen, dass  </w:t>
            </w:r>
          </w:p>
          <w:p w:rsidR="00493FB4" w:rsidRPr="00493FB4" w:rsidRDefault="00493FB4" w:rsidP="003050C2">
            <w:pPr>
              <w:spacing w:after="0"/>
              <w:jc w:val="both"/>
            </w:pPr>
            <w:r w:rsidRPr="00493FB4">
              <w:t>- Eine Bank erwirtschaftet vereinfacht gesprochen einen Gewinn, wenn ….</w:t>
            </w:r>
          </w:p>
          <w:p w:rsidR="00493FB4" w:rsidRPr="00493FB4" w:rsidRDefault="00493FB4" w:rsidP="003050C2">
            <w:pPr>
              <w:spacing w:after="0"/>
              <w:jc w:val="both"/>
            </w:pPr>
            <w:r w:rsidRPr="00493FB4">
              <w:t>- Sie kann also nur dann den Sparern Zinsen zahlen, falls …</w:t>
            </w:r>
          </w:p>
          <w:p w:rsidR="00493FB4" w:rsidRPr="00493FB4" w:rsidRDefault="00493FB4" w:rsidP="003050C2">
            <w:pPr>
              <w:spacing w:after="0"/>
              <w:jc w:val="both"/>
            </w:pPr>
          </w:p>
          <w:p w:rsidR="00493FB4" w:rsidRPr="00493FB4" w:rsidRDefault="00493FB4" w:rsidP="003050C2">
            <w:pPr>
              <w:spacing w:after="0"/>
              <w:jc w:val="both"/>
            </w:pPr>
            <w:r w:rsidRPr="00493FB4">
              <w:t>3. Erklärt den Cartoon.</w:t>
            </w:r>
          </w:p>
          <w:p w:rsidR="00493FB4" w:rsidRPr="00493FB4" w:rsidRDefault="00493FB4" w:rsidP="003050C2">
            <w:pPr>
              <w:spacing w:after="0"/>
              <w:jc w:val="both"/>
              <w:rPr>
                <w:b/>
              </w:rPr>
            </w:pPr>
            <w:r w:rsidRPr="00493FB4">
              <w:rPr>
                <w:b/>
              </w:rPr>
              <w:t>Vertiefung zum Thema Bank: Geldschöpfung</w:t>
            </w:r>
          </w:p>
          <w:p w:rsidR="00C903D5" w:rsidRPr="00493FB4" w:rsidRDefault="00493FB4" w:rsidP="003050C2">
            <w:pPr>
              <w:spacing w:after="0"/>
              <w:jc w:val="both"/>
            </w:pPr>
            <w:r w:rsidRPr="00493FB4">
              <w:t>Video</w:t>
            </w:r>
            <w:r w:rsidR="00C903D5">
              <w:t xml:space="preserve"> des Schweizer Fernsehens vom 03.01.2011 </w:t>
            </w:r>
            <w:hyperlink r:id="rId16" w:history="1">
              <w:r w:rsidR="00C903D5" w:rsidRPr="00260AE3">
                <w:rPr>
                  <w:rStyle w:val="Hyperlink"/>
                </w:rPr>
                <w:t>http://www.srf.ch/play/tv/eco/video/geldschoepfung-1?id=e16bcfca-7968-471c-bc77-f90a1d4d6bb8</w:t>
              </w:r>
            </w:hyperlink>
            <w:r w:rsidR="00C903D5">
              <w:t xml:space="preserve"> [01.04.2016]</w:t>
            </w:r>
          </w:p>
          <w:p w:rsidR="00493FB4" w:rsidRPr="00493FB4" w:rsidRDefault="00493FB4" w:rsidP="002370A5">
            <w:pPr>
              <w:spacing w:after="0"/>
              <w:jc w:val="both"/>
            </w:pPr>
            <w:r w:rsidRPr="00493FB4">
              <w:t xml:space="preserve">Zandonella, </w:t>
            </w:r>
            <w:r w:rsidR="00C903D5" w:rsidRPr="00493FB4">
              <w:t>Bruno</w:t>
            </w:r>
            <w:r w:rsidR="00C903D5">
              <w:t xml:space="preserve">: </w:t>
            </w:r>
            <w:r w:rsidR="002370A5">
              <w:t>Wirtschaft für Einsteiger</w:t>
            </w:r>
            <w:r w:rsidRPr="00493FB4">
              <w:t>,</w:t>
            </w:r>
            <w:r w:rsidR="002370A5">
              <w:t xml:space="preserve"> in: Bundeszentrale für politische Bildung (Hg.): Thema im Unterricht, Bonn 2011:</w:t>
            </w:r>
          </w:p>
          <w:p w:rsidR="00493FB4" w:rsidRDefault="00493FB4" w:rsidP="003050C2">
            <w:pPr>
              <w:spacing w:after="0"/>
              <w:jc w:val="both"/>
              <w:rPr>
                <w:rStyle w:val="Hyperlink"/>
              </w:rPr>
            </w:pPr>
            <w:r w:rsidRPr="00944F2C">
              <w:rPr>
                <w:rStyle w:val="Hyperlink"/>
              </w:rPr>
              <w:t>http://www.bpb.de/system/files/dokument_pdf/tb_xtra_wirtschaft_farbe.pdf</w:t>
            </w:r>
            <w:r w:rsidR="002370A5" w:rsidRPr="00493FB4">
              <w:t xml:space="preserve"> </w:t>
            </w:r>
            <w:r w:rsidR="002370A5">
              <w:t>(</w:t>
            </w:r>
            <w:r w:rsidR="002370A5" w:rsidRPr="00493FB4">
              <w:t>Arbeitsblatt 23</w:t>
            </w:r>
            <w:r w:rsidR="002370A5">
              <w:t>), [01.04.2016]</w:t>
            </w:r>
          </w:p>
          <w:p w:rsidR="00C903D5" w:rsidRPr="00493FB4" w:rsidRDefault="00C903D5" w:rsidP="003050C2">
            <w:pPr>
              <w:spacing w:after="0"/>
              <w:jc w:val="both"/>
            </w:pPr>
          </w:p>
          <w:p w:rsidR="00493FB4" w:rsidRPr="00493FB4" w:rsidRDefault="002370A5" w:rsidP="002370A5">
            <w:pPr>
              <w:spacing w:after="0"/>
            </w:pPr>
            <w:r w:rsidRPr="002370A5">
              <w:lastRenderedPageBreak/>
              <w:t>Siedenbiedel</w:t>
            </w:r>
            <w:r>
              <w:t>,</w:t>
            </w:r>
            <w:r w:rsidRPr="002370A5">
              <w:t xml:space="preserve"> </w:t>
            </w:r>
            <w:r>
              <w:t>Christi</w:t>
            </w:r>
            <w:r w:rsidR="00FC648A">
              <w:t>an: Wie kommt Geld in die Welt?</w:t>
            </w:r>
            <w:r>
              <w:t xml:space="preserve"> in: FAZ, </w:t>
            </w:r>
            <w:r w:rsidRPr="002370A5">
              <w:t>05.02.2012</w:t>
            </w:r>
            <w:r>
              <w:t xml:space="preserve">: </w:t>
            </w:r>
            <w:hyperlink r:id="rId17" w:history="1">
              <w:r w:rsidRPr="00260AE3">
                <w:rPr>
                  <w:rStyle w:val="Hyperlink"/>
                </w:rPr>
                <w:t>http://www.faz.net/aktuell/wirtschaft/wirtschaftswissen/geldschoepfung-wie-kommt-geld-in-die-welt-11637825.html</w:t>
              </w:r>
            </w:hyperlink>
            <w:r>
              <w:t xml:space="preserve"> [01.04.2016]</w:t>
            </w:r>
          </w:p>
          <w:p w:rsidR="00493FB4" w:rsidRPr="00493FB4" w:rsidRDefault="00493FB4" w:rsidP="003050C2">
            <w:pPr>
              <w:spacing w:after="0"/>
              <w:jc w:val="both"/>
            </w:pPr>
          </w:p>
          <w:p w:rsidR="00493FB4" w:rsidRPr="00493FB4" w:rsidRDefault="00493FB4" w:rsidP="003050C2">
            <w:pPr>
              <w:spacing w:after="0"/>
              <w:jc w:val="both"/>
            </w:pPr>
            <w:r w:rsidRPr="00493FB4">
              <w:t xml:space="preserve">mögliche </w:t>
            </w:r>
            <w:r w:rsidRPr="00493FB4">
              <w:rPr>
                <w:b/>
              </w:rPr>
              <w:t>Wertentwicklung</w:t>
            </w:r>
            <w:r w:rsidRPr="00493FB4">
              <w:t xml:space="preserve"> von Aktien:</w:t>
            </w:r>
          </w:p>
          <w:p w:rsidR="00493FB4" w:rsidRDefault="00493FB4" w:rsidP="003050C2">
            <w:pPr>
              <w:spacing w:after="0"/>
              <w:jc w:val="both"/>
              <w:rPr>
                <w:bCs/>
              </w:rPr>
            </w:pPr>
            <w:r w:rsidRPr="00493FB4">
              <w:rPr>
                <w:bCs/>
              </w:rPr>
              <w:t>1. Leons Vater hat 20 Aktien der Zukunft AG zum Stückpreis von 22,93 gekauft. Berechne mögliche Szenarien.</w:t>
            </w:r>
          </w:p>
          <w:p w:rsidR="00D82326" w:rsidRPr="00493FB4" w:rsidRDefault="00D82326" w:rsidP="003050C2">
            <w:pPr>
              <w:spacing w:after="0"/>
              <w:jc w:val="both"/>
              <w:rPr>
                <w:bCs/>
              </w:rPr>
            </w:pPr>
          </w:p>
          <w:p w:rsidR="00493FB4" w:rsidRPr="00D82326" w:rsidRDefault="00D82326" w:rsidP="003050C2">
            <w:pPr>
              <w:spacing w:after="0"/>
              <w:jc w:val="both"/>
              <w:rPr>
                <w:b/>
                <w:bCs/>
                <w:color w:val="FF0000"/>
              </w:rPr>
            </w:pPr>
            <w:r>
              <w:rPr>
                <w:b/>
                <w:bCs/>
                <w:color w:val="FF0000"/>
              </w:rPr>
              <w:t xml:space="preserve">Börse: </w:t>
            </w:r>
            <w:r>
              <w:rPr>
                <w:b/>
                <w:bCs/>
              </w:rPr>
              <w:t>Spiel (</w:t>
            </w:r>
            <w:r w:rsidR="00493FB4" w:rsidRPr="00493FB4">
              <w:rPr>
                <w:b/>
                <w:bCs/>
              </w:rPr>
              <w:t>Her mit der Knete</w:t>
            </w:r>
            <w:r>
              <w:rPr>
                <w:b/>
                <w:bCs/>
              </w:rPr>
              <w:t>)</w:t>
            </w:r>
          </w:p>
          <w:p w:rsidR="00493FB4" w:rsidRDefault="00493FB4" w:rsidP="003050C2">
            <w:pPr>
              <w:spacing w:after="0"/>
              <w:jc w:val="both"/>
              <w:rPr>
                <w:bCs/>
              </w:rPr>
            </w:pPr>
            <w:r w:rsidRPr="00493FB4">
              <w:rPr>
                <w:b/>
                <w:bCs/>
              </w:rPr>
              <w:t>(Voraussetzung</w:t>
            </w:r>
            <w:r w:rsidRPr="00493FB4">
              <w:rPr>
                <w:bCs/>
              </w:rPr>
              <w:t>: Markt und Preis bereits behandelt)</w:t>
            </w:r>
          </w:p>
          <w:p w:rsidR="00493FB4" w:rsidRPr="00493FB4" w:rsidRDefault="00493FB4" w:rsidP="003050C2">
            <w:pPr>
              <w:spacing w:after="0"/>
              <w:jc w:val="both"/>
              <w:rPr>
                <w:b/>
                <w:bCs/>
              </w:rPr>
            </w:pPr>
            <w:r w:rsidRPr="00493FB4">
              <w:rPr>
                <w:b/>
                <w:bCs/>
              </w:rPr>
              <w:t>Herdentrieb – „Affendart“</w:t>
            </w:r>
          </w:p>
          <w:p w:rsidR="00493FB4" w:rsidRPr="00493FB4" w:rsidRDefault="00493FB4" w:rsidP="003050C2">
            <w:pPr>
              <w:spacing w:after="0"/>
              <w:jc w:val="both"/>
              <w:rPr>
                <w:b/>
                <w:bCs/>
              </w:rPr>
            </w:pPr>
          </w:p>
          <w:p w:rsidR="00493FB4" w:rsidRPr="00493FB4" w:rsidRDefault="00493FB4" w:rsidP="003050C2">
            <w:pPr>
              <w:spacing w:after="0"/>
              <w:jc w:val="both"/>
              <w:rPr>
                <w:bCs/>
              </w:rPr>
            </w:pPr>
            <w:r w:rsidRPr="00493FB4">
              <w:rPr>
                <w:bCs/>
              </w:rPr>
              <w:t>2. Vergleiche die Zusammenhänge im Spiel mit der Realität.</w:t>
            </w:r>
          </w:p>
          <w:p w:rsidR="00493FB4" w:rsidRPr="00493FB4" w:rsidRDefault="00493FB4" w:rsidP="003050C2">
            <w:pPr>
              <w:spacing w:after="0"/>
              <w:jc w:val="both"/>
              <w:rPr>
                <w:bCs/>
              </w:rPr>
            </w:pPr>
            <w:r w:rsidRPr="00493FB4">
              <w:rPr>
                <w:bCs/>
              </w:rPr>
              <w:t>3. Beschreibt im Anschluss an das Börsenspiel in Gruppen - auch unter Berücksichtigung von M 7b + c) - mögliche Ursachen für Kursschwankungen an der Börse.</w:t>
            </w:r>
          </w:p>
          <w:p w:rsidR="00493FB4" w:rsidRPr="00493FB4" w:rsidRDefault="00493FB4" w:rsidP="003050C2">
            <w:pPr>
              <w:spacing w:after="0"/>
              <w:jc w:val="both"/>
              <w:rPr>
                <w:bCs/>
              </w:rPr>
            </w:pPr>
            <w:r w:rsidRPr="00493FB4">
              <w:rPr>
                <w:bCs/>
              </w:rPr>
              <w:t xml:space="preserve">4. </w:t>
            </w:r>
            <w:r w:rsidRPr="00493FB4">
              <w:rPr>
                <w:b/>
                <w:bCs/>
              </w:rPr>
              <w:t>HA</w:t>
            </w:r>
            <w:r w:rsidRPr="00493FB4">
              <w:rPr>
                <w:bCs/>
              </w:rPr>
              <w:t>: Schaue dir in der ARD um 19:55 Uhr die Sendung „Börse im Ersten“ an. Gestalte im Anschluss einen Leserbrief auf der Basis des erworbenen Wissens.</w:t>
            </w:r>
          </w:p>
          <w:p w:rsidR="00493FB4" w:rsidRPr="00493FB4" w:rsidRDefault="00493FB4" w:rsidP="003050C2">
            <w:pPr>
              <w:spacing w:after="0"/>
              <w:jc w:val="both"/>
              <w:rPr>
                <w:bCs/>
              </w:rPr>
            </w:pPr>
            <w:r w:rsidRPr="00493FB4">
              <w:rPr>
                <w:bCs/>
              </w:rPr>
              <w:t>5. Erkläre mit Hilfe des Börsenspiels sowie der Materialien das Zitat des 1999 verstorbenen Börsen- und Finanzexperten André Kostolany: „An der Börse ist alles möglich - auch das Gegenteil“.</w:t>
            </w:r>
          </w:p>
          <w:p w:rsidR="00493FB4" w:rsidRPr="00493FB4" w:rsidRDefault="00493FB4" w:rsidP="003050C2">
            <w:pPr>
              <w:spacing w:after="0"/>
              <w:jc w:val="both"/>
            </w:pPr>
          </w:p>
        </w:tc>
        <w:tc>
          <w:tcPr>
            <w:tcW w:w="1985"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FC648A" w:rsidP="003050C2">
            <w:pPr>
              <w:spacing w:after="0"/>
              <w:jc w:val="both"/>
            </w:pPr>
            <w:r>
              <w:t xml:space="preserve">M </w:t>
            </w:r>
            <w:r w:rsidR="00493FB4" w:rsidRPr="00493FB4">
              <w:t>6 a-c</w:t>
            </w: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r w:rsidRPr="00493FB4">
              <w:t>Spiel</w:t>
            </w:r>
          </w:p>
          <w:p w:rsidR="00493FB4" w:rsidRPr="00493FB4" w:rsidRDefault="00493FB4" w:rsidP="003050C2">
            <w:pPr>
              <w:spacing w:after="0"/>
              <w:jc w:val="both"/>
            </w:pPr>
          </w:p>
          <w:p w:rsidR="00F115F4" w:rsidRDefault="00F115F4" w:rsidP="003050C2">
            <w:pPr>
              <w:spacing w:after="0"/>
              <w:jc w:val="both"/>
            </w:pPr>
          </w:p>
          <w:p w:rsidR="00F115F4" w:rsidRDefault="00F115F4" w:rsidP="003050C2">
            <w:pPr>
              <w:spacing w:after="0"/>
              <w:jc w:val="both"/>
            </w:pPr>
          </w:p>
          <w:p w:rsidR="00F115F4" w:rsidRDefault="00F115F4" w:rsidP="003050C2">
            <w:pPr>
              <w:spacing w:after="0"/>
              <w:jc w:val="both"/>
            </w:pPr>
          </w:p>
          <w:p w:rsidR="00F115F4" w:rsidRDefault="00F115F4" w:rsidP="003050C2">
            <w:pPr>
              <w:spacing w:after="0"/>
              <w:jc w:val="both"/>
            </w:pPr>
          </w:p>
          <w:p w:rsidR="00493FB4" w:rsidRPr="00493FB4" w:rsidRDefault="00FC648A" w:rsidP="003050C2">
            <w:pPr>
              <w:spacing w:after="0"/>
              <w:jc w:val="both"/>
            </w:pPr>
            <w:r>
              <w:t>M 7a–c</w:t>
            </w:r>
          </w:p>
          <w:p w:rsidR="00493FB4" w:rsidRPr="00493FB4" w:rsidRDefault="00493FB4" w:rsidP="003050C2">
            <w:pPr>
              <w:spacing w:after="0"/>
              <w:jc w:val="both"/>
            </w:pPr>
          </w:p>
          <w:p w:rsidR="00493FB4" w:rsidRPr="00493FB4" w:rsidRDefault="00493FB4" w:rsidP="003050C2">
            <w:pPr>
              <w:spacing w:after="0"/>
              <w:jc w:val="both"/>
            </w:pPr>
            <w:r w:rsidRPr="00493FB4">
              <w:t>Leserbrief</w:t>
            </w:r>
          </w:p>
        </w:tc>
      </w:tr>
      <w:tr w:rsidR="00493FB4" w:rsidRPr="00493FB4" w:rsidTr="00493FB4">
        <w:tc>
          <w:tcPr>
            <w:tcW w:w="675"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r w:rsidRPr="00493FB4">
              <w:t>1,5</w:t>
            </w:r>
          </w:p>
        </w:tc>
        <w:tc>
          <w:tcPr>
            <w:tcW w:w="2836" w:type="dxa"/>
            <w:tcBorders>
              <w:top w:val="single" w:sz="4" w:space="0" w:color="auto"/>
              <w:left w:val="single" w:sz="4" w:space="0" w:color="auto"/>
              <w:bottom w:val="single" w:sz="4" w:space="0" w:color="auto"/>
              <w:right w:val="single" w:sz="4" w:space="0" w:color="auto"/>
            </w:tcBorders>
            <w:hideMark/>
          </w:tcPr>
          <w:p w:rsidR="00493FB4" w:rsidRPr="00493FB4" w:rsidRDefault="00493FB4" w:rsidP="00FC648A">
            <w:pPr>
              <w:spacing w:after="0"/>
            </w:pPr>
            <w:r w:rsidRPr="00493FB4">
              <w:t xml:space="preserve">V. (Warum) Ist </w:t>
            </w:r>
            <w:r w:rsidR="00FC648A" w:rsidRPr="00493FB4">
              <w:t>Verbraucherschutz</w:t>
            </w:r>
            <w:r w:rsidRPr="00493FB4">
              <w:t xml:space="preserve"> notwendig? (11)</w:t>
            </w:r>
          </w:p>
          <w:p w:rsidR="00493FB4" w:rsidRPr="00493FB4" w:rsidRDefault="00493FB4" w:rsidP="003050C2">
            <w:pPr>
              <w:spacing w:after="0"/>
              <w:jc w:val="both"/>
            </w:pPr>
            <w:r w:rsidRPr="00493FB4">
              <w:t>I, II, III</w:t>
            </w:r>
          </w:p>
        </w:tc>
        <w:tc>
          <w:tcPr>
            <w:tcW w:w="9780"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pPr>
            <w:r w:rsidRPr="00493FB4">
              <w:rPr>
                <w:b/>
              </w:rPr>
              <w:t>Fallbeispiel</w:t>
            </w:r>
          </w:p>
          <w:p w:rsidR="00493FB4" w:rsidRPr="00493FB4" w:rsidRDefault="00493FB4" w:rsidP="003050C2">
            <w:pPr>
              <w:spacing w:after="0"/>
              <w:jc w:val="both"/>
            </w:pPr>
          </w:p>
          <w:p w:rsidR="00493FB4" w:rsidRPr="00493FB4" w:rsidRDefault="00493FB4" w:rsidP="003050C2">
            <w:pPr>
              <w:spacing w:after="0"/>
              <w:jc w:val="both"/>
            </w:pPr>
            <w:r w:rsidRPr="00493FB4">
              <w:t>1. Vergleiche Interessen und Ziele von „Bankberater“ und Anleger.</w:t>
            </w:r>
          </w:p>
          <w:p w:rsidR="00493FB4" w:rsidRPr="00493FB4" w:rsidRDefault="00493FB4" w:rsidP="003050C2">
            <w:pPr>
              <w:spacing w:after="0"/>
              <w:jc w:val="both"/>
            </w:pPr>
            <w:r w:rsidRPr="00493FB4">
              <w:t>2. Erkläre, welche Faktoren den Machtvorteil des „Bankberaters“ begünstigen.</w:t>
            </w:r>
          </w:p>
          <w:p w:rsidR="00493FB4" w:rsidRPr="00493FB4" w:rsidRDefault="00493FB4" w:rsidP="003050C2">
            <w:pPr>
              <w:spacing w:after="0"/>
              <w:jc w:val="both"/>
            </w:pPr>
            <w:r w:rsidRPr="00493FB4">
              <w:t>3. Arbeite mittels einer Internetrecherche Aufgaben von Verbraucherzentralen heraus.</w:t>
            </w:r>
          </w:p>
          <w:p w:rsidR="00493FB4" w:rsidRPr="00493FB4" w:rsidRDefault="00493FB4" w:rsidP="003050C2">
            <w:pPr>
              <w:spacing w:after="0"/>
              <w:jc w:val="both"/>
            </w:pPr>
            <w:r w:rsidRPr="00493FB4">
              <w:t>4. Gestalte Maßnahmen, wie man die Rentnerin des Fallbeispiels besser schützen könnte.</w:t>
            </w:r>
          </w:p>
          <w:p w:rsidR="00493FB4" w:rsidRPr="00493FB4" w:rsidRDefault="00493FB4" w:rsidP="003050C2">
            <w:pPr>
              <w:spacing w:after="0"/>
              <w:jc w:val="both"/>
            </w:pPr>
            <w:r w:rsidRPr="00493FB4">
              <w:t>5. Charakterisiere die beiden verbraucherpolitischen Instrumente (</w:t>
            </w:r>
            <w:r w:rsidR="00FC648A" w:rsidRPr="00493FB4">
              <w:t>M 8</w:t>
            </w:r>
            <w:r w:rsidRPr="00493FB4">
              <w:t>d).</w:t>
            </w:r>
          </w:p>
          <w:p w:rsidR="00493FB4" w:rsidRPr="00493FB4" w:rsidRDefault="00493FB4" w:rsidP="003050C2">
            <w:pPr>
              <w:spacing w:after="0"/>
              <w:jc w:val="both"/>
            </w:pPr>
            <w:r w:rsidRPr="00493FB4">
              <w:t>6. Vergleiche diese mit deinen Vorschlägen.</w:t>
            </w:r>
          </w:p>
          <w:p w:rsidR="00493FB4" w:rsidRPr="00493FB4" w:rsidRDefault="00493FB4" w:rsidP="003050C2">
            <w:pPr>
              <w:spacing w:after="0"/>
              <w:jc w:val="both"/>
            </w:pPr>
            <w:r w:rsidRPr="00493FB4">
              <w:t>7. Bewerte, inwieweit die Instrumente geeignet sind, die bestehenden Probleme zu lösen.</w:t>
            </w:r>
          </w:p>
          <w:p w:rsidR="00493FB4" w:rsidRPr="00493FB4" w:rsidRDefault="00493FB4" w:rsidP="003050C2">
            <w:pPr>
              <w:spacing w:after="0"/>
              <w:jc w:val="both"/>
            </w:pPr>
          </w:p>
          <w:p w:rsidR="001637AE" w:rsidRDefault="00493FB4" w:rsidP="003050C2">
            <w:pPr>
              <w:spacing w:after="0"/>
              <w:jc w:val="both"/>
            </w:pPr>
            <w:r w:rsidRPr="00493FB4">
              <w:rPr>
                <w:b/>
              </w:rPr>
              <w:t>Alternativen</w:t>
            </w:r>
            <w:r w:rsidR="001637AE">
              <w:t>:</w:t>
            </w:r>
          </w:p>
          <w:p w:rsidR="00493FB4" w:rsidRPr="00493FB4" w:rsidRDefault="001637AE" w:rsidP="003050C2">
            <w:pPr>
              <w:spacing w:after="0"/>
              <w:jc w:val="both"/>
            </w:pPr>
            <w:r>
              <w:t xml:space="preserve">Imagefilm der </w:t>
            </w:r>
            <w:r w:rsidRPr="001637AE">
              <w:t>Stiftung Warentest</w:t>
            </w:r>
            <w:r>
              <w:t xml:space="preserve">: </w:t>
            </w:r>
            <w:r w:rsidR="00493FB4" w:rsidRPr="00493FB4">
              <w:t xml:space="preserve">Die Unbestechlichen </w:t>
            </w:r>
            <w:hyperlink r:id="rId18" w:history="1">
              <w:r w:rsidRPr="00260AE3">
                <w:rPr>
                  <w:rStyle w:val="Hyperlink"/>
                </w:rPr>
                <w:t>https://www.test.de/unternehmen/imagefilm/</w:t>
              </w:r>
            </w:hyperlink>
            <w:r>
              <w:t xml:space="preserve"> (01.04.2016]</w:t>
            </w:r>
          </w:p>
          <w:p w:rsidR="00493FB4" w:rsidRPr="00493FB4" w:rsidRDefault="00493FB4" w:rsidP="003050C2">
            <w:pPr>
              <w:spacing w:after="0"/>
              <w:jc w:val="both"/>
            </w:pPr>
          </w:p>
          <w:p w:rsidR="001637AE" w:rsidRPr="001637AE" w:rsidRDefault="00493FB4" w:rsidP="001637AE">
            <w:pPr>
              <w:spacing w:after="0"/>
              <w:jc w:val="both"/>
            </w:pPr>
            <w:r w:rsidRPr="00493FB4">
              <w:rPr>
                <w:b/>
              </w:rPr>
              <w:t xml:space="preserve">Vertiefung: Anlegerschutz </w:t>
            </w:r>
            <w:r w:rsidR="001637AE" w:rsidRPr="001637AE">
              <w:t xml:space="preserve">Drost, </w:t>
            </w:r>
            <w:r w:rsidR="001637AE">
              <w:t xml:space="preserve">Frank Matthias: „Wer zocken will, soll zocken“, in: Handelsblatt, </w:t>
            </w:r>
            <w:r w:rsidR="001637AE" w:rsidRPr="001637AE">
              <w:t>01.08.2012</w:t>
            </w:r>
            <w:r w:rsidR="001637AE">
              <w:t>:</w:t>
            </w:r>
          </w:p>
          <w:p w:rsidR="00493FB4" w:rsidRPr="001637AE" w:rsidRDefault="00944F2C" w:rsidP="003050C2">
            <w:pPr>
              <w:spacing w:after="0"/>
              <w:jc w:val="both"/>
            </w:pPr>
            <w:hyperlink r:id="rId19" w:history="1">
              <w:r w:rsidR="00493FB4" w:rsidRPr="00493FB4">
                <w:rPr>
                  <w:rStyle w:val="Hyperlink"/>
                </w:rPr>
                <w:t>http://www.handelsblatt.com/finanzen/anlagestrategie/zertifikate/nachr</w:t>
              </w:r>
              <w:r w:rsidR="00493FB4" w:rsidRPr="00493FB4">
                <w:rPr>
                  <w:rStyle w:val="Hyperlink"/>
                </w:rPr>
                <w:t>i</w:t>
              </w:r>
              <w:r w:rsidR="00493FB4" w:rsidRPr="00493FB4">
                <w:rPr>
                  <w:rStyle w:val="Hyperlink"/>
                </w:rPr>
                <w:t>chten/anlegerschutz-wer-zocken-will-soll-zocken/6942170.html</w:t>
              </w:r>
            </w:hyperlink>
            <w:r w:rsidR="001637AE">
              <w:rPr>
                <w:rStyle w:val="Hyperlink"/>
              </w:rPr>
              <w:t xml:space="preserve"> </w:t>
            </w:r>
            <w:r w:rsidR="001637AE" w:rsidRPr="001637AE">
              <w:rPr>
                <w:rStyle w:val="Hyperlink"/>
                <w:color w:val="000000" w:themeColor="text1"/>
                <w:u w:val="none"/>
              </w:rPr>
              <w:t>[01.04.2016]</w:t>
            </w:r>
          </w:p>
        </w:tc>
        <w:tc>
          <w:tcPr>
            <w:tcW w:w="1985"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pPr>
            <w:r w:rsidRPr="00493FB4">
              <w:lastRenderedPageBreak/>
              <w:t>M 8 Fallbeispiel</w:t>
            </w:r>
          </w:p>
          <w:p w:rsidR="00493FB4" w:rsidRPr="00493FB4" w:rsidRDefault="00493FB4" w:rsidP="003050C2">
            <w:pPr>
              <w:spacing w:after="0"/>
              <w:jc w:val="both"/>
            </w:pPr>
          </w:p>
          <w:p w:rsidR="00493FB4" w:rsidRPr="00493FB4" w:rsidRDefault="00493FB4" w:rsidP="003050C2">
            <w:pPr>
              <w:spacing w:after="0"/>
            </w:pPr>
            <w:r w:rsidRPr="00493FB4">
              <w:t>Recherche: Aufgaben von Verbraucherzentralen</w:t>
            </w:r>
          </w:p>
          <w:p w:rsidR="00493FB4" w:rsidRPr="00493FB4" w:rsidRDefault="00493FB4" w:rsidP="003050C2">
            <w:pPr>
              <w:spacing w:after="0"/>
              <w:jc w:val="both"/>
            </w:pPr>
          </w:p>
          <w:p w:rsidR="00493FB4" w:rsidRPr="00493FB4" w:rsidRDefault="00FC648A" w:rsidP="003050C2">
            <w:pPr>
              <w:spacing w:after="0"/>
              <w:jc w:val="both"/>
            </w:pPr>
            <w:r>
              <w:t>M 8b-d</w:t>
            </w:r>
          </w:p>
          <w:p w:rsidR="00493FB4" w:rsidRPr="00493FB4" w:rsidRDefault="00493FB4" w:rsidP="003050C2">
            <w:pPr>
              <w:spacing w:after="0"/>
              <w:jc w:val="both"/>
            </w:pPr>
          </w:p>
          <w:p w:rsidR="00493FB4" w:rsidRPr="00493FB4" w:rsidRDefault="00493FB4" w:rsidP="003050C2">
            <w:pPr>
              <w:spacing w:after="0"/>
              <w:jc w:val="both"/>
            </w:pPr>
          </w:p>
        </w:tc>
      </w:tr>
      <w:tr w:rsidR="00493FB4" w:rsidRPr="00493FB4" w:rsidTr="00493FB4">
        <w:tc>
          <w:tcPr>
            <w:tcW w:w="675"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r w:rsidRPr="00493FB4">
              <w:t>0,5</w:t>
            </w:r>
          </w:p>
        </w:tc>
        <w:tc>
          <w:tcPr>
            <w:tcW w:w="2836"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VI. Wie soll die Familie ihr Geld anlegen?</w:t>
            </w:r>
          </w:p>
        </w:tc>
        <w:tc>
          <w:tcPr>
            <w:tcW w:w="9780"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rPr>
                <w:b/>
              </w:rPr>
            </w:pPr>
            <w:r w:rsidRPr="00493FB4">
              <w:rPr>
                <w:b/>
              </w:rPr>
              <w:t>Urteilsbildung</w:t>
            </w:r>
          </w:p>
          <w:p w:rsidR="00493FB4" w:rsidRPr="00493FB4" w:rsidRDefault="00493FB4" w:rsidP="003050C2">
            <w:pPr>
              <w:spacing w:after="0"/>
              <w:jc w:val="both"/>
            </w:pPr>
            <w:r w:rsidRPr="00493FB4">
              <w:t>1. Du bist mit den beiden Familien befreundet. Gestalte in schriftlicher Form eine auf die jeweilige Familie bezogene Bewertung, welche Form der Geldanlage die richtige ist. Benutze dabei die in den letzten Stunden bearbeiteten Aufgaben.</w:t>
            </w:r>
          </w:p>
          <w:p w:rsidR="00493FB4" w:rsidRPr="00493FB4" w:rsidRDefault="00493FB4" w:rsidP="003050C2">
            <w:pPr>
              <w:spacing w:after="0"/>
              <w:jc w:val="both"/>
            </w:pPr>
            <w:r w:rsidRPr="00493FB4">
              <w:t>2. Möglicher Zwischenschritt: Gestalte eine Mind-Map, um dir einen zusammenfassenden Überblick über das Thema zu verschaffen.</w:t>
            </w:r>
          </w:p>
        </w:tc>
        <w:tc>
          <w:tcPr>
            <w:tcW w:w="1985"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pPr>
            <w:r w:rsidRPr="00493FB4">
              <w:t>M 9</w:t>
            </w:r>
          </w:p>
          <w:p w:rsidR="00493FB4" w:rsidRPr="00493FB4" w:rsidRDefault="00493FB4" w:rsidP="00FC648A">
            <w:pPr>
              <w:spacing w:after="0"/>
            </w:pPr>
            <w:r w:rsidRPr="00493FB4">
              <w:t>Leselupe/ Hilfekarten zur Selbstdiagnose</w:t>
            </w:r>
          </w:p>
          <w:p w:rsidR="00493FB4" w:rsidRPr="00493FB4" w:rsidRDefault="00493FB4" w:rsidP="003050C2">
            <w:pPr>
              <w:spacing w:after="0"/>
              <w:jc w:val="both"/>
            </w:pPr>
          </w:p>
          <w:p w:rsidR="00493FB4" w:rsidRPr="00493FB4" w:rsidRDefault="00493FB4" w:rsidP="00FC648A">
            <w:pPr>
              <w:spacing w:after="0"/>
            </w:pPr>
            <w:r w:rsidRPr="00493FB4">
              <w:t>Rückmeldung mittels Leselupe</w:t>
            </w:r>
          </w:p>
          <w:p w:rsidR="00493FB4" w:rsidRPr="00493FB4" w:rsidRDefault="00493FB4" w:rsidP="00FC648A">
            <w:pPr>
              <w:spacing w:after="0"/>
            </w:pPr>
            <w:r w:rsidRPr="00493FB4">
              <w:t>HA: Überarbeitung mittels Hilfekarten</w:t>
            </w:r>
          </w:p>
        </w:tc>
      </w:tr>
    </w:tbl>
    <w:p w:rsidR="00493FB4" w:rsidRPr="00493FB4" w:rsidRDefault="00493FB4" w:rsidP="003050C2">
      <w:pPr>
        <w:spacing w:after="0"/>
        <w:jc w:val="both"/>
        <w:rPr>
          <w:b/>
        </w:rPr>
      </w:pPr>
    </w:p>
    <w:p w:rsidR="000C6465" w:rsidRDefault="000C6465" w:rsidP="003050C2">
      <w:pPr>
        <w:jc w:val="center"/>
        <w:rPr>
          <w:rFonts w:eastAsia="Times New Roman"/>
          <w:b/>
        </w:rPr>
        <w:sectPr w:rsidR="000C6465" w:rsidSect="00554BFE">
          <w:pgSz w:w="16838" w:h="11906" w:orient="landscape"/>
          <w:pgMar w:top="851" w:right="964" w:bottom="851" w:left="964" w:header="708" w:footer="708" w:gutter="0"/>
          <w:cols w:space="720"/>
        </w:sectPr>
      </w:pPr>
    </w:p>
    <w:tbl>
      <w:tblPr>
        <w:tblStyle w:val="Tabellenraster1"/>
        <w:tblW w:w="14565" w:type="dxa"/>
        <w:tblInd w:w="0" w:type="dxa"/>
        <w:tblLayout w:type="fixed"/>
        <w:tblLook w:val="04A0" w:firstRow="1" w:lastRow="0" w:firstColumn="1" w:lastColumn="0" w:noHBand="0" w:noVBand="1"/>
      </w:tblPr>
      <w:tblGrid>
        <w:gridCol w:w="2517"/>
        <w:gridCol w:w="9780"/>
        <w:gridCol w:w="2268"/>
      </w:tblGrid>
      <w:tr w:rsidR="00493FB4" w:rsidRPr="003050C2" w:rsidTr="003050C2">
        <w:tc>
          <w:tcPr>
            <w:tcW w:w="2517" w:type="dxa"/>
            <w:tcBorders>
              <w:top w:val="single" w:sz="4" w:space="0" w:color="auto"/>
              <w:left w:val="single" w:sz="4" w:space="0" w:color="auto"/>
              <w:bottom w:val="single" w:sz="4" w:space="0" w:color="auto"/>
              <w:right w:val="single" w:sz="4" w:space="0" w:color="auto"/>
            </w:tcBorders>
            <w:hideMark/>
          </w:tcPr>
          <w:p w:rsidR="00493FB4" w:rsidRPr="003050C2" w:rsidRDefault="00493FB4" w:rsidP="003050C2">
            <w:pPr>
              <w:jc w:val="center"/>
              <w:rPr>
                <w:rFonts w:eastAsia="Times New Roman"/>
                <w:b/>
              </w:rPr>
            </w:pPr>
            <w:r w:rsidRPr="003050C2">
              <w:rPr>
                <w:rFonts w:eastAsia="Times New Roman"/>
                <w:b/>
              </w:rPr>
              <w:lastRenderedPageBreak/>
              <w:t>Leitfrage</w:t>
            </w:r>
          </w:p>
        </w:tc>
        <w:tc>
          <w:tcPr>
            <w:tcW w:w="9780" w:type="dxa"/>
            <w:tcBorders>
              <w:top w:val="single" w:sz="4" w:space="0" w:color="auto"/>
              <w:left w:val="single" w:sz="4" w:space="0" w:color="auto"/>
              <w:bottom w:val="single" w:sz="4" w:space="0" w:color="auto"/>
              <w:right w:val="single" w:sz="4" w:space="0" w:color="auto"/>
            </w:tcBorders>
            <w:hideMark/>
          </w:tcPr>
          <w:p w:rsidR="00493FB4" w:rsidRPr="003050C2" w:rsidRDefault="00493FB4" w:rsidP="003050C2">
            <w:pPr>
              <w:jc w:val="center"/>
              <w:rPr>
                <w:rFonts w:eastAsia="Times New Roman"/>
                <w:b/>
              </w:rPr>
            </w:pPr>
            <w:r w:rsidRPr="003050C2">
              <w:rPr>
                <w:rFonts w:eastAsia="Times New Roman"/>
                <w:b/>
              </w:rPr>
              <w:t>Inhalte</w:t>
            </w:r>
          </w:p>
        </w:tc>
        <w:tc>
          <w:tcPr>
            <w:tcW w:w="2268" w:type="dxa"/>
            <w:tcBorders>
              <w:top w:val="single" w:sz="4" w:space="0" w:color="auto"/>
              <w:left w:val="single" w:sz="4" w:space="0" w:color="auto"/>
              <w:bottom w:val="single" w:sz="4" w:space="0" w:color="auto"/>
              <w:right w:val="single" w:sz="4" w:space="0" w:color="auto"/>
            </w:tcBorders>
          </w:tcPr>
          <w:p w:rsidR="00493FB4" w:rsidRPr="003050C2" w:rsidRDefault="00493FB4" w:rsidP="003050C2">
            <w:pPr>
              <w:jc w:val="center"/>
              <w:rPr>
                <w:rFonts w:eastAsia="Times New Roman"/>
                <w:b/>
              </w:rPr>
            </w:pPr>
            <w:r w:rsidRPr="003050C2">
              <w:rPr>
                <w:rFonts w:eastAsia="Times New Roman"/>
                <w:b/>
              </w:rPr>
              <w:t>Material /Methode</w:t>
            </w:r>
          </w:p>
          <w:p w:rsidR="00493FB4" w:rsidRPr="003050C2" w:rsidRDefault="00493FB4" w:rsidP="003050C2">
            <w:pPr>
              <w:jc w:val="center"/>
              <w:rPr>
                <w:rFonts w:eastAsia="Times New Roman"/>
                <w:b/>
              </w:rPr>
            </w:pPr>
          </w:p>
        </w:tc>
      </w:tr>
      <w:tr w:rsidR="00493FB4" w:rsidRPr="00493FB4" w:rsidTr="003050C2">
        <w:tc>
          <w:tcPr>
            <w:tcW w:w="2517"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rPr>
                <w:rFonts w:eastAsia="Times New Roman"/>
              </w:rPr>
            </w:pPr>
            <w:r w:rsidRPr="00493FB4">
              <w:rPr>
                <w:rFonts w:eastAsia="Times New Roman"/>
              </w:rPr>
              <w:t>VII. Was tun, wenn es nicht reicht</w:t>
            </w:r>
            <w:r w:rsidR="003050C2">
              <w:rPr>
                <w:rFonts w:eastAsia="Times New Roman"/>
              </w:rPr>
              <w:t>?</w:t>
            </w:r>
          </w:p>
          <w:p w:rsidR="00493FB4" w:rsidRPr="00493FB4" w:rsidRDefault="00493FB4" w:rsidP="003050C2">
            <w:pPr>
              <w:rPr>
                <w:rFonts w:eastAsia="Times New Roman"/>
              </w:rPr>
            </w:pPr>
            <w:r w:rsidRPr="00493FB4">
              <w:rPr>
                <w:rFonts w:eastAsia="Times New Roman"/>
              </w:rPr>
              <w:t>(Kreditaufnahme</w:t>
            </w:r>
            <w:r w:rsidR="003050C2">
              <w:rPr>
                <w:rFonts w:eastAsia="Times New Roman"/>
              </w:rPr>
              <w:t>?</w:t>
            </w:r>
            <w:r w:rsidRPr="00493FB4">
              <w:rPr>
                <w:rFonts w:eastAsia="Times New Roman"/>
              </w:rPr>
              <w:t>)</w:t>
            </w:r>
          </w:p>
          <w:p w:rsidR="00493FB4" w:rsidRPr="00493FB4" w:rsidRDefault="00493FB4" w:rsidP="003050C2">
            <w:pPr>
              <w:rPr>
                <w:rFonts w:eastAsia="Times New Roman"/>
              </w:rPr>
            </w:pPr>
          </w:p>
          <w:p w:rsidR="00493FB4" w:rsidRPr="00493FB4" w:rsidRDefault="00493FB4" w:rsidP="003050C2">
            <w:pPr>
              <w:rPr>
                <w:rFonts w:eastAsia="Times New Roman"/>
                <w:color w:val="FF0000"/>
              </w:rPr>
            </w:pPr>
            <w:r w:rsidRPr="00493FB4">
              <w:rPr>
                <w:rFonts w:eastAsia="Times New Roman"/>
              </w:rPr>
              <w:t>I, II, III</w:t>
            </w:r>
          </w:p>
        </w:tc>
        <w:tc>
          <w:tcPr>
            <w:tcW w:w="9780"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jc w:val="both"/>
              <w:rPr>
                <w:rFonts w:eastAsia="Times New Roman"/>
                <w:b/>
              </w:rPr>
            </w:pPr>
            <w:r w:rsidRPr="00493FB4">
              <w:rPr>
                <w:rFonts w:eastAsia="Times New Roman"/>
                <w:b/>
              </w:rPr>
              <w:t>Fallbeispiel:  Kredit für Oliver</w:t>
            </w:r>
            <w:r w:rsidR="003050C2">
              <w:rPr>
                <w:rFonts w:eastAsia="Times New Roman"/>
                <w:b/>
              </w:rPr>
              <w:t>?</w:t>
            </w:r>
            <w:r w:rsidRPr="00493FB4">
              <w:rPr>
                <w:rFonts w:eastAsia="Times New Roman"/>
                <w:b/>
              </w:rPr>
              <w:t xml:space="preserve"> </w:t>
            </w:r>
          </w:p>
          <w:p w:rsidR="00493FB4" w:rsidRPr="00493FB4" w:rsidRDefault="00493FB4" w:rsidP="003050C2">
            <w:pPr>
              <w:jc w:val="both"/>
              <w:rPr>
                <w:rFonts w:eastAsia="Times New Roman"/>
                <w:b/>
              </w:rPr>
            </w:pPr>
          </w:p>
          <w:p w:rsidR="00493FB4" w:rsidRPr="00493FB4" w:rsidRDefault="00493FB4" w:rsidP="003050C2">
            <w:pPr>
              <w:jc w:val="both"/>
              <w:rPr>
                <w:rFonts w:eastAsia="Times New Roman"/>
              </w:rPr>
            </w:pPr>
            <w:r w:rsidRPr="00493FB4">
              <w:rPr>
                <w:rFonts w:eastAsia="Times New Roman"/>
              </w:rPr>
              <w:t xml:space="preserve">Oliver </w:t>
            </w:r>
            <w:r w:rsidR="00FC648A">
              <w:rPr>
                <w:rFonts w:eastAsia="Times New Roman"/>
              </w:rPr>
              <w:t xml:space="preserve">(22 Jahre) hat zu wenig Geld, </w:t>
            </w:r>
            <w:r w:rsidRPr="00493FB4">
              <w:rPr>
                <w:rFonts w:eastAsia="Times New Roman"/>
              </w:rPr>
              <w:t xml:space="preserve">möchte sich aber einen Laptop kaufen. </w:t>
            </w:r>
          </w:p>
          <w:p w:rsidR="00493FB4" w:rsidRPr="00493FB4" w:rsidRDefault="00493FB4" w:rsidP="003050C2">
            <w:pPr>
              <w:jc w:val="both"/>
              <w:rPr>
                <w:rFonts w:eastAsia="Times New Roman"/>
              </w:rPr>
            </w:pPr>
          </w:p>
          <w:p w:rsidR="00493FB4" w:rsidRPr="00493FB4" w:rsidRDefault="00493FB4" w:rsidP="003050C2">
            <w:pPr>
              <w:jc w:val="both"/>
              <w:rPr>
                <w:rFonts w:eastAsia="Times New Roman"/>
              </w:rPr>
            </w:pPr>
            <w:r w:rsidRPr="00493FB4">
              <w:rPr>
                <w:rFonts w:eastAsia="Times New Roman"/>
                <w:b/>
              </w:rPr>
              <w:t>Aufgaben</w:t>
            </w:r>
            <w:r w:rsidRPr="00493FB4">
              <w:rPr>
                <w:rFonts w:eastAsia="Times New Roman"/>
              </w:rPr>
              <w:t xml:space="preserve">: </w:t>
            </w:r>
          </w:p>
          <w:p w:rsidR="00493FB4" w:rsidRPr="00493FB4" w:rsidRDefault="00493FB4" w:rsidP="003050C2">
            <w:pPr>
              <w:jc w:val="both"/>
              <w:rPr>
                <w:rFonts w:eastAsia="Times New Roman"/>
              </w:rPr>
            </w:pPr>
            <w:r w:rsidRPr="00493FB4">
              <w:rPr>
                <w:rFonts w:eastAsia="Times New Roman"/>
              </w:rPr>
              <w:t>a) Vorschläge, wie Oliver das Geld aufbringen könnte.</w:t>
            </w:r>
          </w:p>
          <w:p w:rsidR="00493FB4" w:rsidRPr="00493FB4" w:rsidRDefault="00493FB4" w:rsidP="003050C2">
            <w:pPr>
              <w:jc w:val="both"/>
              <w:rPr>
                <w:rFonts w:eastAsia="Times New Roman"/>
              </w:rPr>
            </w:pPr>
            <w:r w:rsidRPr="00493FB4">
              <w:rPr>
                <w:rFonts w:eastAsia="Times New Roman"/>
              </w:rPr>
              <w:t>b) Information über verschiedene Kreditformen. Begründe, welche Kreditform für Oliver geeignet wäre</w:t>
            </w:r>
            <w:r w:rsidR="003050C2">
              <w:rPr>
                <w:rFonts w:eastAsia="Times New Roman"/>
              </w:rPr>
              <w:t>?</w:t>
            </w:r>
          </w:p>
          <w:p w:rsidR="00493FB4" w:rsidRPr="00493FB4" w:rsidRDefault="00493FB4" w:rsidP="003050C2">
            <w:pPr>
              <w:jc w:val="both"/>
              <w:rPr>
                <w:rFonts w:eastAsia="Times New Roman"/>
              </w:rPr>
            </w:pPr>
            <w:r w:rsidRPr="00493FB4">
              <w:rPr>
                <w:rFonts w:eastAsia="Times New Roman"/>
              </w:rPr>
              <w:t>c) Überprüfung: Was weißt Du über Kredite</w:t>
            </w:r>
            <w:r w:rsidR="003050C2">
              <w:rPr>
                <w:rFonts w:eastAsia="Times New Roman"/>
              </w:rPr>
              <w:t>?</w:t>
            </w:r>
          </w:p>
          <w:p w:rsidR="00493FB4" w:rsidRPr="00493FB4" w:rsidRDefault="00493FB4" w:rsidP="003050C2">
            <w:pPr>
              <w:jc w:val="both"/>
              <w:rPr>
                <w:rFonts w:eastAsia="Times New Roman"/>
              </w:rPr>
            </w:pPr>
            <w:r w:rsidRPr="00493FB4">
              <w:rPr>
                <w:rFonts w:eastAsia="Times New Roman"/>
              </w:rPr>
              <w:t>d) Was kostet ein Kredit</w:t>
            </w:r>
            <w:r w:rsidR="003050C2">
              <w:rPr>
                <w:rFonts w:eastAsia="Times New Roman"/>
              </w:rPr>
              <w:t>?</w:t>
            </w:r>
            <w:r w:rsidRPr="00493FB4">
              <w:rPr>
                <w:rFonts w:eastAsia="Times New Roman"/>
              </w:rPr>
              <w:t xml:space="preserve"> Begründe, ob Oliver diesen Kredit zurückbezahlen könnte.</w:t>
            </w:r>
          </w:p>
          <w:p w:rsidR="00493FB4" w:rsidRPr="00493FB4" w:rsidRDefault="00493FB4" w:rsidP="003050C2">
            <w:pPr>
              <w:jc w:val="both"/>
              <w:rPr>
                <w:rFonts w:eastAsia="Times New Roman"/>
              </w:rPr>
            </w:pPr>
            <w:r w:rsidRPr="00493FB4">
              <w:rPr>
                <w:rFonts w:eastAsia="Times New Roman"/>
              </w:rPr>
              <w:t>e) Bekommt Oliver überhaupt einen Kredit von einer Bank</w:t>
            </w:r>
            <w:r w:rsidR="003050C2">
              <w:rPr>
                <w:rFonts w:eastAsia="Times New Roman"/>
              </w:rPr>
              <w:t>?</w:t>
            </w:r>
            <w:r w:rsidRPr="00493FB4">
              <w:rPr>
                <w:rFonts w:eastAsia="Times New Roman"/>
              </w:rPr>
              <w:t xml:space="preserve"> Beurteile aus Deiner Sicht, ob Kreditnehmer </w:t>
            </w:r>
          </w:p>
          <w:p w:rsidR="00493FB4" w:rsidRPr="00493FB4" w:rsidRDefault="00493FB4" w:rsidP="003050C2">
            <w:pPr>
              <w:jc w:val="both"/>
              <w:rPr>
                <w:rFonts w:eastAsia="Times New Roman"/>
              </w:rPr>
            </w:pPr>
            <w:r w:rsidRPr="00493FB4">
              <w:rPr>
                <w:rFonts w:eastAsia="Times New Roman"/>
              </w:rPr>
              <w:t xml:space="preserve">     wie z.B. Oliver einer Bank unterlegen sind.</w:t>
            </w:r>
          </w:p>
          <w:p w:rsidR="00493FB4" w:rsidRPr="00493FB4" w:rsidRDefault="00493FB4" w:rsidP="003050C2">
            <w:pPr>
              <w:jc w:val="both"/>
              <w:rPr>
                <w:rFonts w:eastAsia="Times New Roman"/>
              </w:rPr>
            </w:pPr>
            <w:r w:rsidRPr="00493FB4">
              <w:rPr>
                <w:rFonts w:eastAsia="Times New Roman"/>
              </w:rPr>
              <w:t>f) Infokarte:  Fachbegriffe (gegenseitig erklären)</w:t>
            </w:r>
          </w:p>
          <w:p w:rsidR="00493FB4" w:rsidRPr="00493FB4" w:rsidRDefault="00493FB4" w:rsidP="003050C2">
            <w:pPr>
              <w:jc w:val="both"/>
              <w:rPr>
                <w:rFonts w:eastAsia="Times New Roman"/>
              </w:rPr>
            </w:pPr>
          </w:p>
          <w:p w:rsidR="00493FB4" w:rsidRPr="00493FB4" w:rsidRDefault="00493FB4" w:rsidP="003050C2">
            <w:pPr>
              <w:numPr>
                <w:ilvl w:val="0"/>
                <w:numId w:val="18"/>
              </w:numPr>
              <w:contextualSpacing/>
              <w:jc w:val="both"/>
              <w:rPr>
                <w:b/>
              </w:rPr>
            </w:pPr>
            <w:r w:rsidRPr="00493FB4">
              <w:rPr>
                <w:b/>
              </w:rPr>
              <w:t xml:space="preserve">Kredit: </w:t>
            </w:r>
          </w:p>
          <w:p w:rsidR="00493FB4" w:rsidRPr="00493FB4" w:rsidRDefault="00493FB4" w:rsidP="003050C2">
            <w:pPr>
              <w:ind w:left="720"/>
              <w:contextualSpacing/>
              <w:jc w:val="both"/>
              <w:rPr>
                <w:b/>
              </w:rPr>
            </w:pPr>
            <w:r w:rsidRPr="00493FB4">
              <w:rPr>
                <w:b/>
              </w:rPr>
              <w:t>zeitweilige Überlassung von Geld. Der Kreditnehmer verpflichtet sich, das Geld zuzüglich der Zinsen später zurückzuzahlen.</w:t>
            </w:r>
          </w:p>
          <w:p w:rsidR="00493FB4" w:rsidRPr="00493FB4" w:rsidRDefault="00493FB4" w:rsidP="003050C2">
            <w:pPr>
              <w:numPr>
                <w:ilvl w:val="0"/>
                <w:numId w:val="17"/>
              </w:numPr>
              <w:contextualSpacing/>
              <w:jc w:val="both"/>
              <w:rPr>
                <w:b/>
              </w:rPr>
            </w:pPr>
            <w:r w:rsidRPr="00493FB4">
              <w:rPr>
                <w:b/>
              </w:rPr>
              <w:t xml:space="preserve">Oliver bekommt keinen Kredit </w:t>
            </w:r>
          </w:p>
          <w:p w:rsidR="00493FB4" w:rsidRPr="00493FB4" w:rsidRDefault="00493FB4" w:rsidP="003050C2">
            <w:pPr>
              <w:jc w:val="both"/>
              <w:rPr>
                <w:rFonts w:eastAsia="Times New Roman"/>
              </w:rPr>
            </w:pPr>
          </w:p>
          <w:p w:rsidR="00493FB4" w:rsidRPr="00493FB4" w:rsidRDefault="00493FB4" w:rsidP="003050C2">
            <w:pPr>
              <w:jc w:val="both"/>
              <w:rPr>
                <w:rFonts w:eastAsia="Times New Roman"/>
              </w:rPr>
            </w:pPr>
            <w:r w:rsidRPr="00493FB4">
              <w:rPr>
                <w:rFonts w:eastAsia="Times New Roman"/>
              </w:rPr>
              <w:t>Alternativ: „Kreditpoly“ (Karten-Spiel)</w:t>
            </w:r>
          </w:p>
          <w:p w:rsidR="00493FB4" w:rsidRPr="00493FB4" w:rsidRDefault="00493FB4" w:rsidP="003050C2">
            <w:pPr>
              <w:jc w:val="both"/>
              <w:rPr>
                <w:rFonts w:eastAsia="Times New Roman"/>
              </w:rPr>
            </w:pPr>
            <w:r w:rsidRPr="00493FB4">
              <w:rPr>
                <w:rFonts w:eastAsia="Times New Roman"/>
              </w:rPr>
              <w:t>http://www.verbraucherbildung.de/verbraucherwissen/kreditpoly-ein-spiel-um-schulden-und-kredite</w:t>
            </w:r>
          </w:p>
          <w:p w:rsidR="00493FB4" w:rsidRPr="00493FB4" w:rsidRDefault="00493FB4" w:rsidP="003050C2">
            <w:pPr>
              <w:jc w:val="both"/>
              <w:rPr>
                <w:rFonts w:eastAsia="Times New Roman"/>
              </w:rPr>
            </w:pPr>
          </w:p>
        </w:tc>
        <w:tc>
          <w:tcPr>
            <w:tcW w:w="2268"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jc w:val="both"/>
              <w:rPr>
                <w:rFonts w:eastAsia="Times New Roman"/>
              </w:rPr>
            </w:pPr>
          </w:p>
          <w:p w:rsidR="00493FB4" w:rsidRPr="00493FB4" w:rsidRDefault="00493FB4" w:rsidP="003050C2">
            <w:pPr>
              <w:jc w:val="both"/>
              <w:rPr>
                <w:rFonts w:eastAsia="Times New Roman"/>
              </w:rPr>
            </w:pPr>
          </w:p>
          <w:p w:rsidR="00493FB4" w:rsidRPr="00493FB4" w:rsidRDefault="00493FB4" w:rsidP="003050C2">
            <w:pPr>
              <w:jc w:val="both"/>
              <w:rPr>
                <w:rFonts w:eastAsia="Times New Roman"/>
                <w:lang w:val="en-US"/>
              </w:rPr>
            </w:pPr>
            <w:r w:rsidRPr="00493FB4">
              <w:rPr>
                <w:rFonts w:eastAsia="Times New Roman"/>
                <w:lang w:val="en-US"/>
              </w:rPr>
              <w:t>M 10</w:t>
            </w:r>
          </w:p>
          <w:p w:rsidR="00493FB4" w:rsidRPr="00493FB4" w:rsidRDefault="00493FB4" w:rsidP="003050C2">
            <w:pPr>
              <w:jc w:val="both"/>
              <w:rPr>
                <w:rFonts w:eastAsia="Times New Roman"/>
                <w:lang w:val="en-US"/>
              </w:rPr>
            </w:pPr>
            <w:r w:rsidRPr="00493FB4">
              <w:rPr>
                <w:rFonts w:eastAsia="Times New Roman"/>
                <w:lang w:val="en-US"/>
              </w:rPr>
              <w:t xml:space="preserve">         </w:t>
            </w:r>
          </w:p>
          <w:p w:rsidR="00493FB4" w:rsidRPr="00493FB4" w:rsidRDefault="00493FB4" w:rsidP="003050C2">
            <w:pPr>
              <w:jc w:val="both"/>
              <w:rPr>
                <w:rFonts w:eastAsia="Times New Roman"/>
                <w:lang w:val="en-US"/>
              </w:rPr>
            </w:pPr>
          </w:p>
          <w:p w:rsidR="00493FB4" w:rsidRPr="00493FB4" w:rsidRDefault="00493FB4" w:rsidP="003050C2">
            <w:pPr>
              <w:jc w:val="both"/>
              <w:rPr>
                <w:rFonts w:eastAsia="Times New Roman"/>
                <w:lang w:val="en-US"/>
              </w:rPr>
            </w:pPr>
            <w:r w:rsidRPr="00493FB4">
              <w:rPr>
                <w:rFonts w:eastAsia="Times New Roman"/>
                <w:lang w:val="en-US"/>
              </w:rPr>
              <w:t>M 10 (GA)</w:t>
            </w:r>
          </w:p>
          <w:p w:rsidR="00493FB4" w:rsidRPr="00493FB4" w:rsidRDefault="00493FB4" w:rsidP="003050C2">
            <w:pPr>
              <w:jc w:val="both"/>
              <w:rPr>
                <w:rFonts w:eastAsia="Times New Roman"/>
                <w:lang w:val="en-US"/>
              </w:rPr>
            </w:pPr>
            <w:r w:rsidRPr="00493FB4">
              <w:rPr>
                <w:rFonts w:eastAsia="Times New Roman"/>
                <w:lang w:val="en-US"/>
              </w:rPr>
              <w:t>M 11</w:t>
            </w:r>
          </w:p>
          <w:p w:rsidR="00493FB4" w:rsidRPr="00493FB4" w:rsidRDefault="00493FB4" w:rsidP="003050C2">
            <w:pPr>
              <w:jc w:val="both"/>
              <w:rPr>
                <w:rFonts w:eastAsia="Times New Roman"/>
                <w:lang w:val="en-US"/>
              </w:rPr>
            </w:pPr>
            <w:r w:rsidRPr="00493FB4">
              <w:rPr>
                <w:rFonts w:eastAsia="Times New Roman"/>
                <w:lang w:val="en-US"/>
              </w:rPr>
              <w:t xml:space="preserve">M 12 </w:t>
            </w:r>
          </w:p>
          <w:p w:rsidR="00493FB4" w:rsidRPr="00493FB4" w:rsidRDefault="00493FB4" w:rsidP="003050C2">
            <w:pPr>
              <w:jc w:val="both"/>
              <w:rPr>
                <w:rFonts w:eastAsia="Times New Roman"/>
                <w:lang w:val="en-US"/>
              </w:rPr>
            </w:pPr>
            <w:r w:rsidRPr="00493FB4">
              <w:rPr>
                <w:rFonts w:eastAsia="Times New Roman"/>
                <w:lang w:val="en-US"/>
              </w:rPr>
              <w:t xml:space="preserve">M 13 </w:t>
            </w:r>
          </w:p>
          <w:p w:rsidR="00493FB4" w:rsidRPr="00493FB4" w:rsidRDefault="00493FB4" w:rsidP="003050C2">
            <w:pPr>
              <w:jc w:val="both"/>
              <w:rPr>
                <w:rFonts w:eastAsia="Times New Roman"/>
                <w:lang w:val="en-US"/>
              </w:rPr>
            </w:pPr>
            <w:r w:rsidRPr="00493FB4">
              <w:rPr>
                <w:rFonts w:eastAsia="Times New Roman"/>
                <w:lang w:val="en-US"/>
              </w:rPr>
              <w:t>M 14 (PA)</w:t>
            </w:r>
          </w:p>
          <w:p w:rsidR="00493FB4" w:rsidRPr="00493FB4" w:rsidRDefault="00493FB4" w:rsidP="003050C2">
            <w:pPr>
              <w:jc w:val="both"/>
              <w:rPr>
                <w:rFonts w:eastAsia="Times New Roman"/>
                <w:lang w:val="en-US"/>
              </w:rPr>
            </w:pPr>
          </w:p>
          <w:p w:rsidR="00493FB4" w:rsidRPr="00493FB4" w:rsidRDefault="00493FB4" w:rsidP="003050C2">
            <w:pPr>
              <w:jc w:val="both"/>
              <w:rPr>
                <w:rFonts w:eastAsia="Times New Roman"/>
              </w:rPr>
            </w:pPr>
            <w:r w:rsidRPr="00493FB4">
              <w:rPr>
                <w:rFonts w:eastAsia="Times New Roman"/>
              </w:rPr>
              <w:t xml:space="preserve">M 15 (PA) </w:t>
            </w:r>
          </w:p>
          <w:p w:rsidR="00493FB4" w:rsidRPr="00493FB4" w:rsidRDefault="00493FB4" w:rsidP="003050C2">
            <w:pPr>
              <w:jc w:val="both"/>
              <w:rPr>
                <w:rFonts w:eastAsia="Times New Roman"/>
              </w:rPr>
            </w:pPr>
          </w:p>
          <w:p w:rsidR="00493FB4" w:rsidRPr="00493FB4" w:rsidRDefault="00493FB4" w:rsidP="003050C2">
            <w:pPr>
              <w:jc w:val="both"/>
              <w:rPr>
                <w:rFonts w:eastAsia="Times New Roman"/>
              </w:rPr>
            </w:pPr>
            <w:r w:rsidRPr="00493FB4">
              <w:rPr>
                <w:rFonts w:eastAsia="Times New Roman"/>
              </w:rPr>
              <w:t>HA:</w:t>
            </w:r>
          </w:p>
          <w:p w:rsidR="00493FB4" w:rsidRPr="00493FB4" w:rsidRDefault="00493FB4" w:rsidP="00FC648A">
            <w:pPr>
              <w:rPr>
                <w:rFonts w:eastAsia="Times New Roman"/>
              </w:rPr>
            </w:pPr>
            <w:r w:rsidRPr="00493FB4">
              <w:rPr>
                <w:rFonts w:eastAsia="Times New Roman"/>
              </w:rPr>
              <w:t>1. Recherche über aktuellen Zinssatz für Dispo-Kredit</w:t>
            </w:r>
          </w:p>
          <w:p w:rsidR="00493FB4" w:rsidRPr="00493FB4" w:rsidRDefault="00493FB4" w:rsidP="003050C2">
            <w:pPr>
              <w:jc w:val="both"/>
              <w:rPr>
                <w:rFonts w:eastAsia="Times New Roman"/>
              </w:rPr>
            </w:pPr>
            <w:r w:rsidRPr="00493FB4">
              <w:rPr>
                <w:rFonts w:eastAsia="Times New Roman"/>
              </w:rPr>
              <w:t>2. M 16 (HA)</w:t>
            </w:r>
          </w:p>
          <w:p w:rsidR="00493FB4" w:rsidRPr="00493FB4" w:rsidRDefault="00493FB4" w:rsidP="003050C2">
            <w:pPr>
              <w:jc w:val="both"/>
              <w:rPr>
                <w:rFonts w:eastAsia="Times New Roman"/>
              </w:rPr>
            </w:pPr>
          </w:p>
        </w:tc>
      </w:tr>
      <w:tr w:rsidR="00493FB4" w:rsidRPr="00493FB4" w:rsidTr="003050C2">
        <w:tc>
          <w:tcPr>
            <w:tcW w:w="2517"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rPr>
                <w:rFonts w:eastAsia="Times New Roman"/>
              </w:rPr>
            </w:pPr>
            <w:r w:rsidRPr="00493FB4">
              <w:rPr>
                <w:rFonts w:eastAsia="Times New Roman"/>
              </w:rPr>
              <w:t>VIII. Was tun, wenn es nicht reicht</w:t>
            </w:r>
            <w:r w:rsidR="003050C2">
              <w:rPr>
                <w:rFonts w:eastAsia="Times New Roman"/>
              </w:rPr>
              <w:t>?</w:t>
            </w:r>
            <w:r w:rsidRPr="00493FB4">
              <w:rPr>
                <w:rFonts w:eastAsia="Times New Roman"/>
              </w:rPr>
              <w:t xml:space="preserve">  (Verschuldung, Überschuldung)</w:t>
            </w:r>
          </w:p>
          <w:p w:rsidR="00493FB4" w:rsidRPr="00493FB4" w:rsidRDefault="00493FB4" w:rsidP="003050C2">
            <w:pPr>
              <w:rPr>
                <w:rFonts w:eastAsia="Times New Roman"/>
                <w:color w:val="FF0000"/>
              </w:rPr>
            </w:pPr>
          </w:p>
          <w:p w:rsidR="00493FB4" w:rsidRPr="00493FB4" w:rsidRDefault="00493FB4" w:rsidP="003050C2">
            <w:pPr>
              <w:rPr>
                <w:rFonts w:eastAsia="Times New Roman"/>
              </w:rPr>
            </w:pPr>
            <w:r w:rsidRPr="00493FB4">
              <w:rPr>
                <w:rFonts w:eastAsia="Times New Roman"/>
              </w:rPr>
              <w:t>I, II</w:t>
            </w:r>
          </w:p>
          <w:p w:rsidR="00493FB4" w:rsidRPr="00493FB4" w:rsidRDefault="00493FB4" w:rsidP="003050C2">
            <w:pPr>
              <w:rPr>
                <w:rFonts w:eastAsia="Times New Roman"/>
                <w:color w:val="FF0000"/>
              </w:rPr>
            </w:pPr>
          </w:p>
          <w:p w:rsidR="00493FB4" w:rsidRPr="00493FB4" w:rsidRDefault="00493FB4" w:rsidP="003050C2">
            <w:pPr>
              <w:rPr>
                <w:rFonts w:eastAsia="Times New Roman"/>
                <w:color w:val="FF0000"/>
              </w:rPr>
            </w:pPr>
          </w:p>
          <w:p w:rsidR="00493FB4" w:rsidRPr="00493FB4" w:rsidRDefault="00493FB4" w:rsidP="003050C2">
            <w:pPr>
              <w:rPr>
                <w:rFonts w:eastAsia="Times New Roman"/>
                <w:color w:val="FF0000"/>
              </w:rPr>
            </w:pPr>
          </w:p>
          <w:p w:rsidR="00493FB4" w:rsidRPr="00493FB4" w:rsidRDefault="00493FB4" w:rsidP="003050C2">
            <w:pPr>
              <w:rPr>
                <w:rFonts w:eastAsia="Times New Roman"/>
                <w:color w:val="FF0000"/>
              </w:rPr>
            </w:pPr>
          </w:p>
          <w:p w:rsidR="00493FB4" w:rsidRPr="00493FB4" w:rsidRDefault="00493FB4" w:rsidP="003050C2">
            <w:pPr>
              <w:rPr>
                <w:rFonts w:eastAsia="Times New Roman"/>
                <w:color w:val="FF0000"/>
              </w:rPr>
            </w:pPr>
          </w:p>
          <w:p w:rsidR="00493FB4" w:rsidRPr="00493FB4" w:rsidRDefault="00493FB4" w:rsidP="003050C2">
            <w:pPr>
              <w:rPr>
                <w:rFonts w:eastAsia="Times New Roman"/>
                <w:color w:val="FF0000"/>
              </w:rPr>
            </w:pPr>
          </w:p>
          <w:p w:rsidR="00493FB4" w:rsidRPr="00493FB4" w:rsidRDefault="00493FB4" w:rsidP="003050C2">
            <w:pPr>
              <w:rPr>
                <w:rFonts w:eastAsia="Times New Roman"/>
                <w:color w:val="FF0000"/>
              </w:rPr>
            </w:pPr>
          </w:p>
          <w:p w:rsidR="00493FB4" w:rsidRPr="00493FB4" w:rsidRDefault="00493FB4" w:rsidP="003050C2">
            <w:pPr>
              <w:rPr>
                <w:rFonts w:eastAsia="Times New Roman"/>
                <w:color w:val="FF0000"/>
              </w:rPr>
            </w:pPr>
          </w:p>
          <w:p w:rsidR="00493FB4" w:rsidRPr="00493FB4" w:rsidRDefault="00493FB4" w:rsidP="003050C2">
            <w:pPr>
              <w:rPr>
                <w:rFonts w:eastAsia="Times New Roman"/>
                <w:color w:val="FF0000"/>
              </w:rPr>
            </w:pPr>
          </w:p>
          <w:p w:rsidR="00493FB4" w:rsidRPr="00493FB4" w:rsidRDefault="00493FB4" w:rsidP="003050C2">
            <w:pPr>
              <w:rPr>
                <w:rFonts w:eastAsia="Times New Roman"/>
                <w:color w:val="FF0000"/>
              </w:rPr>
            </w:pPr>
          </w:p>
          <w:p w:rsidR="00493FB4" w:rsidRPr="00493FB4" w:rsidRDefault="00493FB4" w:rsidP="003050C2">
            <w:pPr>
              <w:rPr>
                <w:rFonts w:eastAsia="Times New Roman"/>
                <w:color w:val="FF0000"/>
              </w:rPr>
            </w:pPr>
          </w:p>
          <w:p w:rsidR="00493FB4" w:rsidRPr="00493FB4" w:rsidRDefault="00493FB4" w:rsidP="003050C2">
            <w:pPr>
              <w:rPr>
                <w:rFonts w:eastAsia="Times New Roman"/>
                <w:color w:val="FF0000"/>
              </w:rPr>
            </w:pPr>
          </w:p>
          <w:p w:rsidR="00493FB4" w:rsidRPr="00493FB4" w:rsidRDefault="00493FB4" w:rsidP="003050C2">
            <w:pPr>
              <w:rPr>
                <w:rFonts w:eastAsia="Times New Roman"/>
                <w:color w:val="FF0000"/>
              </w:rPr>
            </w:pPr>
          </w:p>
          <w:p w:rsidR="00493FB4" w:rsidRPr="00493FB4" w:rsidRDefault="00493FB4" w:rsidP="003050C2">
            <w:pPr>
              <w:rPr>
                <w:rFonts w:eastAsia="Times New Roman"/>
              </w:rPr>
            </w:pPr>
          </w:p>
        </w:tc>
        <w:tc>
          <w:tcPr>
            <w:tcW w:w="9780"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jc w:val="both"/>
              <w:rPr>
                <w:rFonts w:eastAsia="Times New Roman"/>
              </w:rPr>
            </w:pPr>
            <w:r w:rsidRPr="00493FB4">
              <w:rPr>
                <w:rFonts w:eastAsia="Times New Roman"/>
                <w:b/>
              </w:rPr>
              <w:lastRenderedPageBreak/>
              <w:t>Fallbeispiel</w:t>
            </w:r>
            <w:r w:rsidRPr="00493FB4">
              <w:rPr>
                <w:rFonts w:eastAsia="Times New Roman"/>
              </w:rPr>
              <w:t xml:space="preserve">:     </w:t>
            </w:r>
            <w:r w:rsidRPr="00493FB4">
              <w:rPr>
                <w:rFonts w:eastAsia="Times New Roman"/>
                <w:b/>
              </w:rPr>
              <w:t>Oliver ist überschuldet</w:t>
            </w:r>
          </w:p>
          <w:p w:rsidR="00493FB4" w:rsidRPr="00493FB4" w:rsidRDefault="00493FB4" w:rsidP="003050C2">
            <w:pPr>
              <w:spacing w:after="200" w:line="276" w:lineRule="auto"/>
              <w:contextualSpacing/>
              <w:jc w:val="both"/>
              <w:rPr>
                <w:b/>
              </w:rPr>
            </w:pPr>
          </w:p>
          <w:p w:rsidR="00493FB4" w:rsidRPr="00493FB4" w:rsidRDefault="00FC648A" w:rsidP="003050C2">
            <w:pPr>
              <w:spacing w:after="200" w:line="276" w:lineRule="auto"/>
              <w:contextualSpacing/>
              <w:jc w:val="both"/>
              <w:rPr>
                <w:b/>
              </w:rPr>
            </w:pPr>
            <w:r>
              <w:t>Definition der Begriffe</w:t>
            </w:r>
            <w:r w:rsidR="00493FB4" w:rsidRPr="00493FB4">
              <w:rPr>
                <w:b/>
              </w:rPr>
              <w:t xml:space="preserve"> „Verschuldung“,</w:t>
            </w:r>
            <w:r w:rsidR="00493FB4" w:rsidRPr="00493FB4">
              <w:t xml:space="preserve"> „</w:t>
            </w:r>
            <w:r w:rsidR="00493FB4" w:rsidRPr="00493FB4">
              <w:rPr>
                <w:b/>
              </w:rPr>
              <w:t>Überschuldung</w:t>
            </w:r>
            <w:r w:rsidR="00493FB4" w:rsidRPr="00493FB4">
              <w:t>“</w:t>
            </w:r>
          </w:p>
          <w:p w:rsidR="00493FB4" w:rsidRPr="00493FB4" w:rsidRDefault="00493FB4" w:rsidP="003050C2">
            <w:pPr>
              <w:jc w:val="both"/>
              <w:rPr>
                <w:rFonts w:eastAsia="Times New Roman"/>
              </w:rPr>
            </w:pPr>
            <w:r w:rsidRPr="00493FB4">
              <w:rPr>
                <w:rFonts w:eastAsia="Times New Roman"/>
                <w:b/>
                <w:bCs/>
              </w:rPr>
              <w:t>Überschuldung</w:t>
            </w:r>
            <w:r w:rsidRPr="00493FB4">
              <w:rPr>
                <w:rFonts w:eastAsia="Times New Roman"/>
              </w:rPr>
              <w:t>: „Wenn das monatliche Einkommen dauerhaft nicht ausreicht, um die fixen Lebenshaltungskosten sowie fällige Raten und Rechnungen zu bezahlen, ist man überschuldet.“</w:t>
            </w:r>
          </w:p>
          <w:p w:rsidR="00493FB4" w:rsidRPr="00493FB4" w:rsidRDefault="00493FB4" w:rsidP="003050C2">
            <w:pPr>
              <w:jc w:val="both"/>
              <w:rPr>
                <w:rFonts w:eastAsia="Times New Roman"/>
              </w:rPr>
            </w:pPr>
            <w:r w:rsidRPr="00493FB4">
              <w:rPr>
                <w:rFonts w:eastAsia="Times New Roman"/>
              </w:rPr>
              <w:t xml:space="preserve">Als </w:t>
            </w:r>
            <w:r w:rsidRPr="00493FB4">
              <w:rPr>
                <w:rFonts w:eastAsia="Times New Roman"/>
                <w:b/>
                <w:bCs/>
              </w:rPr>
              <w:t>Verschuldet</w:t>
            </w:r>
            <w:r w:rsidRPr="00493FB4">
              <w:rPr>
                <w:rFonts w:eastAsia="Times New Roman"/>
              </w:rPr>
              <w:t xml:space="preserve"> gilt bereits, wer sich Geld leiht. Dabei spielt es weder eine Rolle, von wem das Geld kommt, noch wie viel Geld geliehen wird oder ob und wann es voraussichtlich zurückgezahlt wird. </w:t>
            </w:r>
          </w:p>
          <w:p w:rsidR="00493FB4" w:rsidRPr="00493FB4" w:rsidRDefault="00493FB4" w:rsidP="003050C2">
            <w:pPr>
              <w:jc w:val="both"/>
              <w:rPr>
                <w:rFonts w:eastAsia="Times New Roman"/>
              </w:rPr>
            </w:pPr>
            <w:r w:rsidRPr="00493FB4">
              <w:rPr>
                <w:rFonts w:eastAsia="Times New Roman"/>
              </w:rPr>
              <w:t xml:space="preserve">Nach: </w:t>
            </w:r>
            <w:hyperlink r:id="rId20" w:tgtFrame="_blank" w:history="1">
              <w:r w:rsidRPr="00493FB4">
                <w:rPr>
                  <w:rFonts w:eastAsia="Times New Roman"/>
                  <w:color w:val="0563C1"/>
                  <w:u w:val="single"/>
                </w:rPr>
                <w:t>Schulden-Ratgeber de</w:t>
              </w:r>
              <w:r w:rsidRPr="00493FB4">
                <w:rPr>
                  <w:rFonts w:eastAsia="Times New Roman"/>
                  <w:color w:val="0563C1"/>
                  <w:u w:val="single"/>
                </w:rPr>
                <w:t>r</w:t>
              </w:r>
              <w:r w:rsidRPr="00493FB4">
                <w:rPr>
                  <w:rFonts w:eastAsia="Times New Roman"/>
                  <w:color w:val="0563C1"/>
                  <w:u w:val="single"/>
                </w:rPr>
                <w:t xml:space="preserve"> Bundesregierung</w:t>
              </w:r>
            </w:hyperlink>
            <w:r w:rsidRPr="00493FB4">
              <w:rPr>
                <w:rFonts w:eastAsia="Times New Roman"/>
              </w:rPr>
              <w:t xml:space="preserve"> </w:t>
            </w:r>
          </w:p>
          <w:p w:rsidR="00493FB4" w:rsidRPr="00493FB4" w:rsidRDefault="00493FB4" w:rsidP="003050C2">
            <w:pPr>
              <w:jc w:val="both"/>
              <w:rPr>
                <w:b/>
              </w:rPr>
            </w:pPr>
          </w:p>
          <w:p w:rsidR="00493FB4" w:rsidRPr="00493FB4" w:rsidRDefault="00493FB4" w:rsidP="003050C2">
            <w:pPr>
              <w:jc w:val="both"/>
              <w:rPr>
                <w:rFonts w:eastAsia="Times New Roman"/>
                <w:b/>
              </w:rPr>
            </w:pPr>
            <w:r w:rsidRPr="00493FB4">
              <w:rPr>
                <w:rFonts w:eastAsia="Times New Roman"/>
                <w:b/>
              </w:rPr>
              <w:t>Aufgaben:</w:t>
            </w:r>
          </w:p>
          <w:p w:rsidR="00493FB4" w:rsidRPr="00493FB4" w:rsidRDefault="00493FB4" w:rsidP="003050C2">
            <w:pPr>
              <w:jc w:val="both"/>
              <w:rPr>
                <w:rFonts w:eastAsia="Times New Roman"/>
              </w:rPr>
            </w:pPr>
            <w:r w:rsidRPr="00493FB4">
              <w:rPr>
                <w:rFonts w:eastAsia="Times New Roman"/>
              </w:rPr>
              <w:t>1. Definition: Verschuldung, Überschuldung</w:t>
            </w:r>
          </w:p>
          <w:p w:rsidR="00493FB4" w:rsidRPr="00493FB4" w:rsidRDefault="00493FB4" w:rsidP="003050C2">
            <w:pPr>
              <w:jc w:val="both"/>
              <w:rPr>
                <w:rFonts w:eastAsia="Times New Roman"/>
              </w:rPr>
            </w:pPr>
            <w:r w:rsidRPr="00493FB4">
              <w:rPr>
                <w:rFonts w:eastAsia="Times New Roman"/>
              </w:rPr>
              <w:lastRenderedPageBreak/>
              <w:t>2. Ursachen der Überschuldung</w:t>
            </w:r>
          </w:p>
          <w:p w:rsidR="00493FB4" w:rsidRPr="00493FB4" w:rsidRDefault="00493FB4" w:rsidP="003050C2">
            <w:pPr>
              <w:jc w:val="both"/>
              <w:rPr>
                <w:rFonts w:eastAsia="Times New Roman"/>
              </w:rPr>
            </w:pPr>
            <w:r w:rsidRPr="00493FB4">
              <w:rPr>
                <w:rFonts w:eastAsia="Times New Roman"/>
              </w:rPr>
              <w:t>3. Folgen der Überschuldung  - Zusammenhänge darstellen</w:t>
            </w:r>
          </w:p>
          <w:p w:rsidR="00493FB4" w:rsidRPr="00493FB4" w:rsidRDefault="00493FB4" w:rsidP="003050C2">
            <w:pPr>
              <w:jc w:val="both"/>
              <w:rPr>
                <w:rFonts w:eastAsia="Times New Roman"/>
              </w:rPr>
            </w:pPr>
            <w:r w:rsidRPr="00493FB4">
              <w:rPr>
                <w:rFonts w:eastAsia="Times New Roman"/>
              </w:rPr>
              <w:t>Alternativen:</w:t>
            </w:r>
          </w:p>
          <w:p w:rsidR="00493FB4" w:rsidRPr="00493FB4" w:rsidRDefault="00493FB4" w:rsidP="003050C2">
            <w:pPr>
              <w:jc w:val="both"/>
              <w:rPr>
                <w:rFonts w:eastAsia="Times New Roman"/>
              </w:rPr>
            </w:pPr>
            <w:r w:rsidRPr="00493FB4">
              <w:rPr>
                <w:rFonts w:eastAsia="Times New Roman"/>
              </w:rPr>
              <w:t xml:space="preserve">    a) als Leserbrief in der Schülerzeitung (EA)</w:t>
            </w:r>
          </w:p>
          <w:p w:rsidR="00493FB4" w:rsidRPr="00493FB4" w:rsidRDefault="00493FB4" w:rsidP="003050C2">
            <w:pPr>
              <w:jc w:val="both"/>
              <w:rPr>
                <w:rFonts w:eastAsia="Times New Roman"/>
              </w:rPr>
            </w:pPr>
            <w:r w:rsidRPr="00493FB4">
              <w:rPr>
                <w:rFonts w:eastAsia="Times New Roman"/>
              </w:rPr>
              <w:t xml:space="preserve">    b) als Fließschema (GA)- Poster</w:t>
            </w:r>
          </w:p>
          <w:p w:rsidR="00493FB4" w:rsidRPr="00493FB4" w:rsidRDefault="00493FB4" w:rsidP="003050C2">
            <w:pPr>
              <w:jc w:val="both"/>
              <w:rPr>
                <w:rFonts w:eastAsia="Times New Roman"/>
              </w:rPr>
            </w:pPr>
            <w:r w:rsidRPr="00493FB4">
              <w:rPr>
                <w:rFonts w:eastAsia="Times New Roman"/>
              </w:rPr>
              <w:t xml:space="preserve">    c) Abbildung beschreiben lassen (EA)</w:t>
            </w:r>
          </w:p>
          <w:p w:rsidR="00493FB4" w:rsidRPr="00493FB4" w:rsidRDefault="00493FB4" w:rsidP="003050C2">
            <w:pPr>
              <w:jc w:val="both"/>
              <w:rPr>
                <w:rFonts w:eastAsia="Times New Roman"/>
              </w:rPr>
            </w:pPr>
            <w:r w:rsidRPr="00493FB4">
              <w:rPr>
                <w:rFonts w:eastAsia="Times New Roman"/>
              </w:rPr>
              <w:t xml:space="preserve">        s. s. Jugendschuldenspirale (</w:t>
            </w:r>
            <w:r w:rsidRPr="00493FB4">
              <w:rPr>
                <w:rFonts w:eastAsia="Times New Roman"/>
                <w:color w:val="0563C1"/>
                <w:u w:val="single"/>
              </w:rPr>
              <w:t>www.schuld</w:t>
            </w:r>
            <w:r w:rsidRPr="00493FB4">
              <w:rPr>
                <w:rFonts w:eastAsia="Times New Roman"/>
                <w:color w:val="0563C1"/>
                <w:u w:val="single"/>
              </w:rPr>
              <w:t>e</w:t>
            </w:r>
            <w:r w:rsidRPr="00493FB4">
              <w:rPr>
                <w:rFonts w:eastAsia="Times New Roman"/>
                <w:color w:val="0563C1"/>
                <w:u w:val="single"/>
              </w:rPr>
              <w:t>npraevention.de</w:t>
            </w:r>
            <w:r w:rsidRPr="00493FB4">
              <w:rPr>
                <w:rFonts w:eastAsia="Times New Roman"/>
              </w:rPr>
              <w:t>)</w:t>
            </w:r>
          </w:p>
          <w:p w:rsidR="00493FB4" w:rsidRPr="00493FB4" w:rsidRDefault="00493FB4" w:rsidP="003050C2">
            <w:pPr>
              <w:jc w:val="both"/>
              <w:rPr>
                <w:rFonts w:eastAsia="Times New Roman"/>
              </w:rPr>
            </w:pPr>
            <w:r w:rsidRPr="00493FB4">
              <w:rPr>
                <w:rFonts w:eastAsia="Times New Roman"/>
              </w:rPr>
              <w:t>(</w:t>
            </w:r>
            <w:hyperlink r:id="rId21" w:history="1">
              <w:r w:rsidRPr="00493FB4">
                <w:rPr>
                  <w:rFonts w:eastAsia="Times New Roman"/>
                  <w:color w:val="0563C1"/>
                  <w:u w:val="single"/>
                </w:rPr>
                <w:t>http://www.unterrichtshilfe-finanzkompetenz.de/sc</w:t>
              </w:r>
              <w:r w:rsidRPr="00493FB4">
                <w:rPr>
                  <w:rFonts w:eastAsia="Times New Roman"/>
                  <w:color w:val="0563C1"/>
                  <w:u w:val="single"/>
                </w:rPr>
                <w:t>h</w:t>
              </w:r>
              <w:r w:rsidRPr="00493FB4">
                <w:rPr>
                  <w:rFonts w:eastAsia="Times New Roman"/>
                  <w:color w:val="0563C1"/>
                  <w:u w:val="single"/>
                </w:rPr>
                <w:t>ueler/Jugendschuldenspirale.pdf</w:t>
              </w:r>
            </w:hyperlink>
            <w:r w:rsidRPr="00493FB4">
              <w:rPr>
                <w:rFonts w:eastAsia="Times New Roman"/>
              </w:rPr>
              <w:t>)</w:t>
            </w:r>
          </w:p>
          <w:p w:rsidR="00493FB4" w:rsidRPr="00493FB4" w:rsidRDefault="00493FB4" w:rsidP="003050C2">
            <w:pPr>
              <w:jc w:val="both"/>
              <w:rPr>
                <w:rFonts w:eastAsia="Times New Roman"/>
              </w:rPr>
            </w:pPr>
          </w:p>
        </w:tc>
        <w:tc>
          <w:tcPr>
            <w:tcW w:w="2268"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jc w:val="both"/>
              <w:rPr>
                <w:rFonts w:eastAsia="Times New Roman"/>
              </w:rPr>
            </w:pPr>
            <w:r w:rsidRPr="00493FB4">
              <w:rPr>
                <w:rFonts w:eastAsia="Times New Roman"/>
              </w:rPr>
              <w:lastRenderedPageBreak/>
              <w:t>M 17</w:t>
            </w:r>
          </w:p>
          <w:p w:rsidR="00493FB4" w:rsidRPr="00493FB4" w:rsidRDefault="00493FB4" w:rsidP="003050C2">
            <w:pPr>
              <w:jc w:val="both"/>
              <w:rPr>
                <w:rFonts w:eastAsia="Times New Roman"/>
              </w:rPr>
            </w:pPr>
          </w:p>
          <w:p w:rsidR="00493FB4" w:rsidRPr="00493FB4" w:rsidRDefault="00493FB4" w:rsidP="003050C2">
            <w:pPr>
              <w:jc w:val="both"/>
              <w:rPr>
                <w:rFonts w:eastAsia="Times New Roman"/>
              </w:rPr>
            </w:pPr>
          </w:p>
          <w:p w:rsidR="00493FB4" w:rsidRPr="00493FB4" w:rsidRDefault="00493FB4" w:rsidP="003050C2">
            <w:pPr>
              <w:jc w:val="both"/>
              <w:rPr>
                <w:rFonts w:eastAsia="Times New Roman"/>
              </w:rPr>
            </w:pPr>
          </w:p>
          <w:p w:rsidR="00493FB4" w:rsidRPr="00493FB4" w:rsidRDefault="00493FB4" w:rsidP="003050C2">
            <w:pPr>
              <w:jc w:val="both"/>
              <w:rPr>
                <w:rFonts w:eastAsia="Times New Roman"/>
              </w:rPr>
            </w:pPr>
          </w:p>
          <w:p w:rsidR="00493FB4" w:rsidRPr="00493FB4" w:rsidRDefault="00493FB4" w:rsidP="003050C2">
            <w:pPr>
              <w:jc w:val="both"/>
              <w:rPr>
                <w:rFonts w:eastAsia="Times New Roman"/>
              </w:rPr>
            </w:pPr>
          </w:p>
          <w:p w:rsidR="00493FB4" w:rsidRPr="00493FB4" w:rsidRDefault="00493FB4" w:rsidP="003050C2">
            <w:pPr>
              <w:jc w:val="both"/>
              <w:rPr>
                <w:rFonts w:eastAsia="Times New Roman"/>
              </w:rPr>
            </w:pPr>
          </w:p>
          <w:p w:rsidR="00493FB4" w:rsidRPr="00493FB4" w:rsidRDefault="00493FB4" w:rsidP="003050C2">
            <w:pPr>
              <w:jc w:val="both"/>
              <w:rPr>
                <w:rFonts w:eastAsia="Times New Roman"/>
              </w:rPr>
            </w:pPr>
          </w:p>
          <w:p w:rsidR="00493FB4" w:rsidRPr="00493FB4" w:rsidRDefault="00493FB4" w:rsidP="003050C2">
            <w:pPr>
              <w:jc w:val="both"/>
              <w:rPr>
                <w:rFonts w:eastAsia="Times New Roman"/>
              </w:rPr>
            </w:pPr>
          </w:p>
          <w:p w:rsidR="00493FB4" w:rsidRPr="00493FB4" w:rsidRDefault="00493FB4" w:rsidP="003050C2">
            <w:pPr>
              <w:jc w:val="both"/>
              <w:rPr>
                <w:rFonts w:eastAsia="Times New Roman"/>
              </w:rPr>
            </w:pPr>
          </w:p>
          <w:p w:rsidR="00493FB4" w:rsidRPr="00493FB4" w:rsidRDefault="00493FB4" w:rsidP="003050C2">
            <w:pPr>
              <w:jc w:val="both"/>
              <w:rPr>
                <w:rFonts w:eastAsia="Times New Roman"/>
              </w:rPr>
            </w:pPr>
          </w:p>
          <w:p w:rsidR="00493FB4" w:rsidRPr="00493FB4" w:rsidRDefault="00493FB4" w:rsidP="003050C2">
            <w:pPr>
              <w:jc w:val="both"/>
              <w:rPr>
                <w:rFonts w:eastAsia="Times New Roman"/>
              </w:rPr>
            </w:pPr>
          </w:p>
          <w:p w:rsidR="00493FB4" w:rsidRPr="00493FB4" w:rsidRDefault="00493FB4" w:rsidP="003050C2">
            <w:pPr>
              <w:jc w:val="both"/>
              <w:rPr>
                <w:rFonts w:eastAsia="Times New Roman"/>
              </w:rPr>
            </w:pPr>
          </w:p>
          <w:p w:rsidR="00493FB4" w:rsidRPr="00493FB4" w:rsidRDefault="00493FB4" w:rsidP="003050C2">
            <w:pPr>
              <w:jc w:val="both"/>
              <w:rPr>
                <w:rFonts w:eastAsia="Times New Roman"/>
              </w:rPr>
            </w:pPr>
          </w:p>
          <w:p w:rsidR="00493FB4" w:rsidRPr="00493FB4" w:rsidRDefault="00493FB4" w:rsidP="003050C2">
            <w:pPr>
              <w:jc w:val="both"/>
              <w:rPr>
                <w:rFonts w:eastAsia="Times New Roman"/>
              </w:rPr>
            </w:pPr>
          </w:p>
          <w:p w:rsidR="00493FB4" w:rsidRPr="00493FB4" w:rsidRDefault="00493FB4" w:rsidP="003050C2">
            <w:pPr>
              <w:jc w:val="both"/>
              <w:rPr>
                <w:rFonts w:eastAsia="Times New Roman"/>
              </w:rPr>
            </w:pPr>
          </w:p>
          <w:p w:rsidR="00493FB4" w:rsidRPr="00493FB4" w:rsidRDefault="00493FB4" w:rsidP="003050C2">
            <w:pPr>
              <w:jc w:val="both"/>
              <w:rPr>
                <w:rFonts w:eastAsia="Times New Roman"/>
              </w:rPr>
            </w:pPr>
          </w:p>
          <w:p w:rsidR="00493FB4" w:rsidRPr="00493FB4" w:rsidRDefault="00493FB4" w:rsidP="003050C2">
            <w:pPr>
              <w:jc w:val="both"/>
              <w:rPr>
                <w:rFonts w:eastAsia="Times New Roman"/>
              </w:rPr>
            </w:pPr>
          </w:p>
        </w:tc>
      </w:tr>
      <w:tr w:rsidR="00493FB4" w:rsidRPr="00493FB4" w:rsidTr="003050C2">
        <w:tc>
          <w:tcPr>
            <w:tcW w:w="2517" w:type="dxa"/>
            <w:tcBorders>
              <w:top w:val="single" w:sz="4" w:space="0" w:color="auto"/>
              <w:left w:val="single" w:sz="4" w:space="0" w:color="auto"/>
              <w:bottom w:val="single" w:sz="4" w:space="0" w:color="auto"/>
              <w:right w:val="single" w:sz="4" w:space="0" w:color="auto"/>
            </w:tcBorders>
          </w:tcPr>
          <w:p w:rsidR="00FC648A" w:rsidRDefault="00493FB4" w:rsidP="003050C2">
            <w:pPr>
              <w:rPr>
                <w:rFonts w:eastAsia="Times New Roman"/>
              </w:rPr>
            </w:pPr>
            <w:r w:rsidRPr="00493FB4">
              <w:rPr>
                <w:rFonts w:eastAsia="Times New Roman"/>
              </w:rPr>
              <w:lastRenderedPageBreak/>
              <w:t>IX. Was tun, wenn es nicht reicht</w:t>
            </w:r>
            <w:r w:rsidR="003050C2">
              <w:rPr>
                <w:rFonts w:eastAsia="Times New Roman"/>
              </w:rPr>
              <w:t>?</w:t>
            </w:r>
            <w:r w:rsidRPr="00493FB4">
              <w:rPr>
                <w:rFonts w:eastAsia="Times New Roman"/>
              </w:rPr>
              <w:t xml:space="preserve"> (Verschuldungssituation von </w:t>
            </w:r>
          </w:p>
          <w:p w:rsidR="00493FB4" w:rsidRPr="00493FB4" w:rsidRDefault="00FC648A" w:rsidP="003050C2">
            <w:pPr>
              <w:rPr>
                <w:rFonts w:eastAsia="Times New Roman"/>
              </w:rPr>
            </w:pPr>
            <w:r w:rsidRPr="00493FB4">
              <w:rPr>
                <w:rFonts w:eastAsia="Times New Roman"/>
              </w:rPr>
              <w:t>Jugendlichen)</w:t>
            </w:r>
          </w:p>
          <w:p w:rsidR="00493FB4" w:rsidRPr="00493FB4" w:rsidRDefault="00493FB4" w:rsidP="003050C2">
            <w:pPr>
              <w:rPr>
                <w:rFonts w:eastAsia="Times New Roman"/>
              </w:rPr>
            </w:pPr>
          </w:p>
          <w:p w:rsidR="00493FB4" w:rsidRPr="00493FB4" w:rsidRDefault="00493FB4" w:rsidP="003050C2">
            <w:pPr>
              <w:rPr>
                <w:rFonts w:eastAsia="Times New Roman"/>
              </w:rPr>
            </w:pPr>
            <w:r w:rsidRPr="00493FB4">
              <w:rPr>
                <w:rFonts w:eastAsia="Times New Roman"/>
              </w:rPr>
              <w:t>I, II</w:t>
            </w:r>
          </w:p>
        </w:tc>
        <w:tc>
          <w:tcPr>
            <w:tcW w:w="9780"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jc w:val="both"/>
              <w:rPr>
                <w:rFonts w:eastAsia="Times New Roman"/>
                <w:b/>
              </w:rPr>
            </w:pPr>
            <w:r w:rsidRPr="00493FB4">
              <w:rPr>
                <w:rFonts w:eastAsia="Times New Roman"/>
                <w:b/>
              </w:rPr>
              <w:t>Auswertung von statistischem Material zur Verschuldung von Jugendlichen:</w:t>
            </w:r>
          </w:p>
          <w:p w:rsidR="00493FB4" w:rsidRPr="00493FB4" w:rsidRDefault="00493FB4" w:rsidP="003050C2">
            <w:pPr>
              <w:jc w:val="both"/>
              <w:rPr>
                <w:rFonts w:eastAsia="Times New Roman"/>
                <w:b/>
              </w:rPr>
            </w:pPr>
          </w:p>
          <w:p w:rsidR="00493FB4" w:rsidRPr="00493FB4" w:rsidRDefault="00FC648A" w:rsidP="003050C2">
            <w:pPr>
              <w:jc w:val="both"/>
              <w:rPr>
                <w:rFonts w:eastAsia="Times New Roman"/>
              </w:rPr>
            </w:pPr>
            <w:r w:rsidRPr="00493FB4">
              <w:rPr>
                <w:rFonts w:eastAsia="Times New Roman"/>
              </w:rPr>
              <w:t>1..</w:t>
            </w:r>
            <w:r w:rsidR="00493FB4" w:rsidRPr="00493FB4">
              <w:rPr>
                <w:rFonts w:eastAsia="Times New Roman"/>
              </w:rPr>
              <w:t xml:space="preserve"> Ergebnisse Schuldneratlas (Jugendliche) </w:t>
            </w:r>
          </w:p>
          <w:p w:rsidR="00493FB4" w:rsidRPr="00493FB4" w:rsidRDefault="00944F2C" w:rsidP="003050C2">
            <w:pPr>
              <w:jc w:val="both"/>
              <w:rPr>
                <w:rFonts w:eastAsia="Times New Roman"/>
              </w:rPr>
            </w:pPr>
            <w:hyperlink r:id="rId22" w:history="1">
              <w:r w:rsidR="00493FB4" w:rsidRPr="00493FB4">
                <w:rPr>
                  <w:rFonts w:eastAsia="Times New Roman"/>
                  <w:color w:val="0563C1"/>
                  <w:u w:val="single"/>
                </w:rPr>
                <w:t>http://www.schuldnerberatungen-b</w:t>
              </w:r>
              <w:r w:rsidR="00493FB4" w:rsidRPr="00493FB4">
                <w:rPr>
                  <w:rFonts w:eastAsia="Times New Roman"/>
                  <w:color w:val="0563C1"/>
                  <w:u w:val="single"/>
                </w:rPr>
                <w:t>e</w:t>
              </w:r>
              <w:r w:rsidR="00493FB4" w:rsidRPr="00493FB4">
                <w:rPr>
                  <w:rFonts w:eastAsia="Times New Roman"/>
                  <w:color w:val="0563C1"/>
                  <w:u w:val="single"/>
                </w:rPr>
                <w:t>rlin.de/2014/08/27/schulden-vermeiden-tipps-fuer-jugendliche-und-junge-erwachsene/</w:t>
              </w:r>
            </w:hyperlink>
          </w:p>
          <w:p w:rsidR="00493FB4" w:rsidRPr="00493FB4" w:rsidRDefault="00493FB4" w:rsidP="003050C2">
            <w:pPr>
              <w:jc w:val="both"/>
              <w:rPr>
                <w:rFonts w:eastAsia="Times New Roman"/>
              </w:rPr>
            </w:pPr>
            <w:r w:rsidRPr="00493FB4">
              <w:rPr>
                <w:rFonts w:eastAsia="Times New Roman"/>
              </w:rPr>
              <w:t>2. Dafür verschulden sich Jugendliche 2012-2015</w:t>
            </w:r>
          </w:p>
          <w:p w:rsidR="00493FB4" w:rsidRPr="00493FB4" w:rsidRDefault="00493FB4" w:rsidP="003050C2">
            <w:pPr>
              <w:jc w:val="both"/>
              <w:rPr>
                <w:rFonts w:eastAsia="Times New Roman"/>
              </w:rPr>
            </w:pPr>
            <w:r w:rsidRPr="00493FB4">
              <w:rPr>
                <w:rFonts w:eastAsia="Times New Roman"/>
              </w:rPr>
              <w:t>http://www.welt.de/finanzen/verbraucher/article144339461/Fuer-diese-Dinge-verschulden-sich-Jugendliche.html</w:t>
            </w:r>
          </w:p>
          <w:p w:rsidR="00493FB4" w:rsidRPr="00493FB4" w:rsidRDefault="00493FB4" w:rsidP="003050C2">
            <w:pPr>
              <w:jc w:val="both"/>
              <w:rPr>
                <w:rFonts w:eastAsia="Times New Roman"/>
              </w:rPr>
            </w:pPr>
            <w:r w:rsidRPr="00493FB4">
              <w:rPr>
                <w:rFonts w:eastAsia="Times New Roman"/>
              </w:rPr>
              <w:t>3. Hauptgläubiger bei Jugendlichen und Erwachsenen</w:t>
            </w:r>
          </w:p>
          <w:p w:rsidR="00493FB4" w:rsidRPr="00493FB4" w:rsidRDefault="00493FB4" w:rsidP="003050C2">
            <w:pPr>
              <w:jc w:val="both"/>
              <w:rPr>
                <w:rFonts w:eastAsia="Times New Roman"/>
              </w:rPr>
            </w:pPr>
            <w:r w:rsidRPr="00493FB4">
              <w:rPr>
                <w:rFonts w:eastAsia="Times New Roman"/>
                <w:color w:val="0563C1"/>
                <w:u w:val="single"/>
              </w:rPr>
              <w:t>https://www.planet-sc</w:t>
            </w:r>
            <w:r w:rsidRPr="00493FB4">
              <w:rPr>
                <w:rFonts w:eastAsia="Times New Roman"/>
                <w:color w:val="0563C1"/>
                <w:u w:val="single"/>
              </w:rPr>
              <w:t>h</w:t>
            </w:r>
            <w:r w:rsidRPr="00493FB4">
              <w:rPr>
                <w:rFonts w:eastAsia="Times New Roman"/>
                <w:color w:val="0563C1"/>
                <w:u w:val="single"/>
              </w:rPr>
              <w:t>ule.de/wissenspool/entscheide-dich/inhalt/hintergrund/jung-und-pleite-jugendliche-und-schulden.html</w:t>
            </w:r>
          </w:p>
          <w:p w:rsidR="00493FB4" w:rsidRPr="00493FB4" w:rsidRDefault="00493FB4" w:rsidP="003050C2">
            <w:pPr>
              <w:jc w:val="both"/>
              <w:rPr>
                <w:rFonts w:eastAsia="Times New Roman"/>
              </w:rPr>
            </w:pPr>
          </w:p>
          <w:p w:rsidR="00493FB4" w:rsidRPr="00493FB4" w:rsidRDefault="00493FB4" w:rsidP="003050C2">
            <w:pPr>
              <w:numPr>
                <w:ilvl w:val="0"/>
                <w:numId w:val="14"/>
              </w:numPr>
              <w:contextualSpacing/>
              <w:jc w:val="both"/>
            </w:pPr>
            <w:r w:rsidRPr="00493FB4">
              <w:t xml:space="preserve">Erläutere in einem Kurzvortrag die heutige Verschuldungssituation von Jugendlichen. </w:t>
            </w:r>
          </w:p>
          <w:p w:rsidR="00493FB4" w:rsidRPr="00493FB4" w:rsidRDefault="00493FB4" w:rsidP="003050C2">
            <w:pPr>
              <w:numPr>
                <w:ilvl w:val="0"/>
                <w:numId w:val="14"/>
              </w:numPr>
              <w:contextualSpacing/>
              <w:jc w:val="both"/>
            </w:pPr>
            <w:r w:rsidRPr="00493FB4">
              <w:t xml:space="preserve">Deine Meinung ist gefragt: Was </w:t>
            </w:r>
            <w:r w:rsidR="00F115F4" w:rsidRPr="00493FB4">
              <w:t>hältst</w:t>
            </w:r>
            <w:r w:rsidRPr="00493FB4">
              <w:t xml:space="preserve"> Du von Schulden</w:t>
            </w:r>
            <w:r w:rsidR="003050C2">
              <w:t>?</w:t>
            </w:r>
          </w:p>
          <w:p w:rsidR="00493FB4" w:rsidRPr="00493FB4" w:rsidRDefault="00493FB4" w:rsidP="003050C2">
            <w:pPr>
              <w:jc w:val="both"/>
              <w:rPr>
                <w:rFonts w:eastAsia="Times New Roman"/>
              </w:rPr>
            </w:pPr>
          </w:p>
        </w:tc>
        <w:tc>
          <w:tcPr>
            <w:tcW w:w="2268"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jc w:val="both"/>
              <w:rPr>
                <w:rFonts w:eastAsia="Times New Roman"/>
              </w:rPr>
            </w:pPr>
            <w:r w:rsidRPr="00493FB4">
              <w:rPr>
                <w:rFonts w:eastAsia="Times New Roman"/>
              </w:rPr>
              <w:t>M 18</w:t>
            </w:r>
          </w:p>
          <w:p w:rsidR="00493FB4" w:rsidRPr="00493FB4" w:rsidRDefault="00493FB4" w:rsidP="003050C2">
            <w:pPr>
              <w:jc w:val="both"/>
              <w:rPr>
                <w:rFonts w:eastAsia="Times New Roman"/>
              </w:rPr>
            </w:pPr>
          </w:p>
          <w:p w:rsidR="00493FB4" w:rsidRPr="00493FB4" w:rsidRDefault="00493FB4" w:rsidP="003050C2">
            <w:pPr>
              <w:jc w:val="both"/>
              <w:rPr>
                <w:rFonts w:eastAsia="Times New Roman"/>
              </w:rPr>
            </w:pPr>
          </w:p>
          <w:p w:rsidR="00493FB4" w:rsidRPr="00493FB4" w:rsidRDefault="00493FB4" w:rsidP="003050C2">
            <w:pPr>
              <w:jc w:val="both"/>
              <w:rPr>
                <w:rFonts w:eastAsia="Times New Roman"/>
              </w:rPr>
            </w:pPr>
          </w:p>
          <w:p w:rsidR="00493FB4" w:rsidRPr="00493FB4" w:rsidRDefault="00493FB4" w:rsidP="003050C2">
            <w:pPr>
              <w:jc w:val="both"/>
              <w:rPr>
                <w:rFonts w:eastAsia="Times New Roman"/>
              </w:rPr>
            </w:pPr>
          </w:p>
          <w:p w:rsidR="00493FB4" w:rsidRPr="00493FB4" w:rsidRDefault="00493FB4" w:rsidP="003050C2">
            <w:pPr>
              <w:jc w:val="both"/>
              <w:rPr>
                <w:rFonts w:eastAsia="Times New Roman"/>
              </w:rPr>
            </w:pPr>
          </w:p>
          <w:p w:rsidR="00493FB4" w:rsidRPr="00493FB4" w:rsidRDefault="00493FB4" w:rsidP="003050C2">
            <w:pPr>
              <w:jc w:val="both"/>
              <w:rPr>
                <w:rFonts w:eastAsia="Times New Roman"/>
              </w:rPr>
            </w:pPr>
          </w:p>
          <w:p w:rsidR="00493FB4" w:rsidRPr="00493FB4" w:rsidRDefault="00493FB4" w:rsidP="003050C2">
            <w:pPr>
              <w:jc w:val="both"/>
              <w:rPr>
                <w:rFonts w:eastAsia="Times New Roman"/>
              </w:rPr>
            </w:pPr>
          </w:p>
          <w:p w:rsidR="00493FB4" w:rsidRPr="00493FB4" w:rsidRDefault="00493FB4" w:rsidP="003050C2">
            <w:pPr>
              <w:jc w:val="both"/>
              <w:rPr>
                <w:rFonts w:eastAsia="Times New Roman"/>
              </w:rPr>
            </w:pPr>
          </w:p>
          <w:p w:rsidR="00493FB4" w:rsidRPr="00493FB4" w:rsidRDefault="00493FB4" w:rsidP="003050C2">
            <w:pPr>
              <w:jc w:val="both"/>
              <w:rPr>
                <w:rFonts w:eastAsia="Times New Roman"/>
              </w:rPr>
            </w:pPr>
          </w:p>
          <w:p w:rsidR="00493FB4" w:rsidRPr="00493FB4" w:rsidRDefault="00493FB4" w:rsidP="003050C2">
            <w:pPr>
              <w:jc w:val="both"/>
              <w:rPr>
                <w:rFonts w:eastAsia="Times New Roman"/>
              </w:rPr>
            </w:pPr>
          </w:p>
          <w:p w:rsidR="00493FB4" w:rsidRPr="00493FB4" w:rsidRDefault="00493FB4" w:rsidP="003050C2">
            <w:pPr>
              <w:jc w:val="both"/>
              <w:rPr>
                <w:rFonts w:eastAsia="Times New Roman"/>
              </w:rPr>
            </w:pPr>
          </w:p>
          <w:p w:rsidR="00493FB4" w:rsidRPr="00493FB4" w:rsidRDefault="00493FB4" w:rsidP="003050C2">
            <w:pPr>
              <w:jc w:val="both"/>
              <w:rPr>
                <w:rFonts w:eastAsia="Times New Roman"/>
              </w:rPr>
            </w:pPr>
          </w:p>
          <w:p w:rsidR="00493FB4" w:rsidRPr="00493FB4" w:rsidRDefault="00493FB4" w:rsidP="003050C2">
            <w:pPr>
              <w:jc w:val="both"/>
              <w:rPr>
                <w:rFonts w:eastAsia="Times New Roman"/>
              </w:rPr>
            </w:pPr>
            <w:r w:rsidRPr="00493FB4">
              <w:rPr>
                <w:rFonts w:eastAsia="Times New Roman"/>
              </w:rPr>
              <w:t>M 19</w:t>
            </w:r>
          </w:p>
        </w:tc>
      </w:tr>
      <w:tr w:rsidR="00493FB4" w:rsidRPr="00493FB4" w:rsidTr="003050C2">
        <w:tc>
          <w:tcPr>
            <w:tcW w:w="2517"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rPr>
                <w:rFonts w:eastAsia="Times New Roman"/>
              </w:rPr>
            </w:pPr>
            <w:r w:rsidRPr="00493FB4">
              <w:rPr>
                <w:rFonts w:eastAsia="Times New Roman"/>
              </w:rPr>
              <w:t>X. Wie frei sind Verbraucher, wenn sie konsumieren</w:t>
            </w:r>
            <w:r w:rsidR="003050C2">
              <w:rPr>
                <w:rFonts w:eastAsia="Times New Roman"/>
              </w:rPr>
              <w:t>?</w:t>
            </w:r>
          </w:p>
          <w:p w:rsidR="00493FB4" w:rsidRPr="00493FB4" w:rsidRDefault="00493FB4" w:rsidP="003050C2">
            <w:pPr>
              <w:rPr>
                <w:rFonts w:eastAsia="Times New Roman"/>
              </w:rPr>
            </w:pPr>
          </w:p>
          <w:p w:rsidR="00493FB4" w:rsidRPr="00493FB4" w:rsidRDefault="00493FB4" w:rsidP="003050C2">
            <w:pPr>
              <w:rPr>
                <w:rFonts w:eastAsia="Times New Roman"/>
              </w:rPr>
            </w:pPr>
            <w:r w:rsidRPr="00493FB4">
              <w:rPr>
                <w:rFonts w:eastAsia="Times New Roman"/>
              </w:rPr>
              <w:t>I, II, III</w:t>
            </w:r>
          </w:p>
        </w:tc>
        <w:tc>
          <w:tcPr>
            <w:tcW w:w="9780"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jc w:val="both"/>
              <w:rPr>
                <w:rFonts w:eastAsia="Times New Roman"/>
                <w:b/>
              </w:rPr>
            </w:pPr>
            <w:r w:rsidRPr="00493FB4">
              <w:rPr>
                <w:rFonts w:eastAsia="Times New Roman"/>
                <w:b/>
              </w:rPr>
              <w:t xml:space="preserve">Ist der Kunde </w:t>
            </w:r>
            <w:r w:rsidR="00FC648A" w:rsidRPr="00493FB4">
              <w:rPr>
                <w:rFonts w:eastAsia="Times New Roman"/>
                <w:b/>
              </w:rPr>
              <w:t>König?</w:t>
            </w:r>
            <w:r w:rsidRPr="00493FB4">
              <w:rPr>
                <w:rFonts w:eastAsia="Times New Roman"/>
                <w:b/>
              </w:rPr>
              <w:t xml:space="preserve">   </w:t>
            </w:r>
          </w:p>
          <w:p w:rsidR="00493FB4" w:rsidRPr="00493FB4" w:rsidRDefault="00493FB4" w:rsidP="003050C2">
            <w:pPr>
              <w:jc w:val="both"/>
              <w:rPr>
                <w:rFonts w:eastAsia="Times New Roman"/>
              </w:rPr>
            </w:pPr>
          </w:p>
          <w:p w:rsidR="00493FB4" w:rsidRPr="00493FB4" w:rsidRDefault="00493FB4" w:rsidP="003050C2">
            <w:pPr>
              <w:jc w:val="both"/>
              <w:rPr>
                <w:rFonts w:eastAsia="Times New Roman"/>
              </w:rPr>
            </w:pPr>
            <w:r w:rsidRPr="00493FB4">
              <w:rPr>
                <w:rFonts w:eastAsia="Times New Roman"/>
              </w:rPr>
              <w:t>Beispiele - GA:</w:t>
            </w:r>
          </w:p>
          <w:p w:rsidR="00493FB4" w:rsidRPr="00493FB4" w:rsidRDefault="00493FB4" w:rsidP="003050C2">
            <w:pPr>
              <w:jc w:val="both"/>
              <w:rPr>
                <w:rFonts w:eastAsia="Times New Roman"/>
              </w:rPr>
            </w:pPr>
            <w:r w:rsidRPr="00493FB4">
              <w:rPr>
                <w:rFonts w:eastAsia="Times New Roman"/>
              </w:rPr>
              <w:t>a) Alles klar beim Online – Shoppen</w:t>
            </w:r>
            <w:r w:rsidR="003050C2">
              <w:rPr>
                <w:rFonts w:eastAsia="Times New Roman"/>
              </w:rPr>
              <w:t>?</w:t>
            </w:r>
          </w:p>
          <w:p w:rsidR="00493FB4" w:rsidRPr="00493FB4" w:rsidRDefault="00493FB4" w:rsidP="003050C2">
            <w:pPr>
              <w:numPr>
                <w:ilvl w:val="0"/>
                <w:numId w:val="23"/>
              </w:numPr>
              <w:spacing w:line="276" w:lineRule="auto"/>
              <w:contextualSpacing/>
              <w:jc w:val="both"/>
            </w:pPr>
            <w:r w:rsidRPr="00493FB4">
              <w:t>Erläutere, welche Risiken sich beim Onlineshoppen für Dich ergeben können.</w:t>
            </w:r>
          </w:p>
          <w:p w:rsidR="00493FB4" w:rsidRPr="00493FB4" w:rsidRDefault="00493FB4" w:rsidP="003050C2">
            <w:pPr>
              <w:numPr>
                <w:ilvl w:val="0"/>
                <w:numId w:val="23"/>
              </w:numPr>
              <w:spacing w:line="276" w:lineRule="auto"/>
              <w:contextualSpacing/>
              <w:jc w:val="both"/>
            </w:pPr>
            <w:r w:rsidRPr="00493FB4">
              <w:t>Beurteile aus Deiner Sicht, ob jugendlich</w:t>
            </w:r>
            <w:r w:rsidR="00FC648A">
              <w:t xml:space="preserve">e Konsumenten durch staatliche </w:t>
            </w:r>
            <w:r w:rsidRPr="00493FB4">
              <w:t>Schutzvorschriften (wie z.B. Widerrufsrecht oder AGBs) ausreichend geschützt sind.</w:t>
            </w:r>
          </w:p>
          <w:p w:rsidR="00493FB4" w:rsidRPr="00493FB4" w:rsidRDefault="00493FB4" w:rsidP="003050C2">
            <w:pPr>
              <w:jc w:val="both"/>
              <w:rPr>
                <w:rFonts w:eastAsia="Times New Roman"/>
              </w:rPr>
            </w:pPr>
            <w:r w:rsidRPr="00493FB4">
              <w:rPr>
                <w:rFonts w:eastAsia="Times New Roman"/>
              </w:rPr>
              <w:t>b) Alles kl</w:t>
            </w:r>
            <w:r w:rsidR="00FC648A">
              <w:rPr>
                <w:rFonts w:eastAsia="Times New Roman"/>
              </w:rPr>
              <w:t>ar beim Abschluss eines Handy-</w:t>
            </w:r>
            <w:r w:rsidRPr="00493FB4">
              <w:rPr>
                <w:rFonts w:eastAsia="Times New Roman"/>
              </w:rPr>
              <w:t>Vertrages</w:t>
            </w:r>
            <w:r w:rsidR="003050C2">
              <w:rPr>
                <w:rFonts w:eastAsia="Times New Roman"/>
              </w:rPr>
              <w:t>?</w:t>
            </w:r>
          </w:p>
          <w:p w:rsidR="00493FB4" w:rsidRPr="00493FB4" w:rsidRDefault="00493FB4" w:rsidP="003050C2">
            <w:pPr>
              <w:numPr>
                <w:ilvl w:val="0"/>
                <w:numId w:val="22"/>
              </w:numPr>
              <w:spacing w:line="276" w:lineRule="auto"/>
              <w:contextualSpacing/>
              <w:jc w:val="both"/>
            </w:pPr>
            <w:r w:rsidRPr="00493FB4">
              <w:t>Erläutere, was beim Abschluss eines Handy-Vertrages beachtet werden muss.</w:t>
            </w:r>
          </w:p>
          <w:p w:rsidR="00493FB4" w:rsidRPr="00493FB4" w:rsidRDefault="00493FB4" w:rsidP="003050C2">
            <w:pPr>
              <w:numPr>
                <w:ilvl w:val="0"/>
                <w:numId w:val="22"/>
              </w:numPr>
              <w:spacing w:line="276" w:lineRule="auto"/>
              <w:contextualSpacing/>
              <w:jc w:val="both"/>
            </w:pPr>
            <w:r w:rsidRPr="00493FB4">
              <w:t xml:space="preserve">Beurteile aus Deiner Sicht die Festlegung der Geschäftsfähigkeit auf 18 Jahre. </w:t>
            </w:r>
          </w:p>
          <w:p w:rsidR="00493FB4" w:rsidRPr="00493FB4" w:rsidRDefault="00493FB4" w:rsidP="003050C2">
            <w:pPr>
              <w:jc w:val="both"/>
              <w:rPr>
                <w:rFonts w:eastAsia="Times New Roman"/>
              </w:rPr>
            </w:pPr>
            <w:r w:rsidRPr="00493FB4">
              <w:rPr>
                <w:rFonts w:eastAsia="Times New Roman"/>
              </w:rPr>
              <w:lastRenderedPageBreak/>
              <w:t>c) Alles klar beim</w:t>
            </w:r>
            <w:r w:rsidR="00FC648A">
              <w:rPr>
                <w:rFonts w:eastAsia="Times New Roman"/>
              </w:rPr>
              <w:t xml:space="preserve"> Motorroller-</w:t>
            </w:r>
            <w:r w:rsidRPr="00493FB4">
              <w:rPr>
                <w:rFonts w:eastAsia="Times New Roman"/>
              </w:rPr>
              <w:t>Kauf</w:t>
            </w:r>
            <w:r w:rsidR="003050C2">
              <w:rPr>
                <w:rFonts w:eastAsia="Times New Roman"/>
              </w:rPr>
              <w:t>?</w:t>
            </w:r>
          </w:p>
          <w:p w:rsidR="00493FB4" w:rsidRPr="00493FB4" w:rsidRDefault="00493FB4" w:rsidP="003050C2">
            <w:pPr>
              <w:numPr>
                <w:ilvl w:val="0"/>
                <w:numId w:val="24"/>
              </w:numPr>
              <w:spacing w:line="276" w:lineRule="auto"/>
              <w:contextualSpacing/>
              <w:jc w:val="both"/>
            </w:pPr>
            <w:r w:rsidRPr="00493FB4">
              <w:t>Erläutere, was beim Kauf eines Motorrollers beachtet werden muss.</w:t>
            </w:r>
          </w:p>
          <w:p w:rsidR="00493FB4" w:rsidRPr="00493FB4" w:rsidRDefault="00493FB4" w:rsidP="003050C2">
            <w:pPr>
              <w:numPr>
                <w:ilvl w:val="0"/>
                <w:numId w:val="24"/>
              </w:numPr>
              <w:spacing w:line="276" w:lineRule="auto"/>
              <w:contextualSpacing/>
              <w:jc w:val="both"/>
            </w:pPr>
            <w:r w:rsidRPr="00493FB4">
              <w:t>Beurteile die Bedeutung der Informationsbeschaffung im Vorfeld eines Rollerkaufes.</w:t>
            </w:r>
          </w:p>
          <w:p w:rsidR="00493FB4" w:rsidRPr="00493FB4" w:rsidRDefault="00493FB4" w:rsidP="003050C2">
            <w:pPr>
              <w:jc w:val="both"/>
              <w:rPr>
                <w:rFonts w:eastAsia="Times New Roman"/>
              </w:rPr>
            </w:pPr>
            <w:r w:rsidRPr="00493FB4">
              <w:rPr>
                <w:rFonts w:eastAsia="Times New Roman"/>
              </w:rPr>
              <w:t xml:space="preserve">d) Heute kaufen, morgen </w:t>
            </w:r>
            <w:r w:rsidR="00FC648A" w:rsidRPr="00493FB4">
              <w:rPr>
                <w:rFonts w:eastAsia="Times New Roman"/>
              </w:rPr>
              <w:t>bezahlen.</w:t>
            </w:r>
            <w:r w:rsidRPr="00493FB4">
              <w:rPr>
                <w:rFonts w:eastAsia="Times New Roman"/>
              </w:rPr>
              <w:t xml:space="preserve">  Alles klar beim Ratenkauf</w:t>
            </w:r>
            <w:r w:rsidR="003050C2">
              <w:rPr>
                <w:rFonts w:eastAsia="Times New Roman"/>
              </w:rPr>
              <w:t>?</w:t>
            </w:r>
          </w:p>
          <w:p w:rsidR="00493FB4" w:rsidRPr="00493FB4" w:rsidRDefault="00493FB4" w:rsidP="003050C2">
            <w:pPr>
              <w:numPr>
                <w:ilvl w:val="0"/>
                <w:numId w:val="19"/>
              </w:numPr>
              <w:spacing w:after="200" w:line="276" w:lineRule="auto"/>
              <w:contextualSpacing/>
              <w:jc w:val="both"/>
            </w:pPr>
            <w:r w:rsidRPr="00493FB4">
              <w:t>Erläutere, was bei einem Ratenkauf beachtet werden muss.</w:t>
            </w:r>
          </w:p>
          <w:p w:rsidR="00493FB4" w:rsidRPr="00493FB4" w:rsidRDefault="00493FB4" w:rsidP="003050C2">
            <w:pPr>
              <w:numPr>
                <w:ilvl w:val="0"/>
                <w:numId w:val="19"/>
              </w:numPr>
              <w:spacing w:after="200" w:line="276" w:lineRule="auto"/>
              <w:contextualSpacing/>
              <w:jc w:val="both"/>
            </w:pPr>
            <w:r w:rsidRPr="00493FB4">
              <w:t>Beurteile den Nutzen eines solchen Kreditvertrages für die Vertragspartner.</w:t>
            </w:r>
          </w:p>
          <w:p w:rsidR="00493FB4" w:rsidRPr="00493FB4" w:rsidRDefault="00493FB4" w:rsidP="003050C2">
            <w:pPr>
              <w:jc w:val="both"/>
              <w:rPr>
                <w:rFonts w:eastAsia="Times New Roman"/>
              </w:rPr>
            </w:pPr>
            <w:r w:rsidRPr="00493FB4">
              <w:rPr>
                <w:rFonts w:eastAsia="Times New Roman"/>
              </w:rPr>
              <w:t xml:space="preserve">Nach: </w:t>
            </w:r>
            <w:r w:rsidRPr="00493FB4">
              <w:rPr>
                <w:rFonts w:eastAsia="Times New Roman"/>
                <w:color w:val="0563C1"/>
                <w:u w:val="single"/>
              </w:rPr>
              <w:t>http://www.geldundhaushalt.de/_dow</w:t>
            </w:r>
            <w:r w:rsidRPr="00493FB4">
              <w:rPr>
                <w:rFonts w:eastAsia="Times New Roman"/>
                <w:color w:val="0563C1"/>
                <w:u w:val="single"/>
              </w:rPr>
              <w:t>n</w:t>
            </w:r>
            <w:r w:rsidRPr="00493FB4">
              <w:rPr>
                <w:rFonts w:eastAsia="Times New Roman"/>
                <w:color w:val="0563C1"/>
                <w:u w:val="single"/>
              </w:rPr>
              <w:t>load_gallery/broschueren/BK_Jugendliche.pdf</w:t>
            </w:r>
          </w:p>
          <w:p w:rsidR="00493FB4" w:rsidRPr="00493FB4" w:rsidRDefault="00493FB4" w:rsidP="003050C2">
            <w:pPr>
              <w:jc w:val="both"/>
              <w:rPr>
                <w:rFonts w:eastAsia="Times New Roman"/>
              </w:rPr>
            </w:pPr>
          </w:p>
          <w:p w:rsidR="00493FB4" w:rsidRPr="00493FB4" w:rsidRDefault="00493FB4" w:rsidP="003050C2">
            <w:pPr>
              <w:numPr>
                <w:ilvl w:val="0"/>
                <w:numId w:val="14"/>
              </w:numPr>
              <w:ind w:left="0"/>
              <w:contextualSpacing/>
              <w:jc w:val="both"/>
            </w:pPr>
            <w:r w:rsidRPr="00493FB4">
              <w:t>Präsentation der Ergebnisse</w:t>
            </w:r>
          </w:p>
          <w:p w:rsidR="00493FB4" w:rsidRPr="00493FB4" w:rsidRDefault="00493FB4" w:rsidP="003050C2">
            <w:pPr>
              <w:numPr>
                <w:ilvl w:val="0"/>
                <w:numId w:val="14"/>
              </w:numPr>
              <w:ind w:left="0"/>
              <w:contextualSpacing/>
              <w:jc w:val="both"/>
            </w:pPr>
            <w:r w:rsidRPr="00493FB4">
              <w:t>Diskussion: Ist der Kunde König oder Opfer</w:t>
            </w:r>
            <w:r w:rsidR="003050C2">
              <w:t>?</w:t>
            </w:r>
          </w:p>
          <w:p w:rsidR="00493FB4" w:rsidRPr="00493FB4" w:rsidRDefault="00493FB4" w:rsidP="003050C2">
            <w:pPr>
              <w:jc w:val="both"/>
              <w:rPr>
                <w:rFonts w:eastAsia="Times New Roman"/>
              </w:rPr>
            </w:pPr>
          </w:p>
          <w:p w:rsidR="00493FB4" w:rsidRPr="00493FB4" w:rsidRDefault="00493FB4" w:rsidP="003050C2">
            <w:pPr>
              <w:jc w:val="both"/>
              <w:rPr>
                <w:rFonts w:eastAsia="Times New Roman"/>
              </w:rPr>
            </w:pPr>
            <w:r w:rsidRPr="00493FB4">
              <w:rPr>
                <w:rFonts w:eastAsia="Times New Roman"/>
              </w:rPr>
              <w:t>Fazit</w:t>
            </w:r>
            <w:r w:rsidR="003050C2">
              <w:rPr>
                <w:rFonts w:eastAsia="Times New Roman"/>
              </w:rPr>
              <w:t>?</w:t>
            </w:r>
          </w:p>
          <w:p w:rsidR="00493FB4" w:rsidRPr="00493FB4" w:rsidRDefault="00493FB4" w:rsidP="003050C2">
            <w:pPr>
              <w:numPr>
                <w:ilvl w:val="0"/>
                <w:numId w:val="14"/>
              </w:numPr>
              <w:ind w:left="0"/>
              <w:contextualSpacing/>
              <w:jc w:val="both"/>
            </w:pPr>
            <w:r w:rsidRPr="00493FB4">
              <w:t>bewusster, nachhaltiger Konsum</w:t>
            </w:r>
            <w:r w:rsidR="003050C2">
              <w:t>?</w:t>
            </w:r>
          </w:p>
          <w:p w:rsidR="00493FB4" w:rsidRPr="00493FB4" w:rsidRDefault="00493FB4" w:rsidP="003050C2">
            <w:pPr>
              <w:numPr>
                <w:ilvl w:val="0"/>
                <w:numId w:val="14"/>
              </w:numPr>
              <w:ind w:left="0"/>
              <w:contextualSpacing/>
              <w:jc w:val="both"/>
            </w:pPr>
            <w:r w:rsidRPr="00493FB4">
              <w:t>Verzicht</w:t>
            </w:r>
            <w:r w:rsidR="003050C2">
              <w:t>?</w:t>
            </w:r>
          </w:p>
          <w:p w:rsidR="00493FB4" w:rsidRPr="00493FB4" w:rsidRDefault="00493FB4" w:rsidP="003050C2">
            <w:pPr>
              <w:numPr>
                <w:ilvl w:val="0"/>
                <w:numId w:val="14"/>
              </w:numPr>
              <w:ind w:left="0"/>
              <w:contextualSpacing/>
              <w:jc w:val="both"/>
            </w:pPr>
            <w:r w:rsidRPr="00493FB4">
              <w:t>Informations-, Machtasymmetrien</w:t>
            </w:r>
            <w:r w:rsidR="003050C2">
              <w:t>?</w:t>
            </w:r>
          </w:p>
          <w:p w:rsidR="00493FB4" w:rsidRPr="00493FB4" w:rsidRDefault="00493FB4" w:rsidP="003050C2">
            <w:pPr>
              <w:jc w:val="both"/>
              <w:rPr>
                <w:rFonts w:eastAsia="Times New Roman"/>
              </w:rPr>
            </w:pPr>
          </w:p>
          <w:p w:rsidR="00493FB4" w:rsidRPr="00493FB4" w:rsidRDefault="00493FB4" w:rsidP="003050C2">
            <w:pPr>
              <w:jc w:val="both"/>
              <w:rPr>
                <w:rFonts w:eastAsia="Times New Roman"/>
              </w:rPr>
            </w:pPr>
            <w:r w:rsidRPr="00493FB4">
              <w:rPr>
                <w:rFonts w:eastAsia="Times New Roman"/>
                <w:u w:val="single"/>
              </w:rPr>
              <w:t xml:space="preserve">Einsatz von </w:t>
            </w:r>
            <w:r w:rsidR="00FC648A" w:rsidRPr="00493FB4">
              <w:rPr>
                <w:rFonts w:eastAsia="Times New Roman"/>
                <w:u w:val="single"/>
              </w:rPr>
              <w:t>Spielen:</w:t>
            </w:r>
          </w:p>
          <w:p w:rsidR="00493FB4" w:rsidRPr="00493FB4" w:rsidRDefault="00493FB4" w:rsidP="003050C2">
            <w:pPr>
              <w:jc w:val="both"/>
              <w:rPr>
                <w:rFonts w:eastAsia="Times New Roman"/>
              </w:rPr>
            </w:pPr>
          </w:p>
          <w:p w:rsidR="00493FB4" w:rsidRPr="00493FB4" w:rsidRDefault="00493FB4" w:rsidP="003050C2">
            <w:pPr>
              <w:numPr>
                <w:ilvl w:val="0"/>
                <w:numId w:val="15"/>
              </w:numPr>
              <w:ind w:left="0"/>
              <w:contextualSpacing/>
              <w:jc w:val="both"/>
            </w:pPr>
            <w:r w:rsidRPr="00493FB4">
              <w:rPr>
                <w:i/>
              </w:rPr>
              <w:t xml:space="preserve">Schuldenspiel </w:t>
            </w:r>
            <w:r w:rsidRPr="00493FB4">
              <w:t>(mit Ereigniskarten, Chancen…)</w:t>
            </w:r>
          </w:p>
          <w:p w:rsidR="00493FB4" w:rsidRPr="00493FB4" w:rsidRDefault="00493FB4" w:rsidP="003050C2">
            <w:pPr>
              <w:jc w:val="both"/>
              <w:rPr>
                <w:rFonts w:eastAsia="Times New Roman"/>
              </w:rPr>
            </w:pPr>
            <w:r w:rsidRPr="00493FB4">
              <w:rPr>
                <w:rFonts w:eastAsia="Times New Roman"/>
                <w:color w:val="0563C1"/>
                <w:u w:val="single"/>
              </w:rPr>
              <w:t>http://www.fit-fuers-geld.de/in</w:t>
            </w:r>
            <w:r w:rsidRPr="00493FB4">
              <w:rPr>
                <w:rFonts w:eastAsia="Times New Roman"/>
                <w:color w:val="0563C1"/>
                <w:u w:val="single"/>
              </w:rPr>
              <w:t>d</w:t>
            </w:r>
            <w:r w:rsidRPr="00493FB4">
              <w:rPr>
                <w:rFonts w:eastAsia="Times New Roman"/>
                <w:color w:val="0563C1"/>
                <w:u w:val="single"/>
              </w:rPr>
              <w:t>ex.php?l1=4&amp;l2=8888&amp;datei=skm_schuldenspiel.zip</w:t>
            </w:r>
          </w:p>
          <w:p w:rsidR="00493FB4" w:rsidRPr="00493FB4" w:rsidRDefault="00FC648A" w:rsidP="003050C2">
            <w:pPr>
              <w:numPr>
                <w:ilvl w:val="0"/>
                <w:numId w:val="15"/>
              </w:numPr>
              <w:ind w:left="0"/>
              <w:contextualSpacing/>
              <w:jc w:val="both"/>
            </w:pPr>
            <w:r>
              <w:rPr>
                <w:i/>
              </w:rPr>
              <w:t>Schuldenrall</w:t>
            </w:r>
            <w:r w:rsidR="00493FB4" w:rsidRPr="00493FB4">
              <w:rPr>
                <w:i/>
              </w:rPr>
              <w:t>y</w:t>
            </w:r>
            <w:r w:rsidR="00493FB4" w:rsidRPr="00493FB4">
              <w:t>e an verschiedenen Stationen</w:t>
            </w:r>
          </w:p>
          <w:p w:rsidR="00493FB4" w:rsidRPr="00493FB4" w:rsidRDefault="00493FB4" w:rsidP="003050C2">
            <w:pPr>
              <w:jc w:val="both"/>
              <w:rPr>
                <w:rFonts w:eastAsia="Times New Roman"/>
              </w:rPr>
            </w:pPr>
            <w:r w:rsidRPr="00493FB4">
              <w:rPr>
                <w:rFonts w:eastAsia="Times New Roman"/>
                <w:color w:val="0563C1"/>
                <w:u w:val="single"/>
              </w:rPr>
              <w:t>http://www.fit-fuers geld.de/upload/skm_ schuldenrallye.pdf</w:t>
            </w:r>
          </w:p>
          <w:p w:rsidR="00493FB4" w:rsidRPr="00493FB4" w:rsidRDefault="00493FB4" w:rsidP="003050C2">
            <w:pPr>
              <w:numPr>
                <w:ilvl w:val="0"/>
                <w:numId w:val="15"/>
              </w:numPr>
              <w:ind w:left="0"/>
              <w:contextualSpacing/>
              <w:jc w:val="both"/>
              <w:rPr>
                <w:i/>
              </w:rPr>
            </w:pPr>
            <w:r w:rsidRPr="00493FB4">
              <w:rPr>
                <w:i/>
              </w:rPr>
              <w:t>Handy – Schuldenfalle für Jugendliche</w:t>
            </w:r>
          </w:p>
          <w:p w:rsidR="00493FB4" w:rsidRPr="00493FB4" w:rsidRDefault="00493FB4" w:rsidP="003050C2">
            <w:pPr>
              <w:jc w:val="both"/>
              <w:rPr>
                <w:rFonts w:eastAsia="Times New Roman"/>
              </w:rPr>
            </w:pPr>
            <w:r w:rsidRPr="00493FB4">
              <w:rPr>
                <w:rFonts w:eastAsia="Times New Roman"/>
              </w:rPr>
              <w:t>Altmann G. et al: Mensch und Politik, Schroedel Verlag Braunschweig 2013, S. 101</w:t>
            </w:r>
          </w:p>
          <w:p w:rsidR="00493FB4" w:rsidRPr="00493FB4" w:rsidRDefault="00493FB4" w:rsidP="003050C2">
            <w:pPr>
              <w:numPr>
                <w:ilvl w:val="0"/>
                <w:numId w:val="15"/>
              </w:numPr>
              <w:ind w:left="0"/>
              <w:contextualSpacing/>
              <w:jc w:val="both"/>
            </w:pPr>
            <w:r w:rsidRPr="00493FB4">
              <w:rPr>
                <w:i/>
              </w:rPr>
              <w:t>Jung und verschuldet</w:t>
            </w:r>
            <w:r w:rsidRPr="00493FB4">
              <w:t>: Alles auf eine Karte. Oder auf zwei. Oder drei. (Kreditkarten)</w:t>
            </w:r>
          </w:p>
          <w:p w:rsidR="00493FB4" w:rsidRPr="00493FB4" w:rsidRDefault="00493FB4" w:rsidP="003050C2">
            <w:pPr>
              <w:jc w:val="both"/>
              <w:rPr>
                <w:rFonts w:eastAsia="Times New Roman"/>
              </w:rPr>
            </w:pPr>
            <w:r w:rsidRPr="00493FB4">
              <w:rPr>
                <w:rFonts w:eastAsia="Times New Roman"/>
              </w:rPr>
              <w:t>http://www.spiegel.de/unispiegel/wunderbar/jugendliche-und-geld-mit-kreditkarten-in-die-schuldenfalle-a-1020246.html</w:t>
            </w:r>
          </w:p>
          <w:p w:rsidR="00493FB4" w:rsidRPr="00493FB4" w:rsidRDefault="00493FB4" w:rsidP="003050C2">
            <w:pPr>
              <w:jc w:val="both"/>
              <w:rPr>
                <w:rFonts w:eastAsia="Times New Roman"/>
              </w:rPr>
            </w:pPr>
          </w:p>
          <w:p w:rsidR="00493FB4" w:rsidRPr="00493FB4" w:rsidRDefault="00493FB4" w:rsidP="003050C2">
            <w:pPr>
              <w:jc w:val="both"/>
              <w:rPr>
                <w:rFonts w:eastAsia="Times New Roman"/>
              </w:rPr>
            </w:pPr>
          </w:p>
        </w:tc>
        <w:tc>
          <w:tcPr>
            <w:tcW w:w="2268"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jc w:val="both"/>
              <w:rPr>
                <w:rFonts w:eastAsia="Times New Roman"/>
              </w:rPr>
            </w:pPr>
          </w:p>
          <w:p w:rsidR="00493FB4" w:rsidRPr="00493FB4" w:rsidRDefault="00493FB4" w:rsidP="003050C2">
            <w:pPr>
              <w:jc w:val="both"/>
              <w:rPr>
                <w:rFonts w:eastAsia="Times New Roman"/>
              </w:rPr>
            </w:pPr>
          </w:p>
          <w:p w:rsidR="00493FB4" w:rsidRPr="00493FB4" w:rsidRDefault="00493FB4" w:rsidP="003050C2">
            <w:pPr>
              <w:jc w:val="both"/>
              <w:rPr>
                <w:rFonts w:eastAsia="Times New Roman"/>
              </w:rPr>
            </w:pPr>
            <w:r w:rsidRPr="00493FB4">
              <w:rPr>
                <w:rFonts w:eastAsia="Times New Roman"/>
              </w:rPr>
              <w:t>M 20a - 20d (GA/ Gruppenpuzzle)</w:t>
            </w:r>
          </w:p>
          <w:p w:rsidR="00493FB4" w:rsidRPr="00493FB4" w:rsidRDefault="00493FB4" w:rsidP="003050C2">
            <w:pPr>
              <w:jc w:val="both"/>
              <w:rPr>
                <w:rFonts w:eastAsia="Times New Roman"/>
              </w:rPr>
            </w:pPr>
          </w:p>
          <w:p w:rsidR="00493FB4" w:rsidRPr="00493FB4" w:rsidRDefault="00493FB4" w:rsidP="003050C2">
            <w:pPr>
              <w:jc w:val="both"/>
              <w:rPr>
                <w:rFonts w:eastAsia="Times New Roman"/>
              </w:rPr>
            </w:pPr>
          </w:p>
          <w:p w:rsidR="00493FB4" w:rsidRPr="00493FB4" w:rsidRDefault="00493FB4" w:rsidP="003050C2">
            <w:pPr>
              <w:jc w:val="both"/>
              <w:rPr>
                <w:rFonts w:eastAsia="Times New Roman"/>
              </w:rPr>
            </w:pPr>
          </w:p>
          <w:p w:rsidR="00493FB4" w:rsidRPr="00493FB4" w:rsidRDefault="00493FB4" w:rsidP="003050C2">
            <w:pPr>
              <w:jc w:val="both"/>
              <w:rPr>
                <w:rFonts w:eastAsia="Times New Roman"/>
              </w:rPr>
            </w:pPr>
          </w:p>
          <w:p w:rsidR="00493FB4" w:rsidRPr="00493FB4" w:rsidRDefault="00493FB4" w:rsidP="003050C2">
            <w:pPr>
              <w:jc w:val="both"/>
              <w:rPr>
                <w:rFonts w:eastAsia="Times New Roman"/>
              </w:rPr>
            </w:pPr>
          </w:p>
          <w:p w:rsidR="00493FB4" w:rsidRPr="00493FB4" w:rsidRDefault="00493FB4" w:rsidP="003050C2">
            <w:pPr>
              <w:jc w:val="both"/>
              <w:rPr>
                <w:rFonts w:eastAsia="Times New Roman"/>
              </w:rPr>
            </w:pPr>
          </w:p>
          <w:p w:rsidR="00493FB4" w:rsidRPr="00493FB4" w:rsidRDefault="00493FB4" w:rsidP="003050C2">
            <w:pPr>
              <w:jc w:val="both"/>
              <w:rPr>
                <w:rFonts w:eastAsia="Times New Roman"/>
              </w:rPr>
            </w:pPr>
          </w:p>
          <w:p w:rsidR="00493FB4" w:rsidRPr="00493FB4" w:rsidRDefault="00493FB4" w:rsidP="003050C2">
            <w:pPr>
              <w:jc w:val="both"/>
              <w:rPr>
                <w:rFonts w:eastAsia="Times New Roman"/>
              </w:rPr>
            </w:pPr>
          </w:p>
          <w:p w:rsidR="00493FB4" w:rsidRPr="00493FB4" w:rsidRDefault="00493FB4" w:rsidP="003050C2">
            <w:pPr>
              <w:jc w:val="both"/>
              <w:rPr>
                <w:rFonts w:eastAsia="Times New Roman"/>
              </w:rPr>
            </w:pPr>
          </w:p>
          <w:p w:rsidR="00493FB4" w:rsidRPr="00493FB4" w:rsidRDefault="00493FB4" w:rsidP="003050C2">
            <w:pPr>
              <w:jc w:val="both"/>
              <w:rPr>
                <w:rFonts w:eastAsia="Times New Roman"/>
              </w:rPr>
            </w:pPr>
          </w:p>
          <w:p w:rsidR="00493FB4" w:rsidRPr="00493FB4" w:rsidRDefault="00493FB4" w:rsidP="003050C2">
            <w:pPr>
              <w:jc w:val="both"/>
              <w:rPr>
                <w:rFonts w:eastAsia="Times New Roman"/>
              </w:rPr>
            </w:pPr>
          </w:p>
          <w:p w:rsidR="00493FB4" w:rsidRPr="00493FB4" w:rsidRDefault="00493FB4" w:rsidP="003050C2">
            <w:pPr>
              <w:jc w:val="both"/>
              <w:rPr>
                <w:rFonts w:eastAsia="Times New Roman"/>
              </w:rPr>
            </w:pPr>
          </w:p>
          <w:p w:rsidR="00493FB4" w:rsidRPr="00493FB4" w:rsidRDefault="00493FB4" w:rsidP="003050C2">
            <w:pPr>
              <w:jc w:val="both"/>
              <w:rPr>
                <w:rFonts w:eastAsia="Times New Roman"/>
              </w:rPr>
            </w:pPr>
          </w:p>
          <w:p w:rsidR="00493FB4" w:rsidRPr="00493FB4" w:rsidRDefault="00493FB4" w:rsidP="003050C2">
            <w:pPr>
              <w:jc w:val="both"/>
              <w:rPr>
                <w:rFonts w:eastAsia="Times New Roman"/>
              </w:rPr>
            </w:pPr>
          </w:p>
          <w:p w:rsidR="00493FB4" w:rsidRPr="00493FB4" w:rsidRDefault="00493FB4" w:rsidP="003050C2">
            <w:pPr>
              <w:jc w:val="both"/>
              <w:rPr>
                <w:rFonts w:eastAsia="Times New Roman"/>
              </w:rPr>
            </w:pPr>
          </w:p>
          <w:p w:rsidR="00493FB4" w:rsidRPr="00493FB4" w:rsidRDefault="00493FB4" w:rsidP="003050C2">
            <w:pPr>
              <w:jc w:val="both"/>
              <w:rPr>
                <w:rFonts w:eastAsia="Times New Roman"/>
              </w:rPr>
            </w:pPr>
          </w:p>
          <w:p w:rsidR="00493FB4" w:rsidRPr="00493FB4" w:rsidRDefault="00493FB4" w:rsidP="003050C2">
            <w:pPr>
              <w:jc w:val="both"/>
              <w:rPr>
                <w:rFonts w:eastAsia="Times New Roman"/>
              </w:rPr>
            </w:pPr>
          </w:p>
        </w:tc>
      </w:tr>
      <w:tr w:rsidR="00493FB4" w:rsidRPr="00493FB4" w:rsidTr="003050C2">
        <w:tc>
          <w:tcPr>
            <w:tcW w:w="2517"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rPr>
                <w:rFonts w:eastAsia="Times New Roman"/>
              </w:rPr>
            </w:pPr>
            <w:r w:rsidRPr="00493FB4">
              <w:rPr>
                <w:rFonts w:eastAsia="Times New Roman"/>
                <w:szCs w:val="24"/>
              </w:rPr>
              <w:lastRenderedPageBreak/>
              <w:t>XI. Welchen Schutz vor Verschuldung und Überschuldung gibt es für junge Menschen?</w:t>
            </w:r>
          </w:p>
          <w:p w:rsidR="00493FB4" w:rsidRPr="00493FB4" w:rsidRDefault="00493FB4" w:rsidP="003050C2">
            <w:pPr>
              <w:rPr>
                <w:rFonts w:eastAsia="Times New Roman"/>
              </w:rPr>
            </w:pPr>
          </w:p>
        </w:tc>
        <w:tc>
          <w:tcPr>
            <w:tcW w:w="9780"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jc w:val="both"/>
              <w:rPr>
                <w:rFonts w:eastAsia="Times New Roman"/>
                <w:b/>
              </w:rPr>
            </w:pPr>
            <w:r w:rsidRPr="00493FB4">
              <w:rPr>
                <w:rFonts w:eastAsia="Times New Roman"/>
                <w:b/>
              </w:rPr>
              <w:t xml:space="preserve">Schutz und Hilfe </w:t>
            </w:r>
          </w:p>
          <w:p w:rsidR="00493FB4" w:rsidRPr="00493FB4" w:rsidRDefault="00493FB4" w:rsidP="003050C2">
            <w:pPr>
              <w:jc w:val="both"/>
              <w:rPr>
                <w:rFonts w:eastAsia="Times New Roman"/>
                <w:b/>
              </w:rPr>
            </w:pPr>
          </w:p>
          <w:p w:rsidR="00493FB4" w:rsidRPr="00493FB4" w:rsidRDefault="00493FB4" w:rsidP="003050C2">
            <w:pPr>
              <w:jc w:val="both"/>
              <w:rPr>
                <w:rFonts w:eastAsia="Times New Roman"/>
              </w:rPr>
            </w:pPr>
            <w:r w:rsidRPr="00493FB4">
              <w:rPr>
                <w:rFonts w:eastAsia="Times New Roman"/>
              </w:rPr>
              <w:t xml:space="preserve">1. Staatliche Schutzvorschriften und ihre </w:t>
            </w:r>
            <w:r w:rsidR="00A54856" w:rsidRPr="00493FB4">
              <w:rPr>
                <w:rFonts w:eastAsia="Times New Roman"/>
              </w:rPr>
              <w:t>Bedeutung.</w:t>
            </w:r>
          </w:p>
          <w:p w:rsidR="00493FB4" w:rsidRPr="00493FB4" w:rsidRDefault="00493FB4" w:rsidP="003050C2">
            <w:pPr>
              <w:numPr>
                <w:ilvl w:val="0"/>
                <w:numId w:val="25"/>
              </w:numPr>
              <w:contextualSpacing/>
              <w:jc w:val="both"/>
            </w:pPr>
            <w:r w:rsidRPr="00493FB4">
              <w:t xml:space="preserve">in eine Tabelle übertragen </w:t>
            </w:r>
          </w:p>
          <w:p w:rsidR="00493FB4" w:rsidRPr="00493FB4" w:rsidRDefault="00493FB4" w:rsidP="003050C2">
            <w:pPr>
              <w:numPr>
                <w:ilvl w:val="0"/>
                <w:numId w:val="15"/>
              </w:numPr>
              <w:contextualSpacing/>
              <w:jc w:val="both"/>
            </w:pPr>
            <w:r w:rsidRPr="00493FB4">
              <w:t>Widerrufsrecht</w:t>
            </w:r>
          </w:p>
          <w:p w:rsidR="00493FB4" w:rsidRPr="00493FB4" w:rsidRDefault="00493FB4" w:rsidP="003050C2">
            <w:pPr>
              <w:numPr>
                <w:ilvl w:val="0"/>
                <w:numId w:val="15"/>
              </w:numPr>
              <w:contextualSpacing/>
              <w:jc w:val="both"/>
            </w:pPr>
            <w:r w:rsidRPr="00493FB4">
              <w:lastRenderedPageBreak/>
              <w:t>Geschäftsfähigkeit (Kaufvertrag)</w:t>
            </w:r>
          </w:p>
          <w:p w:rsidR="00493FB4" w:rsidRPr="00493FB4" w:rsidRDefault="00493FB4" w:rsidP="003050C2">
            <w:pPr>
              <w:numPr>
                <w:ilvl w:val="0"/>
                <w:numId w:val="15"/>
              </w:numPr>
              <w:contextualSpacing/>
              <w:jc w:val="both"/>
            </w:pPr>
            <w:r w:rsidRPr="00493FB4">
              <w:t>Allgemeine Geschäftsbedingungen</w:t>
            </w:r>
          </w:p>
          <w:p w:rsidR="00493FB4" w:rsidRPr="00493FB4" w:rsidRDefault="00493FB4" w:rsidP="003050C2">
            <w:pPr>
              <w:spacing w:after="200" w:line="276" w:lineRule="auto"/>
              <w:ind w:left="720"/>
              <w:contextualSpacing/>
              <w:jc w:val="both"/>
            </w:pPr>
          </w:p>
          <w:p w:rsidR="00493FB4" w:rsidRPr="00493FB4" w:rsidRDefault="00493FB4" w:rsidP="003050C2">
            <w:pPr>
              <w:numPr>
                <w:ilvl w:val="0"/>
                <w:numId w:val="14"/>
              </w:numPr>
              <w:contextualSpacing/>
              <w:jc w:val="both"/>
            </w:pPr>
            <w:r w:rsidRPr="00493FB4">
              <w:t xml:space="preserve">Meinung zu folgender Behauptung begründen:  die staatlichen Schutzvorschriften schützen den jugendlichen Verbraucher ausreichend vor </w:t>
            </w:r>
            <w:r w:rsidR="00A54856" w:rsidRPr="00493FB4">
              <w:t>Überschuldung</w:t>
            </w:r>
          </w:p>
          <w:p w:rsidR="00493FB4" w:rsidRPr="00493FB4" w:rsidRDefault="00493FB4" w:rsidP="003050C2">
            <w:pPr>
              <w:ind w:left="720"/>
              <w:contextualSpacing/>
              <w:jc w:val="both"/>
            </w:pPr>
          </w:p>
          <w:p w:rsidR="00493FB4" w:rsidRPr="00493FB4" w:rsidRDefault="00493FB4" w:rsidP="003050C2">
            <w:pPr>
              <w:jc w:val="both"/>
              <w:rPr>
                <w:rFonts w:eastAsia="Times New Roman"/>
              </w:rPr>
            </w:pPr>
            <w:r w:rsidRPr="00493FB4">
              <w:rPr>
                <w:rFonts w:eastAsia="Times New Roman"/>
              </w:rPr>
              <w:t>2.  Fraktionsbeschluss Bündnis 90/Die Grünen zum Schutz von Verbraucherinnen und Verbrauchern:</w:t>
            </w:r>
          </w:p>
          <w:p w:rsidR="00493FB4" w:rsidRPr="00493FB4" w:rsidRDefault="00493FB4" w:rsidP="003050C2">
            <w:pPr>
              <w:numPr>
                <w:ilvl w:val="0"/>
                <w:numId w:val="19"/>
              </w:numPr>
              <w:spacing w:after="200" w:line="276" w:lineRule="auto"/>
              <w:contextualSpacing/>
              <w:jc w:val="both"/>
            </w:pPr>
            <w:r w:rsidRPr="00493FB4">
              <w:t>Arbeite aus dem Fraktionsbeschluss die Hauptforderungen der Partei Bündnis 90/Die Grünen zum Verbraucherschutz heraus.</w:t>
            </w:r>
          </w:p>
          <w:p w:rsidR="00493FB4" w:rsidRPr="00493FB4" w:rsidRDefault="00493FB4" w:rsidP="003050C2">
            <w:pPr>
              <w:numPr>
                <w:ilvl w:val="0"/>
                <w:numId w:val="19"/>
              </w:numPr>
              <w:spacing w:after="200" w:line="276" w:lineRule="auto"/>
              <w:contextualSpacing/>
              <w:jc w:val="both"/>
            </w:pPr>
            <w:r w:rsidRPr="00493FB4">
              <w:t>Begründe, welchen Forderungen Du zustimmst und welchen nicht.</w:t>
            </w:r>
          </w:p>
          <w:p w:rsidR="00493FB4" w:rsidRPr="00493FB4" w:rsidRDefault="00493FB4" w:rsidP="003050C2">
            <w:pPr>
              <w:jc w:val="both"/>
              <w:rPr>
                <w:rFonts w:eastAsia="Times New Roman"/>
              </w:rPr>
            </w:pPr>
            <w:r w:rsidRPr="00493FB4">
              <w:rPr>
                <w:rFonts w:eastAsia="Times New Roman"/>
              </w:rPr>
              <w:t>3.  Verbrauche</w:t>
            </w:r>
            <w:r w:rsidR="00A54856">
              <w:rPr>
                <w:rFonts w:eastAsia="Times New Roman"/>
              </w:rPr>
              <w:t>rschutz:  Beratung, Hilfe (</w:t>
            </w:r>
            <w:r w:rsidRPr="00493FB4">
              <w:rPr>
                <w:rFonts w:eastAsia="Times New Roman"/>
              </w:rPr>
              <w:t>Ist Verbraucherschutz notwendig</w:t>
            </w:r>
            <w:r w:rsidR="003050C2">
              <w:rPr>
                <w:rFonts w:eastAsia="Times New Roman"/>
              </w:rPr>
              <w:t>?</w:t>
            </w:r>
            <w:r w:rsidRPr="00493FB4">
              <w:rPr>
                <w:rFonts w:eastAsia="Times New Roman"/>
              </w:rPr>
              <w:t>)</w:t>
            </w:r>
          </w:p>
          <w:p w:rsidR="00493FB4" w:rsidRPr="00493FB4" w:rsidRDefault="00493FB4" w:rsidP="003050C2">
            <w:pPr>
              <w:jc w:val="both"/>
              <w:rPr>
                <w:rFonts w:eastAsia="Times New Roman"/>
              </w:rPr>
            </w:pPr>
          </w:p>
        </w:tc>
        <w:tc>
          <w:tcPr>
            <w:tcW w:w="2268"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jc w:val="both"/>
              <w:rPr>
                <w:rFonts w:eastAsia="Times New Roman"/>
              </w:rPr>
            </w:pPr>
          </w:p>
          <w:p w:rsidR="00493FB4" w:rsidRPr="00493FB4" w:rsidRDefault="00493FB4" w:rsidP="003050C2">
            <w:pPr>
              <w:jc w:val="both"/>
              <w:rPr>
                <w:rFonts w:eastAsia="Times New Roman"/>
              </w:rPr>
            </w:pPr>
          </w:p>
          <w:p w:rsidR="00493FB4" w:rsidRPr="00493FB4" w:rsidRDefault="00493FB4" w:rsidP="003050C2">
            <w:pPr>
              <w:jc w:val="both"/>
              <w:rPr>
                <w:rFonts w:eastAsia="Times New Roman"/>
              </w:rPr>
            </w:pPr>
            <w:r w:rsidRPr="00493FB4">
              <w:rPr>
                <w:rFonts w:eastAsia="Times New Roman"/>
              </w:rPr>
              <w:t>M 21</w:t>
            </w:r>
          </w:p>
          <w:p w:rsidR="00493FB4" w:rsidRPr="00493FB4" w:rsidRDefault="00493FB4" w:rsidP="003050C2">
            <w:pPr>
              <w:jc w:val="both"/>
              <w:rPr>
                <w:rFonts w:eastAsia="Times New Roman"/>
              </w:rPr>
            </w:pPr>
          </w:p>
          <w:p w:rsidR="00493FB4" w:rsidRPr="00493FB4" w:rsidRDefault="00493FB4" w:rsidP="003050C2">
            <w:pPr>
              <w:jc w:val="both"/>
              <w:rPr>
                <w:rFonts w:eastAsia="Times New Roman"/>
              </w:rPr>
            </w:pPr>
          </w:p>
          <w:p w:rsidR="00493FB4" w:rsidRPr="00493FB4" w:rsidRDefault="00493FB4" w:rsidP="003050C2">
            <w:pPr>
              <w:jc w:val="both"/>
              <w:rPr>
                <w:rFonts w:eastAsia="Times New Roman"/>
              </w:rPr>
            </w:pPr>
          </w:p>
          <w:p w:rsidR="00493FB4" w:rsidRPr="00493FB4" w:rsidRDefault="00493FB4" w:rsidP="003050C2">
            <w:pPr>
              <w:jc w:val="both"/>
              <w:rPr>
                <w:rFonts w:eastAsia="Times New Roman"/>
              </w:rPr>
            </w:pPr>
          </w:p>
          <w:p w:rsidR="00493FB4" w:rsidRPr="00493FB4" w:rsidRDefault="00493FB4" w:rsidP="003050C2">
            <w:pPr>
              <w:jc w:val="both"/>
              <w:rPr>
                <w:rFonts w:eastAsia="Times New Roman"/>
              </w:rPr>
            </w:pPr>
          </w:p>
          <w:p w:rsidR="00493FB4" w:rsidRPr="00493FB4" w:rsidRDefault="00493FB4" w:rsidP="003050C2">
            <w:pPr>
              <w:jc w:val="both"/>
              <w:rPr>
                <w:rFonts w:eastAsia="Times New Roman"/>
              </w:rPr>
            </w:pPr>
          </w:p>
          <w:p w:rsidR="00493FB4" w:rsidRPr="00493FB4" w:rsidRDefault="00493FB4" w:rsidP="003050C2">
            <w:pPr>
              <w:jc w:val="both"/>
              <w:rPr>
                <w:rFonts w:eastAsia="Times New Roman"/>
              </w:rPr>
            </w:pPr>
          </w:p>
          <w:p w:rsidR="00493FB4" w:rsidRPr="00493FB4" w:rsidRDefault="00493FB4" w:rsidP="003050C2">
            <w:pPr>
              <w:jc w:val="both"/>
              <w:rPr>
                <w:rFonts w:eastAsia="Times New Roman"/>
              </w:rPr>
            </w:pPr>
          </w:p>
          <w:p w:rsidR="00493FB4" w:rsidRPr="00493FB4" w:rsidRDefault="00493FB4" w:rsidP="003050C2">
            <w:pPr>
              <w:jc w:val="both"/>
              <w:rPr>
                <w:rFonts w:eastAsia="Times New Roman"/>
              </w:rPr>
            </w:pPr>
          </w:p>
          <w:p w:rsidR="00493FB4" w:rsidRPr="00493FB4" w:rsidRDefault="00493FB4" w:rsidP="00FC648A">
            <w:pPr>
              <w:jc w:val="both"/>
              <w:rPr>
                <w:rFonts w:eastAsia="Times New Roman"/>
              </w:rPr>
            </w:pPr>
            <w:r w:rsidRPr="00493FB4">
              <w:rPr>
                <w:rFonts w:eastAsia="Times New Roman"/>
              </w:rPr>
              <w:t xml:space="preserve">M 22 </w:t>
            </w:r>
          </w:p>
        </w:tc>
      </w:tr>
      <w:tr w:rsidR="00493FB4" w:rsidRPr="00493FB4" w:rsidTr="003050C2">
        <w:tc>
          <w:tcPr>
            <w:tcW w:w="2517"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rPr>
                <w:rFonts w:eastAsia="Times New Roman"/>
              </w:rPr>
            </w:pPr>
            <w:r w:rsidRPr="00493FB4">
              <w:rPr>
                <w:rFonts w:eastAsia="Times New Roman"/>
              </w:rPr>
              <w:lastRenderedPageBreak/>
              <w:t>XII. Gibt es für Oliver einen Weg aus der Überschuldung?</w:t>
            </w:r>
          </w:p>
          <w:p w:rsidR="00493FB4" w:rsidRPr="00493FB4" w:rsidRDefault="00493FB4" w:rsidP="003050C2">
            <w:pPr>
              <w:rPr>
                <w:rFonts w:eastAsia="Times New Roman"/>
              </w:rPr>
            </w:pPr>
          </w:p>
          <w:p w:rsidR="00493FB4" w:rsidRPr="00493FB4" w:rsidRDefault="00493FB4" w:rsidP="003050C2">
            <w:pPr>
              <w:rPr>
                <w:rFonts w:eastAsia="Times New Roman"/>
              </w:rPr>
            </w:pPr>
            <w:r w:rsidRPr="00493FB4">
              <w:rPr>
                <w:rFonts w:eastAsia="Times New Roman"/>
              </w:rPr>
              <w:t>(II, III)</w:t>
            </w:r>
          </w:p>
          <w:p w:rsidR="00493FB4" w:rsidRPr="00493FB4" w:rsidRDefault="00493FB4" w:rsidP="003050C2">
            <w:pPr>
              <w:rPr>
                <w:rFonts w:eastAsia="Times New Roman"/>
              </w:rPr>
            </w:pPr>
          </w:p>
        </w:tc>
        <w:tc>
          <w:tcPr>
            <w:tcW w:w="9780"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jc w:val="both"/>
              <w:rPr>
                <w:rFonts w:eastAsia="Times New Roman"/>
                <w:b/>
              </w:rPr>
            </w:pPr>
            <w:r w:rsidRPr="00493FB4">
              <w:rPr>
                <w:rFonts w:eastAsia="Times New Roman"/>
                <w:b/>
              </w:rPr>
              <w:t>Recherchen über Schuldnerberatung</w:t>
            </w:r>
          </w:p>
          <w:p w:rsidR="00493FB4" w:rsidRPr="00493FB4" w:rsidRDefault="00493FB4" w:rsidP="003050C2">
            <w:pPr>
              <w:numPr>
                <w:ilvl w:val="0"/>
                <w:numId w:val="15"/>
              </w:numPr>
              <w:contextualSpacing/>
              <w:jc w:val="both"/>
            </w:pPr>
            <w:r w:rsidRPr="00493FB4">
              <w:t>Wer bietet Beratung an</w:t>
            </w:r>
            <w:r w:rsidR="003050C2">
              <w:t>?</w:t>
            </w:r>
          </w:p>
          <w:p w:rsidR="00493FB4" w:rsidRPr="00493FB4" w:rsidRDefault="00493FB4" w:rsidP="003050C2">
            <w:pPr>
              <w:ind w:left="720"/>
              <w:contextualSpacing/>
              <w:jc w:val="both"/>
            </w:pPr>
          </w:p>
          <w:p w:rsidR="00493FB4" w:rsidRPr="00493FB4" w:rsidRDefault="00493FB4" w:rsidP="003050C2">
            <w:pPr>
              <w:numPr>
                <w:ilvl w:val="0"/>
                <w:numId w:val="14"/>
              </w:numPr>
              <w:contextualSpacing/>
              <w:jc w:val="both"/>
            </w:pPr>
            <w:r w:rsidRPr="00493FB4">
              <w:t>Erläutere, welche Möglichkeiten es für Oliver gibt, seine Schulden abzubauen.</w:t>
            </w:r>
          </w:p>
          <w:p w:rsidR="00493FB4" w:rsidRPr="00493FB4" w:rsidRDefault="00493FB4" w:rsidP="003050C2">
            <w:pPr>
              <w:jc w:val="both"/>
              <w:rPr>
                <w:rFonts w:eastAsia="Times New Roman"/>
                <w:highlight w:val="yellow"/>
              </w:rPr>
            </w:pPr>
          </w:p>
          <w:p w:rsidR="00493FB4" w:rsidRPr="00493FB4" w:rsidRDefault="00493FB4" w:rsidP="003050C2">
            <w:pPr>
              <w:jc w:val="both"/>
              <w:rPr>
                <w:rFonts w:eastAsia="Times New Roman"/>
              </w:rPr>
            </w:pPr>
            <w:r w:rsidRPr="00493FB4">
              <w:rPr>
                <w:rFonts w:eastAsia="Times New Roman"/>
              </w:rPr>
              <w:t xml:space="preserve">z.B. </w:t>
            </w:r>
          </w:p>
          <w:p w:rsidR="00493FB4" w:rsidRPr="00493FB4" w:rsidRDefault="00493FB4" w:rsidP="003050C2">
            <w:pPr>
              <w:jc w:val="both"/>
              <w:rPr>
                <w:rFonts w:eastAsia="Times New Roman"/>
              </w:rPr>
            </w:pPr>
            <w:r w:rsidRPr="00493FB4">
              <w:rPr>
                <w:rFonts w:eastAsia="Times New Roman"/>
                <w:color w:val="0563C1"/>
                <w:u w:val="single"/>
              </w:rPr>
              <w:t>http://www.verbraucherzentral</w:t>
            </w:r>
            <w:r w:rsidRPr="00493FB4">
              <w:rPr>
                <w:rFonts w:eastAsia="Times New Roman"/>
                <w:color w:val="0563C1"/>
                <w:u w:val="single"/>
              </w:rPr>
              <w:t>e</w:t>
            </w:r>
            <w:r w:rsidRPr="00493FB4">
              <w:rPr>
                <w:rFonts w:eastAsia="Times New Roman"/>
                <w:color w:val="0563C1"/>
                <w:u w:val="single"/>
              </w:rPr>
              <w:t>-bawue.de/link195156A.html</w:t>
            </w:r>
            <w:r w:rsidRPr="00493FB4">
              <w:rPr>
                <w:rFonts w:eastAsia="Times New Roman"/>
              </w:rPr>
              <w:t xml:space="preserve">  </w:t>
            </w:r>
          </w:p>
          <w:p w:rsidR="00493FB4" w:rsidRPr="00493FB4" w:rsidRDefault="00944F2C" w:rsidP="003050C2">
            <w:pPr>
              <w:jc w:val="both"/>
              <w:rPr>
                <w:rFonts w:eastAsia="Times New Roman"/>
                <w:noProof/>
                <w:lang w:eastAsia="de-DE"/>
              </w:rPr>
            </w:pPr>
            <w:hyperlink r:id="rId23" w:history="1">
              <w:r w:rsidR="00493FB4" w:rsidRPr="00493FB4">
                <w:rPr>
                  <w:rFonts w:eastAsia="Times New Roman"/>
                  <w:noProof/>
                  <w:color w:val="0563C1"/>
                  <w:u w:val="single"/>
                  <w:lang w:eastAsia="de-DE"/>
                </w:rPr>
                <w:t>http://www.schuldnerberatungen-berlin.</w:t>
              </w:r>
              <w:r w:rsidR="00493FB4" w:rsidRPr="00493FB4">
                <w:rPr>
                  <w:rFonts w:eastAsia="Times New Roman"/>
                  <w:noProof/>
                  <w:color w:val="0563C1"/>
                  <w:u w:val="single"/>
                  <w:lang w:eastAsia="de-DE"/>
                </w:rPr>
                <w:t>d</w:t>
              </w:r>
              <w:r w:rsidR="00493FB4" w:rsidRPr="00493FB4">
                <w:rPr>
                  <w:rFonts w:eastAsia="Times New Roman"/>
                  <w:noProof/>
                  <w:color w:val="0563C1"/>
                  <w:u w:val="single"/>
                  <w:lang w:eastAsia="de-DE"/>
                </w:rPr>
                <w:t>e/2014/08/27/schulden-vermeiden-tipps-fuer-jugendliche-und-junge-erwachsene/</w:t>
              </w:r>
            </w:hyperlink>
          </w:p>
          <w:p w:rsidR="00493FB4" w:rsidRPr="00493FB4" w:rsidRDefault="00493FB4" w:rsidP="003050C2">
            <w:pPr>
              <w:jc w:val="both"/>
              <w:rPr>
                <w:rFonts w:eastAsia="Times New Roman"/>
              </w:rPr>
            </w:pPr>
            <w:r w:rsidRPr="00493FB4">
              <w:rPr>
                <w:rFonts w:eastAsia="Times New Roman"/>
              </w:rPr>
              <w:t>http://www.evki-loevenich.de/startseite/diakonie/schuldnerberatung.htm</w:t>
            </w:r>
          </w:p>
          <w:p w:rsidR="00493FB4" w:rsidRPr="00493FB4" w:rsidRDefault="00493FB4" w:rsidP="003050C2">
            <w:pPr>
              <w:jc w:val="both"/>
              <w:rPr>
                <w:rFonts w:eastAsia="Times New Roman"/>
                <w:noProof/>
                <w:lang w:eastAsia="de-DE"/>
              </w:rPr>
            </w:pPr>
          </w:p>
          <w:p w:rsidR="00493FB4" w:rsidRPr="00493FB4" w:rsidRDefault="00493FB4" w:rsidP="003050C2">
            <w:pPr>
              <w:jc w:val="both"/>
              <w:rPr>
                <w:rFonts w:eastAsia="Times New Roman"/>
              </w:rPr>
            </w:pPr>
          </w:p>
          <w:p w:rsidR="00493FB4" w:rsidRPr="00493FB4" w:rsidRDefault="00493FB4" w:rsidP="003050C2">
            <w:pPr>
              <w:numPr>
                <w:ilvl w:val="0"/>
                <w:numId w:val="14"/>
              </w:numPr>
              <w:contextualSpacing/>
              <w:jc w:val="both"/>
            </w:pPr>
            <w:r w:rsidRPr="00493FB4">
              <w:rPr>
                <w:sz w:val="24"/>
                <w:szCs w:val="24"/>
              </w:rPr>
              <w:t>Erstellt ein Poster für die Schule über die Gefahren der Verschuldung und Überschuldung bei Jugendlichen.</w:t>
            </w:r>
          </w:p>
          <w:p w:rsidR="00493FB4" w:rsidRPr="00493FB4" w:rsidRDefault="00493FB4" w:rsidP="003050C2">
            <w:pPr>
              <w:jc w:val="both"/>
              <w:rPr>
                <w:rFonts w:eastAsia="Times New Roman"/>
              </w:rPr>
            </w:pPr>
          </w:p>
        </w:tc>
        <w:tc>
          <w:tcPr>
            <w:tcW w:w="2268"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jc w:val="both"/>
              <w:rPr>
                <w:rFonts w:eastAsia="Times New Roman"/>
                <w:noProof/>
                <w:lang w:eastAsia="de-DE"/>
              </w:rPr>
            </w:pPr>
          </w:p>
          <w:p w:rsidR="00493FB4" w:rsidRPr="00493FB4" w:rsidRDefault="00493FB4" w:rsidP="003050C2">
            <w:pPr>
              <w:jc w:val="both"/>
              <w:rPr>
                <w:rFonts w:eastAsia="Times New Roman"/>
                <w:noProof/>
                <w:lang w:eastAsia="de-DE"/>
              </w:rPr>
            </w:pPr>
            <w:r w:rsidRPr="00493FB4">
              <w:rPr>
                <w:rFonts w:eastAsia="Times New Roman"/>
                <w:noProof/>
                <w:lang w:eastAsia="de-DE"/>
              </w:rPr>
              <w:t>M 23</w:t>
            </w:r>
          </w:p>
          <w:p w:rsidR="00493FB4" w:rsidRPr="00493FB4" w:rsidRDefault="00493FB4" w:rsidP="003050C2">
            <w:pPr>
              <w:jc w:val="both"/>
              <w:rPr>
                <w:rFonts w:eastAsia="Times New Roman"/>
              </w:rPr>
            </w:pPr>
          </w:p>
        </w:tc>
      </w:tr>
      <w:tr w:rsidR="00493FB4" w:rsidRPr="00493FB4" w:rsidTr="003050C2">
        <w:tc>
          <w:tcPr>
            <w:tcW w:w="2517"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rPr>
                <w:rFonts w:eastAsia="Times New Roman"/>
                <w:szCs w:val="24"/>
              </w:rPr>
            </w:pPr>
            <w:r w:rsidRPr="00493FB4">
              <w:rPr>
                <w:rFonts w:eastAsia="Times New Roman"/>
                <w:szCs w:val="24"/>
              </w:rPr>
              <w:t>Zusätzlich:</w:t>
            </w:r>
          </w:p>
          <w:p w:rsidR="00493FB4" w:rsidRPr="00493FB4" w:rsidRDefault="00493FB4" w:rsidP="003050C2">
            <w:pPr>
              <w:rPr>
                <w:rFonts w:eastAsia="Times New Roman"/>
                <w:szCs w:val="24"/>
              </w:rPr>
            </w:pPr>
            <w:r w:rsidRPr="00493FB4">
              <w:rPr>
                <w:rFonts w:eastAsia="Times New Roman"/>
                <w:szCs w:val="24"/>
              </w:rPr>
              <w:t>(Was tun, wenn es nicht reicht</w:t>
            </w:r>
            <w:r w:rsidR="003050C2">
              <w:rPr>
                <w:rFonts w:eastAsia="Times New Roman"/>
                <w:szCs w:val="24"/>
              </w:rPr>
              <w:t>?</w:t>
            </w:r>
            <w:r w:rsidRPr="00493FB4">
              <w:rPr>
                <w:rFonts w:eastAsia="Times New Roman"/>
                <w:szCs w:val="24"/>
              </w:rPr>
              <w:t>)   -&gt; Interessen von Schuldnern und Gläubigern</w:t>
            </w:r>
          </w:p>
          <w:p w:rsidR="00493FB4" w:rsidRPr="00493FB4" w:rsidRDefault="00493FB4" w:rsidP="003050C2">
            <w:pPr>
              <w:rPr>
                <w:rFonts w:eastAsia="Times New Roman"/>
                <w:szCs w:val="24"/>
              </w:rPr>
            </w:pPr>
          </w:p>
        </w:tc>
        <w:tc>
          <w:tcPr>
            <w:tcW w:w="9780"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jc w:val="both"/>
              <w:rPr>
                <w:rFonts w:eastAsia="Times New Roman"/>
              </w:rPr>
            </w:pPr>
            <w:r w:rsidRPr="00493FB4">
              <w:rPr>
                <w:rFonts w:eastAsia="Times New Roman"/>
              </w:rPr>
              <w:t xml:space="preserve">Rollenspiel: </w:t>
            </w:r>
          </w:p>
          <w:p w:rsidR="00493FB4" w:rsidRPr="00493FB4" w:rsidRDefault="00493FB4" w:rsidP="003050C2">
            <w:pPr>
              <w:jc w:val="both"/>
              <w:rPr>
                <w:rFonts w:eastAsia="Times New Roman"/>
              </w:rPr>
            </w:pPr>
            <w:r w:rsidRPr="00493FB4">
              <w:rPr>
                <w:rFonts w:eastAsia="Times New Roman"/>
              </w:rPr>
              <w:t xml:space="preserve"> </w:t>
            </w:r>
          </w:p>
          <w:p w:rsidR="00493FB4" w:rsidRPr="00493FB4" w:rsidRDefault="00A54856" w:rsidP="003050C2">
            <w:pPr>
              <w:jc w:val="both"/>
              <w:rPr>
                <w:rFonts w:eastAsia="Times New Roman"/>
              </w:rPr>
            </w:pPr>
            <w:r w:rsidRPr="00493FB4">
              <w:rPr>
                <w:rFonts w:eastAsia="Times New Roman"/>
              </w:rPr>
              <w:t>Talk-Show</w:t>
            </w:r>
            <w:r w:rsidR="00493FB4" w:rsidRPr="00493FB4">
              <w:rPr>
                <w:rFonts w:eastAsia="Times New Roman"/>
              </w:rPr>
              <w:t xml:space="preserve"> mit dem Thema:   Wie kann Schuldnern geholfen werden</w:t>
            </w:r>
            <w:r w:rsidR="003050C2">
              <w:rPr>
                <w:rFonts w:eastAsia="Times New Roman"/>
              </w:rPr>
              <w:t>?</w:t>
            </w:r>
          </w:p>
          <w:p w:rsidR="00493FB4" w:rsidRPr="00493FB4" w:rsidRDefault="00493FB4" w:rsidP="003050C2">
            <w:pPr>
              <w:jc w:val="both"/>
              <w:rPr>
                <w:rFonts w:eastAsia="Times New Roman"/>
              </w:rPr>
            </w:pPr>
            <w:r w:rsidRPr="00493FB4">
              <w:rPr>
                <w:rFonts w:eastAsia="Times New Roman"/>
                <w:b/>
              </w:rPr>
              <w:t xml:space="preserve">                                                  </w:t>
            </w:r>
            <w:r w:rsidRPr="00493FB4">
              <w:rPr>
                <w:rFonts w:eastAsia="Times New Roman"/>
              </w:rPr>
              <w:t xml:space="preserve">Gläubiger – Schuldner – Schuldnerberatung </w:t>
            </w:r>
          </w:p>
          <w:p w:rsidR="00493FB4" w:rsidRPr="00493FB4" w:rsidRDefault="00493FB4" w:rsidP="003050C2">
            <w:pPr>
              <w:jc w:val="both"/>
              <w:rPr>
                <w:rFonts w:eastAsia="Times New Roman"/>
              </w:rPr>
            </w:pPr>
          </w:p>
        </w:tc>
        <w:tc>
          <w:tcPr>
            <w:tcW w:w="2268"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jc w:val="both"/>
              <w:rPr>
                <w:rFonts w:eastAsia="Times New Roman"/>
              </w:rPr>
            </w:pPr>
            <w:r w:rsidRPr="00493FB4">
              <w:rPr>
                <w:rFonts w:eastAsia="Times New Roman"/>
              </w:rPr>
              <w:t>s. Anhang</w:t>
            </w:r>
          </w:p>
        </w:tc>
      </w:tr>
    </w:tbl>
    <w:p w:rsidR="00493FB4" w:rsidRPr="00493FB4" w:rsidRDefault="00493FB4" w:rsidP="003050C2">
      <w:pPr>
        <w:spacing w:after="0"/>
        <w:jc w:val="both"/>
        <w:rPr>
          <w:b/>
        </w:rPr>
        <w:sectPr w:rsidR="00493FB4" w:rsidRPr="00493FB4" w:rsidSect="00554BFE">
          <w:pgSz w:w="16838" w:h="11906" w:orient="landscape"/>
          <w:pgMar w:top="851" w:right="964" w:bottom="851" w:left="964" w:header="708" w:footer="708" w:gutter="0"/>
          <w:cols w:space="720"/>
        </w:sectPr>
      </w:pPr>
    </w:p>
    <w:p w:rsidR="00493FB4" w:rsidRPr="00D82326" w:rsidRDefault="00493FB4" w:rsidP="003050C2">
      <w:pPr>
        <w:spacing w:after="0"/>
        <w:jc w:val="both"/>
        <w:rPr>
          <w:b/>
          <w:sz w:val="24"/>
        </w:rPr>
      </w:pPr>
      <w:r w:rsidRPr="00D82326">
        <w:rPr>
          <w:b/>
          <w:sz w:val="24"/>
        </w:rPr>
        <w:lastRenderedPageBreak/>
        <w:t>M 0 Lernstandsdiagnose</w:t>
      </w:r>
    </w:p>
    <w:p w:rsidR="00493FB4" w:rsidRPr="00493FB4" w:rsidRDefault="00493FB4" w:rsidP="003050C2">
      <w:pPr>
        <w:spacing w:after="0"/>
        <w:jc w:val="both"/>
        <w:rPr>
          <w:b/>
        </w:rPr>
      </w:pPr>
    </w:p>
    <w:tbl>
      <w:tblPr>
        <w:tblW w:w="0" w:type="auto"/>
        <w:tblInd w:w="-34" w:type="dxa"/>
        <w:tblLook w:val="04A0" w:firstRow="1" w:lastRow="0" w:firstColumn="1" w:lastColumn="0" w:noHBand="0" w:noVBand="1"/>
      </w:tblPr>
      <w:tblGrid>
        <w:gridCol w:w="10002"/>
      </w:tblGrid>
      <w:tr w:rsidR="00493FB4" w:rsidRPr="00493FB4" w:rsidTr="00493FB4">
        <w:tc>
          <w:tcPr>
            <w:tcW w:w="10348"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pPr>
            <w:r w:rsidRPr="00493FB4">
              <w:t>Sparen ist wichtig, weil…</w:t>
            </w:r>
          </w:p>
          <w:p w:rsidR="00493FB4" w:rsidRPr="00493FB4" w:rsidRDefault="00493FB4" w:rsidP="003050C2">
            <w:pPr>
              <w:spacing w:after="0"/>
              <w:jc w:val="both"/>
            </w:pPr>
          </w:p>
        </w:tc>
      </w:tr>
      <w:tr w:rsidR="00493FB4" w:rsidRPr="00493FB4" w:rsidTr="00493FB4">
        <w:tc>
          <w:tcPr>
            <w:tcW w:w="10348"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pPr>
            <w:r w:rsidRPr="00493FB4">
              <w:t>Sparen bedeutet allerdings auch, dass</w:t>
            </w:r>
          </w:p>
          <w:p w:rsidR="00493FB4" w:rsidRPr="00493FB4" w:rsidRDefault="00493FB4" w:rsidP="003050C2">
            <w:pPr>
              <w:spacing w:after="0"/>
              <w:jc w:val="both"/>
            </w:pPr>
          </w:p>
        </w:tc>
      </w:tr>
      <w:tr w:rsidR="00493FB4" w:rsidRPr="00493FB4" w:rsidTr="00493FB4">
        <w:tc>
          <w:tcPr>
            <w:tcW w:w="10348"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pPr>
            <w:r w:rsidRPr="00493FB4">
              <w:t>Im Moment bekommt man auf dem Sparkonto einen Zinssatz von ca. __ %</w:t>
            </w:r>
          </w:p>
          <w:p w:rsidR="00493FB4" w:rsidRPr="00493FB4" w:rsidRDefault="00493FB4" w:rsidP="003050C2">
            <w:pPr>
              <w:spacing w:after="0"/>
              <w:jc w:val="both"/>
            </w:pPr>
          </w:p>
        </w:tc>
      </w:tr>
      <w:tr w:rsidR="00493FB4" w:rsidRPr="00493FB4" w:rsidTr="00493FB4">
        <w:tc>
          <w:tcPr>
            <w:tcW w:w="10348"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pPr>
            <w:r w:rsidRPr="00493FB4">
              <w:t>Wie viel jemand spart, hängt ab von …</w:t>
            </w:r>
          </w:p>
          <w:p w:rsidR="00493FB4" w:rsidRPr="00493FB4" w:rsidRDefault="00493FB4" w:rsidP="003050C2">
            <w:pPr>
              <w:spacing w:after="0"/>
              <w:jc w:val="both"/>
            </w:pPr>
          </w:p>
        </w:tc>
      </w:tr>
      <w:tr w:rsidR="00493FB4" w:rsidRPr="00493FB4" w:rsidTr="00493FB4">
        <w:tc>
          <w:tcPr>
            <w:tcW w:w="10348"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pPr>
            <w:r w:rsidRPr="00493FB4">
              <w:t xml:space="preserve">Eine Aktie ist … </w:t>
            </w:r>
          </w:p>
          <w:p w:rsidR="00493FB4" w:rsidRPr="00493FB4" w:rsidRDefault="00493FB4" w:rsidP="003050C2">
            <w:pPr>
              <w:spacing w:after="0"/>
              <w:jc w:val="both"/>
            </w:pPr>
          </w:p>
        </w:tc>
      </w:tr>
      <w:tr w:rsidR="00493FB4" w:rsidRPr="00493FB4" w:rsidTr="00493FB4">
        <w:tc>
          <w:tcPr>
            <w:tcW w:w="10348"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Richtig oder falsch?</w:t>
            </w:r>
          </w:p>
          <w:p w:rsidR="00493FB4" w:rsidRPr="00493FB4" w:rsidRDefault="0066705C" w:rsidP="0066705C">
            <w:pPr>
              <w:spacing w:after="0"/>
              <w:ind w:left="720"/>
              <w:jc w:val="both"/>
            </w:pPr>
            <w:r>
              <w:t xml:space="preserve">□ </w:t>
            </w:r>
            <w:r w:rsidR="00493FB4" w:rsidRPr="00493FB4">
              <w:t xml:space="preserve">„Je höher die Gewinnaussicht bei Geldanlagen ist, desto höher ist in der Regel auch das damit verbundene Risiko.“ </w:t>
            </w:r>
          </w:p>
          <w:p w:rsidR="00493FB4" w:rsidRPr="00493FB4" w:rsidRDefault="0066705C" w:rsidP="0066705C">
            <w:pPr>
              <w:spacing w:after="0"/>
              <w:ind w:left="720"/>
              <w:jc w:val="both"/>
            </w:pPr>
            <w:r>
              <w:t xml:space="preserve"> □ </w:t>
            </w:r>
            <w:r w:rsidR="00493FB4" w:rsidRPr="00493FB4">
              <w:t xml:space="preserve">„Das Risiko bei Aktien ist in der Regel geringer, wenn man eine Vielzahl verschiedener Aktien kauft.“ </w:t>
            </w:r>
          </w:p>
        </w:tc>
      </w:tr>
      <w:tr w:rsidR="00493FB4" w:rsidRPr="00493FB4" w:rsidTr="00493FB4">
        <w:tc>
          <w:tcPr>
            <w:tcW w:w="10348"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Wenn ich mein Geld relativ sicher anlegen will, dann ist folgende Anlageform am geeignetsten</w:t>
            </w:r>
          </w:p>
          <w:p w:rsidR="00493FB4" w:rsidRPr="00493FB4" w:rsidRDefault="0066705C" w:rsidP="0066705C">
            <w:pPr>
              <w:spacing w:after="0"/>
              <w:ind w:left="720"/>
              <w:jc w:val="both"/>
            </w:pPr>
            <w:r>
              <w:t xml:space="preserve">□ </w:t>
            </w:r>
            <w:r w:rsidR="00493FB4" w:rsidRPr="00493FB4">
              <w:t>Sparbuch</w:t>
            </w:r>
          </w:p>
          <w:p w:rsidR="00493FB4" w:rsidRPr="00493FB4" w:rsidRDefault="0066705C" w:rsidP="0066705C">
            <w:pPr>
              <w:spacing w:after="0"/>
              <w:jc w:val="both"/>
            </w:pPr>
            <w:r>
              <w:tab/>
              <w:t xml:space="preserve">□ </w:t>
            </w:r>
            <w:r w:rsidR="00493FB4" w:rsidRPr="00493FB4">
              <w:t>Aktie</w:t>
            </w:r>
          </w:p>
          <w:p w:rsidR="00493FB4" w:rsidRPr="00493FB4" w:rsidRDefault="0066705C" w:rsidP="0066705C">
            <w:pPr>
              <w:spacing w:after="0"/>
              <w:jc w:val="both"/>
            </w:pPr>
            <w:r>
              <w:tab/>
              <w:t xml:space="preserve">□ </w:t>
            </w:r>
            <w:r w:rsidR="00493FB4" w:rsidRPr="00493FB4">
              <w:t>Fonds</w:t>
            </w:r>
          </w:p>
        </w:tc>
      </w:tr>
      <w:tr w:rsidR="00493FB4" w:rsidRPr="00493FB4" w:rsidTr="00493FB4">
        <w:tc>
          <w:tcPr>
            <w:tcW w:w="10348"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pPr>
            <w:r w:rsidRPr="00493FB4">
              <w:t>Eine Bank hat folgende Aufgabe(n)</w:t>
            </w:r>
            <w:r w:rsidR="0066705C">
              <w:t>:</w:t>
            </w:r>
          </w:p>
          <w:p w:rsidR="00493FB4" w:rsidRPr="00493FB4" w:rsidRDefault="00493FB4" w:rsidP="003050C2">
            <w:pPr>
              <w:spacing w:after="0"/>
              <w:jc w:val="both"/>
            </w:pPr>
          </w:p>
        </w:tc>
      </w:tr>
      <w:tr w:rsidR="00493FB4" w:rsidRPr="00493FB4" w:rsidTr="00493FB4">
        <w:tc>
          <w:tcPr>
            <w:tcW w:w="10348"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pPr>
            <w:r w:rsidRPr="00493FB4">
              <w:t>Wenn alle Akteure in einem Wirtschaftskreislauf sparen, ist das gut/schlecht, da…</w:t>
            </w:r>
          </w:p>
          <w:p w:rsidR="00493FB4" w:rsidRPr="00493FB4" w:rsidRDefault="00493FB4" w:rsidP="003050C2">
            <w:pPr>
              <w:spacing w:after="0"/>
              <w:jc w:val="both"/>
            </w:pPr>
          </w:p>
        </w:tc>
      </w:tr>
    </w:tbl>
    <w:p w:rsidR="00493FB4" w:rsidRPr="00493FB4" w:rsidRDefault="00493FB4" w:rsidP="003050C2">
      <w:pPr>
        <w:spacing w:after="0"/>
        <w:jc w:val="both"/>
      </w:pPr>
    </w:p>
    <w:tbl>
      <w:tblPr>
        <w:tblW w:w="0" w:type="auto"/>
        <w:tblLook w:val="04A0" w:firstRow="1" w:lastRow="0" w:firstColumn="1" w:lastColumn="0" w:noHBand="0" w:noVBand="1"/>
      </w:tblPr>
      <w:tblGrid>
        <w:gridCol w:w="8293"/>
        <w:gridCol w:w="837"/>
        <w:gridCol w:w="838"/>
      </w:tblGrid>
      <w:tr w:rsidR="00493FB4" w:rsidRPr="00493FB4" w:rsidTr="00493FB4">
        <w:tc>
          <w:tcPr>
            <w:tcW w:w="8472"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rPr>
                <w:b/>
              </w:rPr>
            </w:pPr>
            <w:r w:rsidRPr="00493FB4">
              <w:rPr>
                <w:b/>
              </w:rPr>
              <w:t>Aussagen</w:t>
            </w:r>
          </w:p>
          <w:p w:rsidR="00493FB4" w:rsidRPr="00493FB4" w:rsidRDefault="00493FB4" w:rsidP="003050C2">
            <w:pPr>
              <w:spacing w:after="0"/>
              <w:jc w:val="both"/>
              <w:rPr>
                <w:b/>
              </w:rPr>
            </w:pPr>
          </w:p>
        </w:tc>
        <w:tc>
          <w:tcPr>
            <w:tcW w:w="850"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rPr>
                <w:b/>
              </w:rPr>
            </w:pPr>
            <w:r w:rsidRPr="00493FB4">
              <w:rPr>
                <w:b/>
              </w:rPr>
              <w:t>r</w:t>
            </w:r>
          </w:p>
        </w:tc>
        <w:tc>
          <w:tcPr>
            <w:tcW w:w="851"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rPr>
                <w:b/>
              </w:rPr>
            </w:pPr>
            <w:r w:rsidRPr="00493FB4">
              <w:rPr>
                <w:b/>
              </w:rPr>
              <w:t>f</w:t>
            </w:r>
          </w:p>
        </w:tc>
      </w:tr>
      <w:tr w:rsidR="00493FB4" w:rsidRPr="00493FB4" w:rsidTr="00493FB4">
        <w:tc>
          <w:tcPr>
            <w:tcW w:w="8472"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pPr>
            <w:r w:rsidRPr="00493FB4">
              <w:t>Die Rückzahlung eines Kredits besteht aus Zins und Tilgung.</w:t>
            </w:r>
          </w:p>
          <w:p w:rsidR="00493FB4" w:rsidRPr="00493FB4" w:rsidRDefault="00493FB4" w:rsidP="003050C2">
            <w:pPr>
              <w:spacing w:after="0"/>
              <w:jc w:val="both"/>
            </w:pPr>
          </w:p>
        </w:tc>
        <w:tc>
          <w:tcPr>
            <w:tcW w:w="850"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pPr>
          </w:p>
        </w:tc>
        <w:tc>
          <w:tcPr>
            <w:tcW w:w="851"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pPr>
          </w:p>
        </w:tc>
      </w:tr>
      <w:tr w:rsidR="00493FB4" w:rsidRPr="00493FB4" w:rsidTr="00493FB4">
        <w:tc>
          <w:tcPr>
            <w:tcW w:w="8472"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pPr>
            <w:r w:rsidRPr="00493FB4">
              <w:t>Kredite können nur von Banken vergeben werden.</w:t>
            </w:r>
          </w:p>
          <w:p w:rsidR="00493FB4" w:rsidRPr="00493FB4" w:rsidRDefault="00493FB4" w:rsidP="003050C2">
            <w:pPr>
              <w:spacing w:after="0"/>
              <w:jc w:val="both"/>
            </w:pPr>
          </w:p>
        </w:tc>
        <w:tc>
          <w:tcPr>
            <w:tcW w:w="850"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pPr>
          </w:p>
        </w:tc>
        <w:tc>
          <w:tcPr>
            <w:tcW w:w="851"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pPr>
          </w:p>
        </w:tc>
      </w:tr>
      <w:tr w:rsidR="00493FB4" w:rsidRPr="00493FB4" w:rsidTr="00493FB4">
        <w:tc>
          <w:tcPr>
            <w:tcW w:w="8472"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pPr>
            <w:r w:rsidRPr="00493FB4">
              <w:t>Der Zinssatz eines Kredites gibt an, wie oft im Jahr Zinsen zu bezahlen sind.</w:t>
            </w:r>
          </w:p>
          <w:p w:rsidR="00493FB4" w:rsidRPr="00493FB4" w:rsidRDefault="00493FB4" w:rsidP="003050C2">
            <w:pPr>
              <w:spacing w:after="0"/>
              <w:jc w:val="both"/>
            </w:pPr>
          </w:p>
        </w:tc>
        <w:tc>
          <w:tcPr>
            <w:tcW w:w="850"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pPr>
          </w:p>
        </w:tc>
        <w:tc>
          <w:tcPr>
            <w:tcW w:w="851"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pPr>
          </w:p>
        </w:tc>
      </w:tr>
      <w:tr w:rsidR="00493FB4" w:rsidRPr="00493FB4" w:rsidTr="00493FB4">
        <w:tc>
          <w:tcPr>
            <w:tcW w:w="8472"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pPr>
            <w:r w:rsidRPr="00493FB4">
              <w:t>Verschuldung bedeutet, dass ich jemandem Geld schulde.</w:t>
            </w:r>
          </w:p>
          <w:p w:rsidR="00493FB4" w:rsidRPr="00493FB4" w:rsidRDefault="00493FB4" w:rsidP="003050C2">
            <w:pPr>
              <w:spacing w:after="0"/>
              <w:jc w:val="both"/>
            </w:pPr>
          </w:p>
        </w:tc>
        <w:tc>
          <w:tcPr>
            <w:tcW w:w="850"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pPr>
          </w:p>
        </w:tc>
        <w:tc>
          <w:tcPr>
            <w:tcW w:w="851"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pPr>
          </w:p>
        </w:tc>
      </w:tr>
      <w:tr w:rsidR="00493FB4" w:rsidRPr="00493FB4" w:rsidTr="00493FB4">
        <w:tc>
          <w:tcPr>
            <w:tcW w:w="8472"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pPr>
            <w:r w:rsidRPr="00493FB4">
              <w:t>Überschuldung bedeutet, dass ich jemandem sehr viel Geld schulde.</w:t>
            </w:r>
          </w:p>
          <w:p w:rsidR="00493FB4" w:rsidRPr="00493FB4" w:rsidRDefault="00493FB4" w:rsidP="003050C2">
            <w:pPr>
              <w:spacing w:after="0"/>
              <w:jc w:val="both"/>
            </w:pPr>
          </w:p>
        </w:tc>
        <w:tc>
          <w:tcPr>
            <w:tcW w:w="850"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pPr>
          </w:p>
        </w:tc>
        <w:tc>
          <w:tcPr>
            <w:tcW w:w="851"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pPr>
          </w:p>
        </w:tc>
      </w:tr>
      <w:tr w:rsidR="00493FB4" w:rsidRPr="00493FB4" w:rsidTr="00493FB4">
        <w:tc>
          <w:tcPr>
            <w:tcW w:w="8472"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pPr>
            <w:r w:rsidRPr="00493FB4">
              <w:t>Geschäftsfähigkeit bedeutet, dass ich Verträge abschließen kann.</w:t>
            </w:r>
          </w:p>
          <w:p w:rsidR="00493FB4" w:rsidRPr="00493FB4" w:rsidRDefault="00493FB4" w:rsidP="003050C2">
            <w:pPr>
              <w:spacing w:after="0"/>
              <w:jc w:val="both"/>
            </w:pPr>
          </w:p>
        </w:tc>
        <w:tc>
          <w:tcPr>
            <w:tcW w:w="850"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pPr>
          </w:p>
        </w:tc>
        <w:tc>
          <w:tcPr>
            <w:tcW w:w="851"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pPr>
          </w:p>
        </w:tc>
      </w:tr>
      <w:tr w:rsidR="00493FB4" w:rsidRPr="00493FB4" w:rsidTr="00493FB4">
        <w:tc>
          <w:tcPr>
            <w:tcW w:w="8472"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pPr>
            <w:r w:rsidRPr="00493FB4">
              <w:t>Bestellungen können innerhalb von zwei Wochen widerrufen werden.</w:t>
            </w:r>
          </w:p>
          <w:p w:rsidR="00493FB4" w:rsidRPr="00493FB4" w:rsidRDefault="00493FB4" w:rsidP="003050C2">
            <w:pPr>
              <w:spacing w:after="0"/>
              <w:jc w:val="both"/>
            </w:pPr>
          </w:p>
        </w:tc>
        <w:tc>
          <w:tcPr>
            <w:tcW w:w="850"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pPr>
          </w:p>
        </w:tc>
        <w:tc>
          <w:tcPr>
            <w:tcW w:w="851"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pPr>
          </w:p>
        </w:tc>
      </w:tr>
      <w:tr w:rsidR="00493FB4" w:rsidRPr="00493FB4" w:rsidTr="00493FB4">
        <w:tc>
          <w:tcPr>
            <w:tcW w:w="8472"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pPr>
            <w:r w:rsidRPr="00493FB4">
              <w:t>Bestellungen können innerhalb von einem Monat widerrufen werden.</w:t>
            </w:r>
          </w:p>
          <w:p w:rsidR="00493FB4" w:rsidRPr="00493FB4" w:rsidRDefault="00493FB4" w:rsidP="003050C2">
            <w:pPr>
              <w:spacing w:after="0"/>
              <w:jc w:val="both"/>
            </w:pPr>
          </w:p>
        </w:tc>
        <w:tc>
          <w:tcPr>
            <w:tcW w:w="850"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pPr>
          </w:p>
        </w:tc>
        <w:tc>
          <w:tcPr>
            <w:tcW w:w="851"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pPr>
          </w:p>
        </w:tc>
      </w:tr>
      <w:tr w:rsidR="00493FB4" w:rsidRPr="00493FB4" w:rsidTr="00493FB4">
        <w:tc>
          <w:tcPr>
            <w:tcW w:w="8472"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pPr>
            <w:r w:rsidRPr="00493FB4">
              <w:t>Ein 16Jähriger, der genug Geld gespart hat, kann sich mit seinem Geld einen Roller kaufen.</w:t>
            </w:r>
          </w:p>
        </w:tc>
        <w:tc>
          <w:tcPr>
            <w:tcW w:w="850"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pPr>
          </w:p>
        </w:tc>
        <w:tc>
          <w:tcPr>
            <w:tcW w:w="851"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pPr>
          </w:p>
        </w:tc>
      </w:tr>
      <w:tr w:rsidR="00493FB4" w:rsidRPr="00493FB4" w:rsidTr="00493FB4">
        <w:tc>
          <w:tcPr>
            <w:tcW w:w="8472"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pPr>
            <w:r w:rsidRPr="00493FB4">
              <w:t>Ein Gläubiger schuldet jemandem Geld.</w:t>
            </w:r>
          </w:p>
          <w:p w:rsidR="00493FB4" w:rsidRPr="00493FB4" w:rsidRDefault="00493FB4" w:rsidP="003050C2">
            <w:pPr>
              <w:spacing w:after="0"/>
              <w:jc w:val="both"/>
            </w:pPr>
          </w:p>
        </w:tc>
        <w:tc>
          <w:tcPr>
            <w:tcW w:w="850"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pPr>
          </w:p>
        </w:tc>
        <w:tc>
          <w:tcPr>
            <w:tcW w:w="851"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pPr>
          </w:p>
        </w:tc>
      </w:tr>
    </w:tbl>
    <w:p w:rsidR="00493FB4" w:rsidRPr="00493FB4" w:rsidRDefault="00493FB4" w:rsidP="003050C2">
      <w:pPr>
        <w:spacing w:after="0"/>
        <w:jc w:val="both"/>
        <w:rPr>
          <w:b/>
        </w:rPr>
        <w:sectPr w:rsidR="00493FB4" w:rsidRPr="00493FB4" w:rsidSect="00554BFE">
          <w:type w:val="nextColumn"/>
          <w:pgSz w:w="11906" w:h="16838"/>
          <w:pgMar w:top="851" w:right="964" w:bottom="851" w:left="964" w:header="708" w:footer="708" w:gutter="0"/>
          <w:cols w:space="720"/>
        </w:sectPr>
      </w:pPr>
    </w:p>
    <w:p w:rsidR="00493FB4" w:rsidRDefault="00493FB4" w:rsidP="003050C2">
      <w:pPr>
        <w:spacing w:after="0"/>
        <w:jc w:val="both"/>
        <w:rPr>
          <w:b/>
        </w:rPr>
      </w:pPr>
      <w:r w:rsidRPr="00493FB4">
        <w:rPr>
          <w:b/>
        </w:rPr>
        <w:lastRenderedPageBreak/>
        <w:t>M 1 Einstieg</w:t>
      </w:r>
    </w:p>
    <w:p w:rsidR="00D95AD0" w:rsidRDefault="00D95AD0" w:rsidP="003050C2">
      <w:pPr>
        <w:spacing w:after="0"/>
        <w:jc w:val="both"/>
        <w:rPr>
          <w:b/>
        </w:rPr>
      </w:pPr>
      <w:r>
        <w:rPr>
          <w:b/>
        </w:rPr>
        <w:t>Der Weltspartag im Wandel der Zeit</w:t>
      </w:r>
    </w:p>
    <w:p w:rsidR="00D95AD0" w:rsidRDefault="00D95AD0" w:rsidP="003050C2">
      <w:pPr>
        <w:spacing w:after="0"/>
        <w:jc w:val="both"/>
        <w:rPr>
          <w:b/>
        </w:rPr>
      </w:pPr>
    </w:p>
    <w:p w:rsidR="00D95AD0" w:rsidRDefault="00D95AD0" w:rsidP="003050C2">
      <w:pPr>
        <w:spacing w:after="0"/>
        <w:jc w:val="both"/>
        <w:rPr>
          <w:b/>
        </w:rPr>
      </w:pPr>
      <w:r>
        <w:rPr>
          <w:b/>
        </w:rPr>
        <w:t>1957</w:t>
      </w:r>
    </w:p>
    <w:p w:rsidR="00D95AD0" w:rsidRDefault="00D95AD0" w:rsidP="003050C2">
      <w:pPr>
        <w:spacing w:after="0"/>
        <w:jc w:val="both"/>
      </w:pPr>
      <w:r>
        <w:t>Schwäbische Zeitung:</w:t>
      </w:r>
    </w:p>
    <w:p w:rsidR="00D95AD0" w:rsidRDefault="00D95AD0" w:rsidP="003050C2">
      <w:pPr>
        <w:spacing w:after="0"/>
        <w:jc w:val="both"/>
      </w:pPr>
      <w:r w:rsidRPr="00944F2C">
        <w:rPr>
          <w:rStyle w:val="Hyperlink"/>
        </w:rPr>
        <w:t>http://www.schwaebische.de/cms_me</w:t>
      </w:r>
      <w:r w:rsidRPr="00944F2C">
        <w:rPr>
          <w:rStyle w:val="Hyperlink"/>
        </w:rPr>
        <w:t>d</w:t>
      </w:r>
      <w:r w:rsidRPr="00944F2C">
        <w:rPr>
          <w:rStyle w:val="Hyperlink"/>
        </w:rPr>
        <w:t>ia/module_img/453/226976_1_article660x420_226976_1_org_4cbff7136040b.jpg</w:t>
      </w:r>
      <w:r>
        <w:t xml:space="preserve"> [01.04.2016]</w:t>
      </w:r>
    </w:p>
    <w:p w:rsidR="00D95AD0" w:rsidRPr="00D95AD0" w:rsidRDefault="00D95AD0" w:rsidP="003050C2">
      <w:pPr>
        <w:spacing w:after="0"/>
        <w:jc w:val="both"/>
      </w:pPr>
    </w:p>
    <w:p w:rsidR="00D95AD0" w:rsidRPr="00D95AD0" w:rsidRDefault="00D95AD0" w:rsidP="003050C2">
      <w:pPr>
        <w:spacing w:after="0"/>
        <w:jc w:val="both"/>
        <w:rPr>
          <w:b/>
        </w:rPr>
      </w:pPr>
      <w:r w:rsidRPr="00D95AD0">
        <w:rPr>
          <w:b/>
        </w:rPr>
        <w:t>1983</w:t>
      </w:r>
    </w:p>
    <w:p w:rsidR="00D95AD0" w:rsidRDefault="00D95AD0" w:rsidP="003050C2">
      <w:pPr>
        <w:spacing w:after="0"/>
        <w:jc w:val="both"/>
      </w:pPr>
      <w:r>
        <w:t xml:space="preserve">Schwäbische Zeitung: </w:t>
      </w:r>
    </w:p>
    <w:p w:rsidR="00D95AD0" w:rsidRPr="00D95AD0" w:rsidRDefault="00D95AD0" w:rsidP="003050C2">
      <w:pPr>
        <w:spacing w:after="0"/>
        <w:jc w:val="both"/>
      </w:pPr>
      <w:r w:rsidRPr="00944F2C">
        <w:rPr>
          <w:rStyle w:val="Hyperlink"/>
        </w:rPr>
        <w:t>http://www.schwaebisch</w:t>
      </w:r>
      <w:r w:rsidRPr="00944F2C">
        <w:rPr>
          <w:rStyle w:val="Hyperlink"/>
        </w:rPr>
        <w:t>e</w:t>
      </w:r>
      <w:r w:rsidRPr="00944F2C">
        <w:rPr>
          <w:rStyle w:val="Hyperlink"/>
        </w:rPr>
        <w:t>.de/cms_media/module_img/453/226974_1_article660x420_226974_1_org_4cbff710391ee.jpg</w:t>
      </w:r>
      <w:r>
        <w:t xml:space="preserve"> [01.04.2016]</w:t>
      </w:r>
    </w:p>
    <w:p w:rsidR="00D95AD0" w:rsidRDefault="00D95AD0" w:rsidP="003050C2">
      <w:pPr>
        <w:spacing w:after="0"/>
        <w:jc w:val="both"/>
        <w:rPr>
          <w:b/>
        </w:rPr>
      </w:pPr>
    </w:p>
    <w:p w:rsidR="00D95AD0" w:rsidRDefault="00D95AD0" w:rsidP="003050C2">
      <w:pPr>
        <w:spacing w:after="0"/>
        <w:jc w:val="both"/>
        <w:rPr>
          <w:b/>
        </w:rPr>
      </w:pPr>
      <w:r>
        <w:rPr>
          <w:b/>
        </w:rPr>
        <w:t>2015</w:t>
      </w:r>
    </w:p>
    <w:p w:rsidR="00D95AD0" w:rsidRDefault="00D95AD0" w:rsidP="003050C2">
      <w:pPr>
        <w:spacing w:after="0"/>
        <w:jc w:val="both"/>
      </w:pPr>
      <w:r w:rsidRPr="00944F2C">
        <w:rPr>
          <w:rStyle w:val="Hyperlink"/>
        </w:rPr>
        <w:t>https://www.vrbank.de/</w:t>
      </w:r>
      <w:r w:rsidRPr="00944F2C">
        <w:rPr>
          <w:rStyle w:val="Hyperlink"/>
        </w:rPr>
        <w:t>w</w:t>
      </w:r>
      <w:r w:rsidRPr="00944F2C">
        <w:rPr>
          <w:rStyle w:val="Hyperlink"/>
        </w:rPr>
        <w:t>ir-fuer-sie/engagement/junge-kunden/kreativ-wettbewerb-weltspartag-2014/_jcr_content/parsys/textmitbild_0/image.img.png/1413286890881.jpg</w:t>
      </w:r>
      <w:r>
        <w:t xml:space="preserve"> [01.04.2016]</w:t>
      </w:r>
    </w:p>
    <w:p w:rsidR="00F115F4" w:rsidRDefault="00F115F4" w:rsidP="003050C2">
      <w:pPr>
        <w:spacing w:after="0"/>
        <w:jc w:val="both"/>
      </w:pPr>
    </w:p>
    <w:p w:rsidR="00F115F4" w:rsidRPr="00F115F4" w:rsidRDefault="00F115F4" w:rsidP="003050C2">
      <w:pPr>
        <w:spacing w:after="0"/>
        <w:jc w:val="both"/>
        <w:rPr>
          <w:b/>
        </w:rPr>
      </w:pPr>
      <w:r w:rsidRPr="00F115F4">
        <w:rPr>
          <w:b/>
        </w:rPr>
        <w:t>Sparschwein</w:t>
      </w:r>
    </w:p>
    <w:p w:rsidR="00F115F4" w:rsidRPr="00F115F4" w:rsidRDefault="00F115F4" w:rsidP="00F115F4">
      <w:pPr>
        <w:spacing w:after="0"/>
        <w:jc w:val="both"/>
      </w:pPr>
      <w:r w:rsidRPr="00944F2C">
        <w:rPr>
          <w:rStyle w:val="Hyperlink"/>
        </w:rPr>
        <w:t>http://www.ruhrnachrichten.de/nachricht</w:t>
      </w:r>
      <w:r w:rsidRPr="00944F2C">
        <w:rPr>
          <w:rStyle w:val="Hyperlink"/>
        </w:rPr>
        <w:t>e</w:t>
      </w:r>
      <w:r w:rsidRPr="00944F2C">
        <w:rPr>
          <w:rStyle w:val="Hyperlink"/>
        </w:rPr>
        <w:t>n/wirtschaft/geld</w:t>
      </w:r>
      <w:r w:rsidRPr="00944F2C">
        <w:rPr>
          <w:rStyle w:val="Hyperlink"/>
        </w:rPr>
        <w:t>_</w:t>
      </w:r>
      <w:r w:rsidRPr="00944F2C">
        <w:rPr>
          <w:rStyle w:val="Hyperlink"/>
        </w:rPr>
        <w:t>recht/Zeit-fuer-Finanzen-Am-29-Oktober-ist-Weltspartag;art400,1069871</w:t>
      </w:r>
    </w:p>
    <w:p w:rsidR="00F115F4" w:rsidRDefault="00F115F4" w:rsidP="003050C2">
      <w:pPr>
        <w:spacing w:after="0"/>
        <w:jc w:val="both"/>
      </w:pPr>
    </w:p>
    <w:p w:rsidR="000C6465" w:rsidRPr="00D95AD0" w:rsidRDefault="000C6465" w:rsidP="003050C2">
      <w:pPr>
        <w:spacing w:after="0"/>
        <w:jc w:val="both"/>
      </w:pPr>
    </w:p>
    <w:p w:rsidR="00D95AD0" w:rsidRDefault="00D95AD0" w:rsidP="003050C2">
      <w:pPr>
        <w:spacing w:after="0"/>
        <w:jc w:val="both"/>
        <w:rPr>
          <w:b/>
        </w:rPr>
      </w:pPr>
    </w:p>
    <w:p w:rsidR="00493FB4" w:rsidRPr="00493FB4" w:rsidRDefault="00493FB4" w:rsidP="0066705C">
      <w:pPr>
        <w:suppressLineNumbers/>
        <w:pBdr>
          <w:top w:val="single" w:sz="4" w:space="1" w:color="auto"/>
          <w:left w:val="single" w:sz="4" w:space="4" w:color="auto"/>
          <w:bottom w:val="single" w:sz="4" w:space="1" w:color="auto"/>
          <w:right w:val="single" w:sz="4" w:space="4" w:color="auto"/>
        </w:pBdr>
        <w:spacing w:after="0"/>
        <w:jc w:val="both"/>
      </w:pPr>
      <w:r w:rsidRPr="00493FB4">
        <w:t>1. Beschreibe die Plakate.</w:t>
      </w:r>
    </w:p>
    <w:p w:rsidR="00493FB4" w:rsidRPr="00493FB4" w:rsidRDefault="00493FB4" w:rsidP="0066705C">
      <w:pPr>
        <w:suppressLineNumbers/>
        <w:pBdr>
          <w:top w:val="single" w:sz="4" w:space="1" w:color="auto"/>
          <w:left w:val="single" w:sz="4" w:space="4" w:color="auto"/>
          <w:bottom w:val="single" w:sz="4" w:space="1" w:color="auto"/>
          <w:right w:val="single" w:sz="4" w:space="4" w:color="auto"/>
        </w:pBdr>
        <w:spacing w:after="0"/>
        <w:jc w:val="both"/>
      </w:pPr>
      <w:r w:rsidRPr="00493FB4">
        <w:t xml:space="preserve">2. </w:t>
      </w:r>
      <w:r w:rsidR="00A54856" w:rsidRPr="00493FB4">
        <w:t>Erkläre,</w:t>
      </w:r>
      <w:r w:rsidRPr="00493FB4">
        <w:t xml:space="preserve"> weshalb Sparen aus Sicht des umworbenen Sparers/ der werbenden </w:t>
      </w:r>
      <w:r w:rsidR="00A54856" w:rsidRPr="00493FB4">
        <w:t>Bank wichtig</w:t>
      </w:r>
      <w:r w:rsidRPr="00493FB4">
        <w:t xml:space="preserve"> ist. </w:t>
      </w:r>
    </w:p>
    <w:p w:rsidR="00493FB4" w:rsidRPr="00493FB4" w:rsidRDefault="00493FB4" w:rsidP="0066705C">
      <w:pPr>
        <w:suppressLineNumbers/>
        <w:pBdr>
          <w:top w:val="single" w:sz="4" w:space="1" w:color="auto"/>
          <w:left w:val="single" w:sz="4" w:space="4" w:color="auto"/>
          <w:bottom w:val="single" w:sz="4" w:space="1" w:color="auto"/>
          <w:right w:val="single" w:sz="4" w:space="4" w:color="auto"/>
        </w:pBdr>
        <w:spacing w:after="0"/>
        <w:jc w:val="both"/>
      </w:pPr>
      <w:r w:rsidRPr="00493FB4">
        <w:t>3. Erläutere mögliche Ziele des Sparens.</w:t>
      </w:r>
    </w:p>
    <w:p w:rsidR="00493FB4" w:rsidRPr="00493FB4" w:rsidRDefault="00493FB4" w:rsidP="0066705C">
      <w:pPr>
        <w:suppressLineNumbers/>
        <w:pBdr>
          <w:top w:val="single" w:sz="4" w:space="1" w:color="auto"/>
          <w:left w:val="single" w:sz="4" w:space="4" w:color="auto"/>
          <w:bottom w:val="single" w:sz="4" w:space="1" w:color="auto"/>
          <w:right w:val="single" w:sz="4" w:space="4" w:color="auto"/>
        </w:pBdr>
        <w:spacing w:after="0"/>
        <w:jc w:val="both"/>
      </w:pPr>
      <w:r w:rsidRPr="00493FB4">
        <w:t>4. Beschreibe Einschränkungen, die sich aus dem Sparen ergeben.</w:t>
      </w:r>
    </w:p>
    <w:p w:rsidR="00493FB4" w:rsidRPr="00493FB4" w:rsidRDefault="00493FB4" w:rsidP="0066705C">
      <w:pPr>
        <w:suppressLineNumbers/>
        <w:spacing w:after="0"/>
        <w:jc w:val="both"/>
      </w:pPr>
    </w:p>
    <w:p w:rsidR="00493FB4" w:rsidRPr="00493FB4" w:rsidRDefault="00493FB4" w:rsidP="0066705C">
      <w:pPr>
        <w:suppressLineNumbers/>
        <w:shd w:val="clear" w:color="auto" w:fill="D9D9D9" w:themeFill="background1" w:themeFillShade="D9"/>
        <w:spacing w:after="0"/>
        <w:jc w:val="both"/>
        <w:rPr>
          <w:b/>
        </w:rPr>
      </w:pPr>
      <w:r w:rsidRPr="00493FB4">
        <w:rPr>
          <w:b/>
        </w:rPr>
        <w:t>I. Soll das geerbte Geld konsumiert oder gespart werden?</w:t>
      </w:r>
      <w:r w:rsidRPr="00493FB4">
        <w:rPr>
          <w:b/>
        </w:rPr>
        <w:tab/>
      </w:r>
    </w:p>
    <w:p w:rsidR="00493FB4" w:rsidRPr="00493FB4" w:rsidRDefault="00493FB4" w:rsidP="0066705C">
      <w:pPr>
        <w:suppressLineNumbers/>
        <w:shd w:val="clear" w:color="auto" w:fill="D9D9D9" w:themeFill="background1" w:themeFillShade="D9"/>
        <w:spacing w:after="0"/>
        <w:jc w:val="both"/>
        <w:rPr>
          <w:b/>
        </w:rPr>
      </w:pPr>
      <w:r w:rsidRPr="00493FB4">
        <w:rPr>
          <w:b/>
        </w:rPr>
        <w:t>M 2a) Konsum oder Sparen?</w:t>
      </w:r>
    </w:p>
    <w:p w:rsidR="00D95AD0" w:rsidRDefault="00D95AD0" w:rsidP="003050C2">
      <w:pPr>
        <w:spacing w:after="0"/>
        <w:jc w:val="both"/>
      </w:pPr>
    </w:p>
    <w:p w:rsidR="00D95AD0" w:rsidRDefault="00D95AD0" w:rsidP="003050C2">
      <w:pPr>
        <w:spacing w:after="0"/>
        <w:jc w:val="both"/>
      </w:pPr>
      <w:r w:rsidRPr="00D95AD0">
        <w:t>In</w:t>
      </w:r>
      <w:r>
        <w:t xml:space="preserve">stitut der deutschen Wirtschaft und </w:t>
      </w:r>
      <w:r w:rsidRPr="00D95AD0">
        <w:t>Citibank</w:t>
      </w:r>
      <w:r>
        <w:t xml:space="preserve"> (</w:t>
      </w:r>
      <w:r w:rsidR="00A54856">
        <w:t>Hg.</w:t>
      </w:r>
      <w:r>
        <w:t xml:space="preserve">):  </w:t>
      </w:r>
      <w:r w:rsidRPr="00D95AD0">
        <w:t>OECONOMIX</w:t>
      </w:r>
      <w:r>
        <w:t xml:space="preserve">, </w:t>
      </w:r>
      <w:r w:rsidR="00157C5F" w:rsidRPr="00157C5F">
        <w:t>Umgang mit Geld - Sparen und Konsum</w:t>
      </w:r>
      <w:r w:rsidR="00157C5F">
        <w:t xml:space="preserve">: </w:t>
      </w:r>
    </w:p>
    <w:p w:rsidR="00493FB4" w:rsidRPr="00493FB4" w:rsidRDefault="00944F2C" w:rsidP="003050C2">
      <w:pPr>
        <w:spacing w:after="0"/>
        <w:jc w:val="both"/>
      </w:pPr>
      <w:hyperlink r:id="rId24" w:history="1">
        <w:r w:rsidR="00493FB4" w:rsidRPr="00493FB4">
          <w:rPr>
            <w:rStyle w:val="Hyperlink"/>
          </w:rPr>
          <w:t>http://www.oeconomix.de/umgang-mit-</w:t>
        </w:r>
        <w:r w:rsidR="00493FB4" w:rsidRPr="00493FB4">
          <w:rPr>
            <w:rStyle w:val="Hyperlink"/>
          </w:rPr>
          <w:t>g</w:t>
        </w:r>
        <w:r w:rsidR="00493FB4" w:rsidRPr="00493FB4">
          <w:rPr>
            <w:rStyle w:val="Hyperlink"/>
          </w:rPr>
          <w:t>eld/sparen-und-konsum/die-saat-geht-auf/</w:t>
        </w:r>
      </w:hyperlink>
      <w:r w:rsidR="00157C5F">
        <w:rPr>
          <w:rStyle w:val="Hyperlink"/>
        </w:rPr>
        <w:t xml:space="preserve"> </w:t>
      </w:r>
      <w:r w:rsidR="00157C5F" w:rsidRPr="00157C5F">
        <w:rPr>
          <w:rStyle w:val="Hyperlink"/>
          <w:color w:val="000000" w:themeColor="text1"/>
          <w:u w:val="none"/>
        </w:rPr>
        <w:t>[01.04.2016]</w:t>
      </w:r>
    </w:p>
    <w:p w:rsidR="00493FB4" w:rsidRPr="00493FB4" w:rsidRDefault="00493FB4" w:rsidP="003050C2">
      <w:pPr>
        <w:spacing w:after="0"/>
        <w:jc w:val="both"/>
      </w:pPr>
    </w:p>
    <w:p w:rsidR="00493FB4" w:rsidRPr="00493FB4" w:rsidRDefault="00A54856" w:rsidP="003050C2">
      <w:pPr>
        <w:spacing w:after="0"/>
        <w:jc w:val="both"/>
      </w:pPr>
      <w:r>
        <w:t>Ebda</w:t>
      </w:r>
      <w:r w:rsidR="00157C5F">
        <w:t>.:</w:t>
      </w:r>
    </w:p>
    <w:p w:rsidR="00493FB4" w:rsidRPr="00157C5F" w:rsidRDefault="00944F2C" w:rsidP="003050C2">
      <w:pPr>
        <w:spacing w:after="0"/>
        <w:jc w:val="both"/>
        <w:rPr>
          <w:color w:val="000000" w:themeColor="text1"/>
        </w:rPr>
      </w:pPr>
      <w:hyperlink r:id="rId25" w:history="1">
        <w:r w:rsidR="00493FB4" w:rsidRPr="00493FB4">
          <w:rPr>
            <w:rStyle w:val="Hyperlink"/>
          </w:rPr>
          <w:t>http://www.oeconomix.de/umgang-mit-geld/sparen-u</w:t>
        </w:r>
        <w:r w:rsidR="00493FB4" w:rsidRPr="00493FB4">
          <w:rPr>
            <w:rStyle w:val="Hyperlink"/>
          </w:rPr>
          <w:t>n</w:t>
        </w:r>
        <w:r w:rsidR="00493FB4" w:rsidRPr="00493FB4">
          <w:rPr>
            <w:rStyle w:val="Hyperlink"/>
          </w:rPr>
          <w:t>d-konsum/die-saat-geht-auf/intertemporale-geschaefte/</w:t>
        </w:r>
      </w:hyperlink>
      <w:r w:rsidR="00157C5F">
        <w:rPr>
          <w:rStyle w:val="Hyperlink"/>
        </w:rPr>
        <w:t xml:space="preserve"> </w:t>
      </w:r>
      <w:r w:rsidR="00157C5F">
        <w:rPr>
          <w:rStyle w:val="Hyperlink"/>
          <w:color w:val="000000" w:themeColor="text1"/>
          <w:u w:val="none"/>
        </w:rPr>
        <w:t>[01.04.2016]</w:t>
      </w:r>
    </w:p>
    <w:p w:rsidR="00493FB4" w:rsidRPr="00493FB4" w:rsidRDefault="00493FB4" w:rsidP="0066705C">
      <w:pPr>
        <w:suppressLineNumbers/>
        <w:spacing w:after="0"/>
        <w:jc w:val="both"/>
        <w:rPr>
          <w:u w:val="single"/>
        </w:rPr>
      </w:pPr>
    </w:p>
    <w:p w:rsidR="00493FB4" w:rsidRPr="00493FB4" w:rsidRDefault="00493FB4" w:rsidP="0066705C">
      <w:pPr>
        <w:suppressLineNumbers/>
        <w:spacing w:after="0"/>
        <w:jc w:val="both"/>
        <w:rPr>
          <w:b/>
          <w:bCs/>
        </w:rPr>
        <w:sectPr w:rsidR="00493FB4" w:rsidRPr="00493FB4" w:rsidSect="00554BFE">
          <w:type w:val="nextColumn"/>
          <w:pgSz w:w="11906" w:h="16838"/>
          <w:pgMar w:top="851" w:right="964" w:bottom="851" w:left="964" w:header="709" w:footer="709" w:gutter="0"/>
          <w:cols w:space="720"/>
        </w:sectPr>
      </w:pPr>
    </w:p>
    <w:p w:rsidR="00493FB4" w:rsidRPr="00493FB4" w:rsidRDefault="00493FB4" w:rsidP="0066705C">
      <w:pPr>
        <w:suppressLineNumbers/>
        <w:shd w:val="clear" w:color="auto" w:fill="D9D9D9" w:themeFill="background1" w:themeFillShade="D9"/>
        <w:spacing w:after="0"/>
        <w:jc w:val="both"/>
        <w:rPr>
          <w:b/>
          <w:bCs/>
        </w:rPr>
      </w:pPr>
      <w:r w:rsidRPr="00493FB4">
        <w:rPr>
          <w:b/>
          <w:bCs/>
        </w:rPr>
        <w:t>M 2b) Motive für das Sparen</w:t>
      </w:r>
    </w:p>
    <w:p w:rsidR="00157C5F" w:rsidRDefault="00157C5F" w:rsidP="00157C5F">
      <w:pPr>
        <w:spacing w:after="0"/>
        <w:jc w:val="both"/>
      </w:pPr>
    </w:p>
    <w:p w:rsidR="00493FB4" w:rsidRPr="00493FB4" w:rsidRDefault="00A54856" w:rsidP="00157C5F">
      <w:pPr>
        <w:spacing w:after="0"/>
        <w:jc w:val="both"/>
      </w:pPr>
      <w:r>
        <w:t>Konsumentenfragen.at -</w:t>
      </w:r>
      <w:r w:rsidR="00157C5F">
        <w:t xml:space="preserve"> DAS KONSUMENTENPORTAL: Modul Sparen, </w:t>
      </w:r>
      <w:r>
        <w:t>2014, S.3</w:t>
      </w:r>
      <w:r w:rsidR="00157C5F">
        <w:t xml:space="preserve">: </w:t>
      </w:r>
    </w:p>
    <w:p w:rsidR="00493FB4" w:rsidRPr="00493FB4" w:rsidRDefault="00493FB4" w:rsidP="0066705C">
      <w:pPr>
        <w:suppressLineNumbers/>
        <w:spacing w:after="0"/>
        <w:jc w:val="both"/>
      </w:pPr>
      <w:r w:rsidRPr="00944F2C">
        <w:rPr>
          <w:rStyle w:val="Hyperlink"/>
        </w:rPr>
        <w:t>http://www.konsumentenschutz.gv.at/cms/konsumentenfragen/ep</w:t>
      </w:r>
      <w:r w:rsidRPr="00944F2C">
        <w:rPr>
          <w:rStyle w:val="Hyperlink"/>
        </w:rPr>
        <w:t>a</w:t>
      </w:r>
      <w:r w:rsidRPr="00944F2C">
        <w:rPr>
          <w:rStyle w:val="Hyperlink"/>
        </w:rPr>
        <w:t>pers/Sparen_Gesamt/files/assets/common/downloads/publication.pdf</w:t>
      </w:r>
      <w:r w:rsidR="00157C5F">
        <w:rPr>
          <w:rStyle w:val="Hyperlink"/>
        </w:rPr>
        <w:t xml:space="preserve"> </w:t>
      </w:r>
      <w:r w:rsidR="00157C5F" w:rsidRPr="00157C5F">
        <w:rPr>
          <w:rStyle w:val="Hyperlink"/>
          <w:color w:val="000000" w:themeColor="text1"/>
          <w:u w:val="none"/>
        </w:rPr>
        <w:t>[01.04.2016]</w:t>
      </w:r>
    </w:p>
    <w:p w:rsidR="00493FB4" w:rsidRPr="00493FB4" w:rsidRDefault="00493FB4" w:rsidP="0066705C">
      <w:pPr>
        <w:suppressLineNumbers/>
        <w:spacing w:after="0"/>
        <w:jc w:val="both"/>
      </w:pPr>
    </w:p>
    <w:p w:rsidR="0066705C" w:rsidRDefault="0066705C" w:rsidP="0066705C">
      <w:pPr>
        <w:suppressLineNumbers/>
        <w:spacing w:after="0"/>
        <w:jc w:val="both"/>
        <w:rPr>
          <w:b/>
        </w:rPr>
        <w:sectPr w:rsidR="0066705C" w:rsidSect="00554BFE">
          <w:type w:val="continuous"/>
          <w:pgSz w:w="11906" w:h="16838"/>
          <w:pgMar w:top="851" w:right="964" w:bottom="851" w:left="964" w:header="709" w:footer="709" w:gutter="0"/>
          <w:cols w:space="720"/>
        </w:sectPr>
      </w:pPr>
    </w:p>
    <w:p w:rsidR="00493FB4" w:rsidRPr="00493FB4" w:rsidRDefault="00493FB4" w:rsidP="0066705C">
      <w:pPr>
        <w:suppressLineNumbers/>
        <w:shd w:val="clear" w:color="auto" w:fill="D9D9D9" w:themeFill="background1" w:themeFillShade="D9"/>
        <w:spacing w:after="0"/>
        <w:jc w:val="both"/>
        <w:rPr>
          <w:b/>
        </w:rPr>
      </w:pPr>
      <w:r w:rsidRPr="00493FB4">
        <w:rPr>
          <w:b/>
        </w:rPr>
        <w:lastRenderedPageBreak/>
        <w:t>M 2c) Sparmotive und Sparneigung</w:t>
      </w:r>
    </w:p>
    <w:p w:rsidR="00493FB4" w:rsidRPr="00493FB4" w:rsidRDefault="00493FB4" w:rsidP="0066705C">
      <w:pPr>
        <w:suppressLineNumbers/>
        <w:spacing w:after="0"/>
        <w:jc w:val="both"/>
      </w:pPr>
    </w:p>
    <w:p w:rsidR="003010C7" w:rsidRDefault="003010C7" w:rsidP="0066705C">
      <w:pPr>
        <w:suppressLineNumbers/>
        <w:spacing w:after="0"/>
        <w:jc w:val="both"/>
      </w:pPr>
      <w:r w:rsidRPr="003010C7">
        <w:t>Bundesverband deutscher Banken</w:t>
      </w:r>
      <w:r>
        <w:t>, Geld im Unterricht, Online-Material-Portal der Schul|Bank, Modul „Sparen und Anlegen“:</w:t>
      </w:r>
    </w:p>
    <w:p w:rsidR="00493FB4" w:rsidRDefault="00944F2C" w:rsidP="0066705C">
      <w:pPr>
        <w:suppressLineNumbers/>
        <w:spacing w:after="0"/>
        <w:jc w:val="both"/>
        <w:rPr>
          <w:rStyle w:val="Hyperlink"/>
        </w:rPr>
      </w:pPr>
      <w:hyperlink r:id="rId26" w:history="1">
        <w:r w:rsidR="00493FB4" w:rsidRPr="00493FB4">
          <w:rPr>
            <w:rStyle w:val="Hyperlink"/>
          </w:rPr>
          <w:t>http://schulbank.bankenverband.de/media/file/Anlageen</w:t>
        </w:r>
        <w:r w:rsidR="00493FB4" w:rsidRPr="00493FB4">
          <w:rPr>
            <w:rStyle w:val="Hyperlink"/>
          </w:rPr>
          <w:t>t</w:t>
        </w:r>
        <w:r w:rsidR="00493FB4" w:rsidRPr="00493FB4">
          <w:rPr>
            <w:rStyle w:val="Hyperlink"/>
          </w:rPr>
          <w:t>scheidung__ab_sparmotive.pdf</w:t>
        </w:r>
      </w:hyperlink>
      <w:r w:rsidR="003010C7">
        <w:rPr>
          <w:rStyle w:val="Hyperlink"/>
        </w:rPr>
        <w:t xml:space="preserve">, </w:t>
      </w:r>
      <w:r w:rsidR="003010C7" w:rsidRPr="003010C7">
        <w:rPr>
          <w:rStyle w:val="Hyperlink"/>
          <w:color w:val="000000" w:themeColor="text1"/>
          <w:u w:val="none"/>
        </w:rPr>
        <w:t>Grafik auf S.2</w:t>
      </w:r>
      <w:r w:rsidR="003010C7">
        <w:rPr>
          <w:rStyle w:val="Hyperlink"/>
        </w:rPr>
        <w:t xml:space="preserve"> </w:t>
      </w:r>
    </w:p>
    <w:p w:rsidR="000C6465" w:rsidRPr="00493FB4" w:rsidRDefault="000C6465" w:rsidP="0066705C">
      <w:pPr>
        <w:suppressLineNumbers/>
        <w:spacing w:after="0"/>
        <w:jc w:val="both"/>
      </w:pPr>
    </w:p>
    <w:p w:rsidR="00493FB4" w:rsidRPr="00493FB4" w:rsidRDefault="00493FB4" w:rsidP="0066705C">
      <w:pPr>
        <w:suppressLineNumbers/>
        <w:spacing w:after="0"/>
        <w:jc w:val="both"/>
      </w:pPr>
    </w:p>
    <w:p w:rsidR="00493FB4" w:rsidRPr="00493FB4" w:rsidRDefault="00493FB4" w:rsidP="0066705C">
      <w:pPr>
        <w:suppressLineNumbers/>
        <w:shd w:val="clear" w:color="auto" w:fill="D9D9D9" w:themeFill="background1" w:themeFillShade="D9"/>
        <w:spacing w:after="0"/>
        <w:jc w:val="both"/>
        <w:rPr>
          <w:b/>
        </w:rPr>
      </w:pPr>
      <w:r w:rsidRPr="00493FB4">
        <w:rPr>
          <w:b/>
        </w:rPr>
        <w:t>M 2d) Einflüsse auf die Sparneigung</w:t>
      </w:r>
    </w:p>
    <w:p w:rsidR="00493FB4" w:rsidRPr="00493FB4" w:rsidRDefault="00493FB4" w:rsidP="003050C2">
      <w:pPr>
        <w:spacing w:after="0"/>
        <w:jc w:val="both"/>
      </w:pPr>
      <w:r w:rsidRPr="00493FB4">
        <w:t>Art und die Höhe des Sparens hängen von unterschiedlichen Einflüssen ab:</w:t>
      </w:r>
    </w:p>
    <w:p w:rsidR="00493FB4" w:rsidRPr="00493FB4" w:rsidRDefault="00493FB4" w:rsidP="003050C2">
      <w:pPr>
        <w:spacing w:after="0"/>
        <w:jc w:val="both"/>
      </w:pPr>
      <w:r w:rsidRPr="00493FB4">
        <w:t>Mit steigendem Einkommen wird nicht mehr das ganze Geld für den Konsum ausgegeben, sodass Teile davon gespart werden können. Auch die Höhe der Zinsen bestimmt das Sparverhalten: Bei hohen Realzinsen (Zinsen abzüglich Preissteigerungsrate) wird eher gespart als bei niederen Zinsen, die eher zum Konsum anregen, zumal auch Kredite dann günstiger zu bekommen sind. Die Preissteigerung hat auch eine direkte Auswirkung auf das Sparverhalten: Werden steigende Preise erwartet, macht es weniger Sinn, sein Geld zu sparen, da das Geld dann an Wert verliert und man damit weniger kaufen kann. Falls sich der Staat aus immer mehr Bereichen zurückzieht (z.B. Gesundheits-, Altersvorsorge), wird dem Bürger mehr Eigenverantwortung abverlangt, sodass er durch Sparen privat vorsorgen muss. Auch auf die Art und Weise des Sparens kann der Staat Einfluss nehmen, indem er manche Sparformen (wie z.B. Bausparverträge) mit Zuschüssen fördert.</w:t>
      </w:r>
    </w:p>
    <w:p w:rsidR="00493FB4" w:rsidRPr="00493FB4" w:rsidRDefault="00493FB4" w:rsidP="003050C2">
      <w:pPr>
        <w:spacing w:after="0"/>
        <w:jc w:val="both"/>
        <w:rPr>
          <w:b/>
        </w:rPr>
      </w:pPr>
      <w:r w:rsidRPr="00493FB4">
        <w:t>(Autorentext)</w:t>
      </w:r>
    </w:p>
    <w:p w:rsidR="00493FB4" w:rsidRDefault="00493FB4" w:rsidP="003050C2">
      <w:pPr>
        <w:spacing w:after="0"/>
        <w:jc w:val="both"/>
        <w:rPr>
          <w:b/>
        </w:rPr>
      </w:pPr>
    </w:p>
    <w:p w:rsidR="00493FB4" w:rsidRPr="00493FB4" w:rsidRDefault="00493FB4" w:rsidP="0066705C">
      <w:pPr>
        <w:shd w:val="clear" w:color="auto" w:fill="D9D9D9" w:themeFill="background1" w:themeFillShade="D9"/>
        <w:spacing w:after="0"/>
        <w:jc w:val="both"/>
        <w:rPr>
          <w:b/>
        </w:rPr>
      </w:pPr>
      <w:r w:rsidRPr="00493FB4">
        <w:rPr>
          <w:b/>
        </w:rPr>
        <w:t>Tabelle: Sparverhalten nach Einkommen</w:t>
      </w:r>
    </w:p>
    <w:p w:rsidR="00493FB4" w:rsidRPr="00493FB4" w:rsidRDefault="00493FB4" w:rsidP="003050C2">
      <w:pPr>
        <w:spacing w:after="0"/>
        <w:jc w:val="both"/>
        <w:rPr>
          <w:b/>
        </w:rPr>
      </w:pPr>
    </w:p>
    <w:p w:rsidR="00493FB4" w:rsidRPr="00493FB4" w:rsidRDefault="00493FB4" w:rsidP="00D82326">
      <w:pPr>
        <w:suppressLineNumbers/>
        <w:pBdr>
          <w:top w:val="single" w:sz="4" w:space="1" w:color="auto"/>
          <w:left w:val="single" w:sz="4" w:space="4" w:color="auto"/>
          <w:bottom w:val="single" w:sz="4" w:space="1" w:color="auto"/>
          <w:right w:val="single" w:sz="4" w:space="4" w:color="auto"/>
        </w:pBdr>
        <w:spacing w:after="0"/>
        <w:jc w:val="both"/>
      </w:pPr>
      <w:r w:rsidRPr="00493FB4">
        <w:t>Sparquote:  monatliche Ersparnis in Prozent des verfügbaren Einkommens.</w:t>
      </w:r>
    </w:p>
    <w:p w:rsidR="00493FB4" w:rsidRPr="00493FB4" w:rsidRDefault="00493FB4" w:rsidP="00D82326">
      <w:pPr>
        <w:suppressLineNumbers/>
        <w:pBdr>
          <w:top w:val="single" w:sz="4" w:space="1" w:color="auto"/>
          <w:left w:val="single" w:sz="4" w:space="4" w:color="auto"/>
          <w:bottom w:val="single" w:sz="4" w:space="1" w:color="auto"/>
          <w:right w:val="single" w:sz="4" w:space="4" w:color="auto"/>
        </w:pBdr>
        <w:spacing w:after="0"/>
        <w:jc w:val="both"/>
      </w:pPr>
      <w:r w:rsidRPr="00493FB4">
        <w:t>Das unterste Zehntel (Dezil) sind diejenigen 10% der Haushalte in Deutschland mit dem geringsten Einkommen.</w:t>
      </w:r>
    </w:p>
    <w:p w:rsidR="00493FB4" w:rsidRPr="00493FB4" w:rsidRDefault="00493FB4" w:rsidP="00D82326">
      <w:pPr>
        <w:suppressLineNumbers/>
        <w:spacing w:after="0"/>
        <w:jc w:val="both"/>
        <w:rPr>
          <w:b/>
        </w:rPr>
      </w:pPr>
    </w:p>
    <w:p w:rsidR="00AE2A17" w:rsidRDefault="00493FB4" w:rsidP="0066705C">
      <w:pPr>
        <w:spacing w:after="0"/>
        <w:jc w:val="both"/>
      </w:pPr>
      <w:r w:rsidRPr="00493FB4">
        <w:br/>
      </w:r>
      <w:r w:rsidR="00AE2A17">
        <w:rPr>
          <w:noProof/>
          <w:lang w:eastAsia="de-DE"/>
        </w:rPr>
        <w:drawing>
          <wp:inline distT="0" distB="0" distL="0" distR="0" wp14:anchorId="05988922" wp14:editId="47D1A37C">
            <wp:extent cx="5384800" cy="3429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srcRect l="5114" t="1768" r="4468" b="2750"/>
                    <a:stretch/>
                  </pic:blipFill>
                  <pic:spPr bwMode="auto">
                    <a:xfrm>
                      <a:off x="0" y="0"/>
                      <a:ext cx="5400494" cy="3438994"/>
                    </a:xfrm>
                    <a:prstGeom prst="rect">
                      <a:avLst/>
                    </a:prstGeom>
                    <a:ln>
                      <a:noFill/>
                    </a:ln>
                    <a:extLst>
                      <a:ext uri="{53640926-AAD7-44D8-BBD7-CCE9431645EC}">
                        <a14:shadowObscured xmlns:a14="http://schemas.microsoft.com/office/drawing/2010/main"/>
                      </a:ext>
                    </a:extLst>
                  </pic:spPr>
                </pic:pic>
              </a:graphicData>
            </a:graphic>
          </wp:inline>
        </w:drawing>
      </w:r>
    </w:p>
    <w:p w:rsidR="00AE2A17" w:rsidRDefault="00944F2C" w:rsidP="0066705C">
      <w:pPr>
        <w:spacing w:after="0"/>
        <w:jc w:val="both"/>
        <w:rPr>
          <w:rStyle w:val="Hyperlink"/>
          <w:color w:val="000000" w:themeColor="text1"/>
          <w:u w:val="none"/>
        </w:rPr>
      </w:pPr>
      <w:hyperlink r:id="rId28" w:history="1">
        <w:r w:rsidR="00AE2A17" w:rsidRPr="0066705C">
          <w:rPr>
            <w:rStyle w:val="Hyperlink"/>
          </w:rPr>
          <w:t>http://www.bpb.de/nachschlagen/zahlen-und-fakten/soziale</w:t>
        </w:r>
        <w:r w:rsidR="00AE2A17" w:rsidRPr="0066705C">
          <w:rPr>
            <w:rStyle w:val="Hyperlink"/>
          </w:rPr>
          <w:t>-</w:t>
        </w:r>
        <w:r w:rsidR="00AE2A17" w:rsidRPr="0066705C">
          <w:rPr>
            <w:rStyle w:val="Hyperlink"/>
          </w:rPr>
          <w:t>situation-in-deutschland/61778/sparverhalten-nach-einkommen</w:t>
        </w:r>
      </w:hyperlink>
      <w:r w:rsidR="00AE2A17">
        <w:rPr>
          <w:rStyle w:val="Hyperlink"/>
        </w:rPr>
        <w:t xml:space="preserve"> </w:t>
      </w:r>
      <w:r w:rsidR="00B21821">
        <w:rPr>
          <w:rStyle w:val="Hyperlink"/>
          <w:color w:val="000000" w:themeColor="text1"/>
          <w:u w:val="none"/>
        </w:rPr>
        <w:t>[23.07.2017</w:t>
      </w:r>
      <w:r w:rsidR="00AE2A17">
        <w:rPr>
          <w:rStyle w:val="Hyperlink"/>
          <w:color w:val="000000" w:themeColor="text1"/>
          <w:u w:val="none"/>
        </w:rPr>
        <w:t>]</w:t>
      </w:r>
    </w:p>
    <w:p w:rsidR="00B21821" w:rsidRPr="003D2BDE" w:rsidRDefault="00B21821" w:rsidP="00B21821">
      <w:pPr>
        <w:spacing w:after="0"/>
        <w:jc w:val="both"/>
        <w:rPr>
          <w:rStyle w:val="Hyperlink"/>
          <w:color w:val="000000" w:themeColor="text1"/>
          <w:u w:val="none"/>
        </w:rPr>
      </w:pPr>
      <w:r w:rsidRPr="003D2BDE">
        <w:rPr>
          <w:rStyle w:val="Hyperlink"/>
          <w:color w:val="000000" w:themeColor="text1"/>
          <w:u w:val="none"/>
        </w:rPr>
        <w:t>Dieser Text ist unter der Creative Commons Lizenz veröffentlicht. by-nc-nd/3.0/</w:t>
      </w:r>
    </w:p>
    <w:p w:rsidR="00B21821" w:rsidRDefault="00B21821" w:rsidP="00B21821">
      <w:pPr>
        <w:spacing w:after="0"/>
        <w:jc w:val="both"/>
        <w:rPr>
          <w:rStyle w:val="Hyperlink"/>
          <w:color w:val="000000" w:themeColor="text1"/>
          <w:u w:val="none"/>
        </w:rPr>
      </w:pPr>
      <w:r w:rsidRPr="003D2BDE">
        <w:rPr>
          <w:rStyle w:val="Hyperlink"/>
          <w:color w:val="000000" w:themeColor="text1"/>
          <w:u w:val="none"/>
        </w:rPr>
        <w:t>Urheberrechtliche Angaben zu Bildern / Grafiken / Videos finden sich direkt bei den Abbildungen.</w:t>
      </w:r>
    </w:p>
    <w:p w:rsidR="00B21821" w:rsidRPr="00AE2A17" w:rsidRDefault="00B21821" w:rsidP="0066705C">
      <w:pPr>
        <w:spacing w:after="0"/>
        <w:jc w:val="both"/>
        <w:rPr>
          <w:b/>
          <w:color w:val="000000" w:themeColor="text1"/>
        </w:rPr>
      </w:pPr>
    </w:p>
    <w:p w:rsidR="0066705C" w:rsidRDefault="00AE2A17" w:rsidP="0066705C">
      <w:pPr>
        <w:spacing w:after="0"/>
        <w:jc w:val="both"/>
      </w:pPr>
      <w:r w:rsidRPr="00AE2A17">
        <w:rPr>
          <w:b/>
        </w:rPr>
        <w:lastRenderedPageBreak/>
        <w:t>Anmerkung</w:t>
      </w:r>
      <w:r>
        <w:t>: Aus urheberrechtlichen Gründen ist die gesamte Tabelle dargestellt, für den Unterricht sollte jedoch unbedingt eine didaktische Reduktion auf die Spa</w:t>
      </w:r>
      <w:r w:rsidR="00554BFE">
        <w:t>l</w:t>
      </w:r>
      <w:r>
        <w:t xml:space="preserve">ten „keine Ersparnisse“ sowie „Sparquote“ vorgenommen werden. </w:t>
      </w:r>
    </w:p>
    <w:p w:rsidR="0066705C" w:rsidRDefault="0066705C" w:rsidP="0066705C">
      <w:pPr>
        <w:spacing w:after="0"/>
        <w:jc w:val="both"/>
      </w:pPr>
    </w:p>
    <w:p w:rsidR="0066705C" w:rsidRDefault="0066705C" w:rsidP="00D82326">
      <w:pPr>
        <w:suppressLineNumbers/>
        <w:spacing w:after="0"/>
        <w:jc w:val="both"/>
      </w:pPr>
    </w:p>
    <w:p w:rsidR="00493FB4" w:rsidRPr="00493FB4" w:rsidRDefault="00493FB4" w:rsidP="00D82326">
      <w:pPr>
        <w:suppressLineNumbers/>
        <w:pBdr>
          <w:top w:val="single" w:sz="4" w:space="1" w:color="auto"/>
          <w:left w:val="single" w:sz="4" w:space="4" w:color="auto"/>
          <w:bottom w:val="single" w:sz="4" w:space="1" w:color="auto"/>
          <w:right w:val="single" w:sz="4" w:space="4" w:color="auto"/>
        </w:pBdr>
        <w:spacing w:after="0"/>
        <w:jc w:val="both"/>
      </w:pPr>
      <w:r w:rsidRPr="00493FB4">
        <w:t>1. Nenne Beispiele aus deinem Umfeld für die jeweiligen Sparmotive (M 2b).</w:t>
      </w:r>
    </w:p>
    <w:p w:rsidR="00493FB4" w:rsidRPr="00493FB4" w:rsidRDefault="00493FB4" w:rsidP="00D82326">
      <w:pPr>
        <w:suppressLineNumbers/>
        <w:pBdr>
          <w:top w:val="single" w:sz="4" w:space="1" w:color="auto"/>
          <w:left w:val="single" w:sz="4" w:space="4" w:color="auto"/>
          <w:bottom w:val="single" w:sz="4" w:space="1" w:color="auto"/>
          <w:right w:val="single" w:sz="4" w:space="4" w:color="auto"/>
        </w:pBdr>
        <w:spacing w:after="0"/>
        <w:jc w:val="both"/>
      </w:pPr>
      <w:r w:rsidRPr="00493FB4">
        <w:t>2. Vergleiche die Sparmotive mit denen deiner Klasse (M 2c).</w:t>
      </w:r>
    </w:p>
    <w:p w:rsidR="00493FB4" w:rsidRPr="00493FB4" w:rsidRDefault="00493FB4" w:rsidP="00D82326">
      <w:pPr>
        <w:suppressLineNumbers/>
        <w:pBdr>
          <w:top w:val="single" w:sz="4" w:space="1" w:color="auto"/>
          <w:left w:val="single" w:sz="4" w:space="4" w:color="auto"/>
          <w:bottom w:val="single" w:sz="4" w:space="1" w:color="auto"/>
          <w:right w:val="single" w:sz="4" w:space="4" w:color="auto"/>
        </w:pBdr>
        <w:spacing w:after="0"/>
        <w:jc w:val="both"/>
      </w:pPr>
      <w:r w:rsidRPr="00493FB4">
        <w:t>3. Erläutere, wovon die Sparneigung abhängt.</w:t>
      </w:r>
    </w:p>
    <w:p w:rsidR="00493FB4" w:rsidRPr="00493FB4" w:rsidRDefault="00493FB4" w:rsidP="00D82326">
      <w:pPr>
        <w:suppressLineNumbers/>
        <w:pBdr>
          <w:top w:val="single" w:sz="4" w:space="1" w:color="auto"/>
          <w:left w:val="single" w:sz="4" w:space="4" w:color="auto"/>
          <w:bottom w:val="single" w:sz="4" w:space="1" w:color="auto"/>
          <w:right w:val="single" w:sz="4" w:space="4" w:color="auto"/>
        </w:pBdr>
        <w:spacing w:after="0"/>
        <w:jc w:val="both"/>
      </w:pPr>
      <w:r w:rsidRPr="00493FB4">
        <w:t>4. Vergleiche deine Antwort (3.) mit den in M 2d genannten Einflüssen.</w:t>
      </w:r>
    </w:p>
    <w:p w:rsidR="00493FB4" w:rsidRPr="00493FB4" w:rsidRDefault="00493FB4" w:rsidP="00D82326">
      <w:pPr>
        <w:suppressLineNumbers/>
        <w:pBdr>
          <w:top w:val="single" w:sz="4" w:space="1" w:color="auto"/>
          <w:left w:val="single" w:sz="4" w:space="4" w:color="auto"/>
          <w:bottom w:val="single" w:sz="4" w:space="1" w:color="auto"/>
          <w:right w:val="single" w:sz="4" w:space="4" w:color="auto"/>
        </w:pBdr>
        <w:spacing w:after="0"/>
        <w:jc w:val="both"/>
      </w:pPr>
      <w:r w:rsidRPr="00493FB4">
        <w:t>5. Ergänze folgende Sätze:</w:t>
      </w:r>
    </w:p>
    <w:p w:rsidR="00493FB4" w:rsidRPr="00493FB4" w:rsidRDefault="00493FB4" w:rsidP="00D82326">
      <w:pPr>
        <w:suppressLineNumbers/>
        <w:pBdr>
          <w:top w:val="single" w:sz="4" w:space="1" w:color="auto"/>
          <w:left w:val="single" w:sz="4" w:space="4" w:color="auto"/>
          <w:bottom w:val="single" w:sz="4" w:space="1" w:color="auto"/>
          <w:right w:val="single" w:sz="4" w:space="4" w:color="auto"/>
        </w:pBdr>
        <w:spacing w:after="0"/>
        <w:jc w:val="both"/>
      </w:pPr>
      <w:r w:rsidRPr="00493FB4">
        <w:tab/>
        <w:t>- Das Zehntel der Haushalte mit dem niedrigsten Einkommen ….</w:t>
      </w:r>
    </w:p>
    <w:p w:rsidR="00493FB4" w:rsidRPr="00493FB4" w:rsidRDefault="00493FB4" w:rsidP="00D82326">
      <w:pPr>
        <w:suppressLineNumbers/>
        <w:pBdr>
          <w:top w:val="single" w:sz="4" w:space="1" w:color="auto"/>
          <w:left w:val="single" w:sz="4" w:space="4" w:color="auto"/>
          <w:bottom w:val="single" w:sz="4" w:space="1" w:color="auto"/>
          <w:right w:val="single" w:sz="4" w:space="4" w:color="auto"/>
        </w:pBdr>
        <w:spacing w:after="0"/>
        <w:jc w:val="both"/>
      </w:pPr>
      <w:r w:rsidRPr="00493FB4">
        <w:tab/>
        <w:t>- Das Zehntel der Haushalte mit dem höchsten Einkommen …</w:t>
      </w:r>
    </w:p>
    <w:p w:rsidR="00493FB4" w:rsidRPr="00493FB4" w:rsidRDefault="00493FB4" w:rsidP="00D82326">
      <w:pPr>
        <w:suppressLineNumbers/>
        <w:pBdr>
          <w:top w:val="single" w:sz="4" w:space="1" w:color="auto"/>
          <w:left w:val="single" w:sz="4" w:space="4" w:color="auto"/>
          <w:bottom w:val="single" w:sz="4" w:space="1" w:color="auto"/>
          <w:right w:val="single" w:sz="4" w:space="4" w:color="auto"/>
        </w:pBdr>
        <w:spacing w:after="0"/>
        <w:jc w:val="both"/>
      </w:pPr>
      <w:r w:rsidRPr="00493FB4">
        <w:tab/>
        <w:t>- Die Sparquote betrug 2011 in Deutschland __%. Diese Zahl sagt allerdings nichts darüber aus ….</w:t>
      </w:r>
    </w:p>
    <w:p w:rsidR="00493FB4" w:rsidRPr="00493FB4" w:rsidRDefault="00493FB4" w:rsidP="00D82326">
      <w:pPr>
        <w:suppressLineNumbers/>
        <w:pBdr>
          <w:top w:val="single" w:sz="4" w:space="1" w:color="auto"/>
          <w:left w:val="single" w:sz="4" w:space="4" w:color="auto"/>
          <w:bottom w:val="single" w:sz="4" w:space="1" w:color="auto"/>
          <w:right w:val="single" w:sz="4" w:space="4" w:color="auto"/>
        </w:pBdr>
        <w:spacing w:after="0"/>
        <w:jc w:val="both"/>
      </w:pPr>
      <w:r w:rsidRPr="00493FB4">
        <w:tab/>
        <w:t>- Das Thema Sparen/Geldanlage betrifft eher Familie ____, da ____</w:t>
      </w:r>
    </w:p>
    <w:p w:rsidR="00493FB4" w:rsidRPr="00493FB4" w:rsidRDefault="00493FB4" w:rsidP="00D82326">
      <w:pPr>
        <w:suppressLineNumbers/>
        <w:pBdr>
          <w:top w:val="single" w:sz="4" w:space="1" w:color="auto"/>
          <w:left w:val="single" w:sz="4" w:space="4" w:color="auto"/>
          <w:bottom w:val="single" w:sz="4" w:space="1" w:color="auto"/>
          <w:right w:val="single" w:sz="4" w:space="4" w:color="auto"/>
        </w:pBdr>
        <w:spacing w:after="0"/>
        <w:jc w:val="both"/>
      </w:pPr>
      <w:r w:rsidRPr="00493FB4">
        <w:tab/>
        <w:t>- Die Erbschaft von Familie Müller/Schmidt kommt in der Realität eher vor, da _____</w:t>
      </w:r>
    </w:p>
    <w:p w:rsidR="00493FB4" w:rsidRPr="00493FB4" w:rsidRDefault="00493FB4" w:rsidP="00D82326">
      <w:pPr>
        <w:suppressLineNumbers/>
        <w:spacing w:after="0"/>
        <w:jc w:val="both"/>
      </w:pPr>
    </w:p>
    <w:p w:rsidR="0066705C" w:rsidRDefault="0066705C" w:rsidP="00D82326">
      <w:pPr>
        <w:suppressLineNumbers/>
        <w:spacing w:after="0"/>
        <w:jc w:val="both"/>
      </w:pPr>
    </w:p>
    <w:p w:rsidR="00493FB4" w:rsidRPr="00493FB4" w:rsidRDefault="00493FB4" w:rsidP="00D82326">
      <w:pPr>
        <w:suppressLineNumbers/>
        <w:pBdr>
          <w:top w:val="single" w:sz="4" w:space="1" w:color="auto"/>
          <w:left w:val="single" w:sz="4" w:space="4" w:color="auto"/>
          <w:bottom w:val="single" w:sz="4" w:space="1" w:color="auto"/>
          <w:right w:val="single" w:sz="4" w:space="4" w:color="auto"/>
        </w:pBdr>
        <w:spacing w:after="0"/>
        <w:jc w:val="both"/>
      </w:pPr>
      <w:r w:rsidRPr="00493FB4">
        <w:t>Aufgabe: Gestalte eine Diskussion in der Familie, was mit dem geerbten Geld geschehen soll. Dabei solltest du auch auf folgende Aspekte eingehen:</w:t>
      </w:r>
    </w:p>
    <w:p w:rsidR="00493FB4" w:rsidRPr="00493FB4" w:rsidRDefault="00493FB4" w:rsidP="00D82326">
      <w:pPr>
        <w:suppressLineNumbers/>
        <w:pBdr>
          <w:top w:val="single" w:sz="4" w:space="1" w:color="auto"/>
          <w:left w:val="single" w:sz="4" w:space="4" w:color="auto"/>
          <w:bottom w:val="single" w:sz="4" w:space="1" w:color="auto"/>
          <w:right w:val="single" w:sz="4" w:space="4" w:color="auto"/>
        </w:pBdr>
        <w:spacing w:after="0"/>
        <w:jc w:val="both"/>
      </w:pPr>
      <w:r w:rsidRPr="00493FB4">
        <w:t>a) Definition „Sparen“</w:t>
      </w:r>
    </w:p>
    <w:p w:rsidR="00493FB4" w:rsidRPr="00493FB4" w:rsidRDefault="00493FB4" w:rsidP="00D82326">
      <w:pPr>
        <w:suppressLineNumbers/>
        <w:pBdr>
          <w:top w:val="single" w:sz="4" w:space="1" w:color="auto"/>
          <w:left w:val="single" w:sz="4" w:space="4" w:color="auto"/>
          <w:bottom w:val="single" w:sz="4" w:space="1" w:color="auto"/>
          <w:right w:val="single" w:sz="4" w:space="4" w:color="auto"/>
        </w:pBdr>
        <w:spacing w:after="0"/>
        <w:jc w:val="both"/>
      </w:pPr>
      <w:r w:rsidRPr="00493FB4">
        <w:t>b) Vor- und Nachteile des Sparens</w:t>
      </w:r>
    </w:p>
    <w:p w:rsidR="00493FB4" w:rsidRPr="00493FB4" w:rsidRDefault="00493FB4" w:rsidP="00D82326">
      <w:pPr>
        <w:suppressLineNumbers/>
        <w:pBdr>
          <w:top w:val="single" w:sz="4" w:space="1" w:color="auto"/>
          <w:left w:val="single" w:sz="4" w:space="4" w:color="auto"/>
          <w:bottom w:val="single" w:sz="4" w:space="1" w:color="auto"/>
          <w:right w:val="single" w:sz="4" w:space="4" w:color="auto"/>
        </w:pBdr>
        <w:spacing w:after="0"/>
        <w:jc w:val="both"/>
      </w:pPr>
      <w:r w:rsidRPr="00493FB4">
        <w:t>c) Sparmotive, Sparneigung sowie Sparquote.</w:t>
      </w:r>
    </w:p>
    <w:p w:rsidR="00493FB4" w:rsidRDefault="00493FB4" w:rsidP="00D82326">
      <w:pPr>
        <w:suppressLineNumbers/>
        <w:spacing w:after="0"/>
        <w:jc w:val="both"/>
      </w:pPr>
    </w:p>
    <w:p w:rsidR="00554BFE" w:rsidRPr="00493FB4" w:rsidRDefault="00554BFE" w:rsidP="00D82326">
      <w:pPr>
        <w:suppressLineNumbers/>
        <w:spacing w:after="0"/>
        <w:jc w:val="both"/>
      </w:pPr>
    </w:p>
    <w:p w:rsidR="00493FB4" w:rsidRPr="00D82326" w:rsidRDefault="00493FB4" w:rsidP="00D82326">
      <w:pPr>
        <w:suppressLineNumbers/>
        <w:shd w:val="clear" w:color="auto" w:fill="D9D9D9" w:themeFill="background1" w:themeFillShade="D9"/>
        <w:spacing w:after="0"/>
        <w:jc w:val="both"/>
        <w:rPr>
          <w:b/>
          <w:sz w:val="24"/>
        </w:rPr>
      </w:pPr>
      <w:r w:rsidRPr="00D82326">
        <w:rPr>
          <w:b/>
          <w:sz w:val="24"/>
        </w:rPr>
        <w:t>II. Wie soll das Geld angelegt werden?</w:t>
      </w:r>
    </w:p>
    <w:p w:rsidR="00493FB4" w:rsidRPr="00493FB4" w:rsidRDefault="00493FB4" w:rsidP="00D82326">
      <w:pPr>
        <w:suppressLineNumbers/>
        <w:shd w:val="clear" w:color="auto" w:fill="D9D9D9" w:themeFill="background1" w:themeFillShade="D9"/>
        <w:spacing w:after="0"/>
        <w:jc w:val="both"/>
        <w:rPr>
          <w:b/>
        </w:rPr>
      </w:pPr>
      <w:r w:rsidRPr="00493FB4">
        <w:rPr>
          <w:b/>
        </w:rPr>
        <w:t>M 3 Einstieg: Geldanlage</w:t>
      </w:r>
    </w:p>
    <w:p w:rsidR="00493FB4" w:rsidRPr="00493FB4" w:rsidRDefault="00493FB4" w:rsidP="00D82326">
      <w:pPr>
        <w:suppressLineNumbers/>
        <w:spacing w:after="0"/>
        <w:jc w:val="both"/>
        <w:rPr>
          <w:b/>
        </w:rPr>
      </w:pPr>
    </w:p>
    <w:p w:rsidR="00493FB4" w:rsidRPr="000A185E" w:rsidRDefault="000A185E" w:rsidP="00AE2A17">
      <w:pPr>
        <w:suppressLineNumbers/>
        <w:spacing w:after="0"/>
        <w:rPr>
          <w:b/>
          <w:lang w:eastAsia="de-DE"/>
        </w:rPr>
      </w:pPr>
      <w:r w:rsidRPr="000A185E">
        <w:rPr>
          <w:b/>
          <w:lang w:eastAsia="de-DE"/>
        </w:rPr>
        <w:t>Verschiedene Bilder zum Thema Geldanlage:</w:t>
      </w:r>
    </w:p>
    <w:p w:rsidR="000A185E" w:rsidRDefault="000A185E" w:rsidP="00AE2A17">
      <w:pPr>
        <w:suppressLineNumbers/>
        <w:spacing w:after="0"/>
        <w:rPr>
          <w:lang w:eastAsia="de-DE"/>
        </w:rPr>
      </w:pPr>
    </w:p>
    <w:p w:rsidR="00AE2A17" w:rsidRDefault="00AE2A17" w:rsidP="000A185E">
      <w:pPr>
        <w:pStyle w:val="Listenabsatz"/>
        <w:numPr>
          <w:ilvl w:val="0"/>
          <w:numId w:val="28"/>
        </w:numPr>
        <w:suppressLineNumbers/>
        <w:spacing w:after="0"/>
        <w:rPr>
          <w:lang w:eastAsia="de-DE"/>
        </w:rPr>
      </w:pPr>
      <w:r>
        <w:rPr>
          <w:lang w:eastAsia="de-DE"/>
        </w:rPr>
        <w:t>Karikatur „Der Zweifler“</w:t>
      </w:r>
      <w:r w:rsidR="000A185E">
        <w:rPr>
          <w:lang w:eastAsia="de-DE"/>
        </w:rPr>
        <w:t xml:space="preserve">: CosmosDirekt: </w:t>
      </w:r>
      <w:hyperlink r:id="rId29" w:history="1">
        <w:r w:rsidR="000A185E" w:rsidRPr="00260AE3">
          <w:rPr>
            <w:rStyle w:val="Hyperlink"/>
            <w:lang w:eastAsia="de-DE"/>
          </w:rPr>
          <w:t>https://www.cos</w:t>
        </w:r>
        <w:r w:rsidR="000A185E" w:rsidRPr="00260AE3">
          <w:rPr>
            <w:rStyle w:val="Hyperlink"/>
            <w:lang w:eastAsia="de-DE"/>
          </w:rPr>
          <w:t>m</w:t>
        </w:r>
        <w:r w:rsidR="000A185E" w:rsidRPr="00260AE3">
          <w:rPr>
            <w:rStyle w:val="Hyperlink"/>
            <w:lang w:eastAsia="de-DE"/>
          </w:rPr>
          <w:t>osdirekt.de/CosmosCAE/S/linkableblob/home/19078-452/data.jpg</w:t>
        </w:r>
      </w:hyperlink>
      <w:r w:rsidR="000A185E">
        <w:rPr>
          <w:lang w:eastAsia="de-DE"/>
        </w:rPr>
        <w:t xml:space="preserve"> [01.04.2016]</w:t>
      </w:r>
    </w:p>
    <w:p w:rsidR="00AE2A17" w:rsidRDefault="000A185E" w:rsidP="000A185E">
      <w:pPr>
        <w:pStyle w:val="Listenabsatz"/>
        <w:numPr>
          <w:ilvl w:val="0"/>
          <w:numId w:val="28"/>
        </w:numPr>
        <w:suppressLineNumbers/>
        <w:spacing w:after="0"/>
        <w:rPr>
          <w:lang w:eastAsia="de-DE"/>
        </w:rPr>
      </w:pPr>
      <w:r>
        <w:rPr>
          <w:lang w:eastAsia="de-DE"/>
        </w:rPr>
        <w:t>Bild</w:t>
      </w:r>
      <w:r w:rsidR="00AE2A17">
        <w:rPr>
          <w:lang w:eastAsia="de-DE"/>
        </w:rPr>
        <w:t xml:space="preserve"> </w:t>
      </w:r>
      <w:r>
        <w:rPr>
          <w:lang w:eastAsia="de-DE"/>
        </w:rPr>
        <w:t>eines</w:t>
      </w:r>
      <w:r w:rsidR="00AE2A17">
        <w:rPr>
          <w:lang w:eastAsia="de-DE"/>
        </w:rPr>
        <w:t xml:space="preserve"> </w:t>
      </w:r>
      <w:r>
        <w:rPr>
          <w:lang w:eastAsia="de-DE"/>
        </w:rPr>
        <w:t>Sparbuches</w:t>
      </w:r>
      <w:r w:rsidR="00AE2A17">
        <w:rPr>
          <w:lang w:eastAsia="de-DE"/>
        </w:rPr>
        <w:t xml:space="preserve"> </w:t>
      </w:r>
    </w:p>
    <w:p w:rsidR="00AE2A17" w:rsidRDefault="000A185E" w:rsidP="000A185E">
      <w:pPr>
        <w:pStyle w:val="Listenabsatz"/>
        <w:numPr>
          <w:ilvl w:val="0"/>
          <w:numId w:val="28"/>
        </w:numPr>
        <w:suppressLineNumbers/>
        <w:spacing w:after="0"/>
        <w:rPr>
          <w:lang w:eastAsia="de-DE"/>
        </w:rPr>
      </w:pPr>
      <w:r>
        <w:rPr>
          <w:lang w:eastAsia="de-DE"/>
        </w:rPr>
        <w:t xml:space="preserve">Donald Duck nimmt ein Geldbad: </w:t>
      </w:r>
      <w:hyperlink r:id="rId30" w:history="1">
        <w:r w:rsidRPr="00260AE3">
          <w:rPr>
            <w:rStyle w:val="Hyperlink"/>
            <w:lang w:eastAsia="de-DE"/>
          </w:rPr>
          <w:t>http://www.gruender</w:t>
        </w:r>
        <w:r w:rsidRPr="00260AE3">
          <w:rPr>
            <w:rStyle w:val="Hyperlink"/>
            <w:lang w:eastAsia="de-DE"/>
          </w:rPr>
          <w:t>s</w:t>
        </w:r>
        <w:r w:rsidRPr="00260AE3">
          <w:rPr>
            <w:rStyle w:val="Hyperlink"/>
            <w:lang w:eastAsia="de-DE"/>
          </w:rPr>
          <w:t>zene.de/wp-content/uploads/2012/12/dagobert-duck-geldspeicher-exit.jpg</w:t>
        </w:r>
      </w:hyperlink>
      <w:r>
        <w:rPr>
          <w:lang w:eastAsia="de-DE"/>
        </w:rPr>
        <w:t xml:space="preserve"> [01.04.2016]</w:t>
      </w:r>
    </w:p>
    <w:p w:rsidR="000A185E" w:rsidRDefault="000A185E" w:rsidP="000A185E">
      <w:pPr>
        <w:pStyle w:val="Listenabsatz"/>
        <w:numPr>
          <w:ilvl w:val="0"/>
          <w:numId w:val="28"/>
        </w:numPr>
        <w:suppressLineNumbers/>
        <w:spacing w:after="0"/>
        <w:rPr>
          <w:lang w:eastAsia="de-DE"/>
        </w:rPr>
      </w:pPr>
      <w:r>
        <w:rPr>
          <w:lang w:eastAsia="de-DE"/>
        </w:rPr>
        <w:t>Bild einer Aktie</w:t>
      </w:r>
    </w:p>
    <w:p w:rsidR="00D82326" w:rsidRPr="00493FB4" w:rsidRDefault="00D82326" w:rsidP="00D82326">
      <w:pPr>
        <w:suppressLineNumbers/>
        <w:spacing w:after="0"/>
        <w:jc w:val="both"/>
      </w:pPr>
    </w:p>
    <w:p w:rsidR="00493FB4" w:rsidRPr="00493FB4" w:rsidRDefault="00493FB4" w:rsidP="00D82326">
      <w:pPr>
        <w:suppressLineNumbers/>
        <w:spacing w:after="0"/>
        <w:jc w:val="center"/>
      </w:pPr>
    </w:p>
    <w:p w:rsidR="00493FB4" w:rsidRPr="00493FB4" w:rsidRDefault="00493FB4" w:rsidP="00D82326">
      <w:pPr>
        <w:suppressLineNumbers/>
        <w:spacing w:after="0"/>
        <w:jc w:val="both"/>
      </w:pPr>
    </w:p>
    <w:p w:rsidR="00493FB4" w:rsidRPr="00493FB4" w:rsidRDefault="00493FB4" w:rsidP="00D82326">
      <w:pPr>
        <w:suppressLineNumbers/>
        <w:spacing w:after="0"/>
        <w:jc w:val="both"/>
      </w:pPr>
    </w:p>
    <w:p w:rsidR="00493FB4" w:rsidRPr="00493FB4" w:rsidRDefault="00493FB4" w:rsidP="003050C2">
      <w:pPr>
        <w:spacing w:after="0"/>
        <w:jc w:val="both"/>
        <w:rPr>
          <w:b/>
        </w:rPr>
        <w:sectPr w:rsidR="00493FB4" w:rsidRPr="00493FB4" w:rsidSect="00554BFE">
          <w:type w:val="nextColumn"/>
          <w:pgSz w:w="11906" w:h="16838"/>
          <w:pgMar w:top="851" w:right="964" w:bottom="851" w:left="964" w:header="709" w:footer="709" w:gutter="0"/>
          <w:cols w:space="720"/>
        </w:sectPr>
      </w:pPr>
    </w:p>
    <w:p w:rsidR="00493FB4" w:rsidRPr="00493FB4" w:rsidRDefault="00493FB4" w:rsidP="00D82326">
      <w:pPr>
        <w:suppressLineNumbers/>
        <w:shd w:val="clear" w:color="auto" w:fill="D9D9D9" w:themeFill="background1" w:themeFillShade="D9"/>
        <w:spacing w:after="0"/>
        <w:jc w:val="both"/>
      </w:pPr>
      <w:r w:rsidRPr="00493FB4">
        <w:rPr>
          <w:b/>
        </w:rPr>
        <w:lastRenderedPageBreak/>
        <w:t>M 4a Magisches Dreieck der Geldanlage</w:t>
      </w:r>
    </w:p>
    <w:p w:rsidR="00493FB4" w:rsidRPr="00493FB4" w:rsidRDefault="00493FB4" w:rsidP="00D82326">
      <w:pPr>
        <w:suppressLineNumbers/>
        <w:spacing w:after="0"/>
        <w:jc w:val="both"/>
        <w:rPr>
          <w:u w:val="single"/>
        </w:rPr>
      </w:pPr>
    </w:p>
    <w:p w:rsidR="00493FB4" w:rsidRPr="00493FB4" w:rsidRDefault="00493FB4" w:rsidP="00D82326">
      <w:pPr>
        <w:suppressLineNumbers/>
        <w:spacing w:after="0"/>
        <w:jc w:val="center"/>
      </w:pPr>
      <w:r w:rsidRPr="00493FB4">
        <w:rPr>
          <w:noProof/>
          <w:lang w:eastAsia="de-DE"/>
        </w:rPr>
        <w:drawing>
          <wp:inline distT="0" distB="0" distL="0" distR="0" wp14:anchorId="5079A67C" wp14:editId="65F4C61A">
            <wp:extent cx="2971800" cy="2971800"/>
            <wp:effectExtent l="0" t="0" r="0" b="0"/>
            <wp:docPr id="410" name="Grafik 410" descr="https://upload.wikimedia.org/wikipedia/de/thumb/4/4c/Magischesdreieck.svg/440px-Magischesdreieck.svg.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https://upload.wikimedia.org/wikipedia/de/thumb/4/4c/Magischesdreieck.svg/440px-Magischesdreieck.svg.pn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71800" cy="2971800"/>
                    </a:xfrm>
                    <a:prstGeom prst="rect">
                      <a:avLst/>
                    </a:prstGeom>
                    <a:noFill/>
                    <a:ln>
                      <a:noFill/>
                    </a:ln>
                  </pic:spPr>
                </pic:pic>
              </a:graphicData>
            </a:graphic>
          </wp:inline>
        </w:drawing>
      </w:r>
    </w:p>
    <w:p w:rsidR="00205712" w:rsidRDefault="00205712" w:rsidP="00205712">
      <w:pPr>
        <w:spacing w:after="0"/>
        <w:jc w:val="both"/>
        <w:rPr>
          <w:bCs/>
        </w:rPr>
      </w:pPr>
      <w:r>
        <w:rPr>
          <w:bCs/>
        </w:rPr>
        <w:t xml:space="preserve">Wikipedia: </w:t>
      </w:r>
      <w:r w:rsidRPr="00205712">
        <w:rPr>
          <w:bCs/>
        </w:rPr>
        <w:t>Magisches Dreieck der Vermögensanlage</w:t>
      </w:r>
      <w:r>
        <w:rPr>
          <w:bCs/>
        </w:rPr>
        <w:t>:</w:t>
      </w:r>
    </w:p>
    <w:p w:rsidR="00AE2FEE" w:rsidRDefault="00AE2FEE" w:rsidP="00205712">
      <w:pPr>
        <w:spacing w:after="0"/>
        <w:jc w:val="both"/>
        <w:rPr>
          <w:bCs/>
        </w:rPr>
      </w:pPr>
      <w:r w:rsidRPr="00AE2FEE">
        <w:rPr>
          <w:bCs/>
        </w:rPr>
        <w:t>Von Kaneiderdaniel - nach Vorlage gezeichnet, GFDL, https://commons.wikimedia.org/w/index.php?curid=47907108</w:t>
      </w:r>
    </w:p>
    <w:p w:rsidR="00205712" w:rsidRPr="00205712" w:rsidRDefault="00205712" w:rsidP="00205712">
      <w:pPr>
        <w:spacing w:after="0"/>
        <w:jc w:val="both"/>
        <w:rPr>
          <w:bCs/>
        </w:rPr>
      </w:pPr>
      <w:r>
        <w:rPr>
          <w:bCs/>
        </w:rPr>
        <w:t xml:space="preserve"> </w:t>
      </w:r>
      <w:hyperlink r:id="rId33" w:history="1">
        <w:r w:rsidRPr="00493FB4">
          <w:rPr>
            <w:rStyle w:val="Hyperlink"/>
          </w:rPr>
          <w:t>https://de.wikipedia.org</w:t>
        </w:r>
        <w:r w:rsidRPr="00493FB4">
          <w:rPr>
            <w:rStyle w:val="Hyperlink"/>
          </w:rPr>
          <w:t>/</w:t>
        </w:r>
        <w:r w:rsidRPr="00493FB4">
          <w:rPr>
            <w:rStyle w:val="Hyperlink"/>
          </w:rPr>
          <w:t>wiki/Magisches_Dreieck_der_Verm%C3%B6gensanlage</w:t>
        </w:r>
      </w:hyperlink>
      <w:r>
        <w:rPr>
          <w:rStyle w:val="Hyperlink"/>
        </w:rPr>
        <w:t xml:space="preserve"> </w:t>
      </w:r>
      <w:r w:rsidRPr="00205712">
        <w:rPr>
          <w:rStyle w:val="Hyperlink"/>
          <w:color w:val="000000" w:themeColor="text1"/>
          <w:u w:val="none"/>
        </w:rPr>
        <w:t>[01.04.2016]</w:t>
      </w:r>
    </w:p>
    <w:p w:rsidR="00205712" w:rsidRDefault="00205712" w:rsidP="003050C2">
      <w:pPr>
        <w:spacing w:after="0"/>
        <w:jc w:val="both"/>
      </w:pPr>
    </w:p>
    <w:p w:rsidR="00493FB4" w:rsidRDefault="00205712" w:rsidP="00D82326">
      <w:pPr>
        <w:suppressLineNumbers/>
        <w:spacing w:after="0"/>
        <w:jc w:val="both"/>
      </w:pPr>
      <w:r>
        <w:t>Beschreibung dazu (leichte Bearbeitung notwendig) auf Grundlage von:</w:t>
      </w:r>
    </w:p>
    <w:p w:rsidR="00205712" w:rsidRPr="00493FB4" w:rsidRDefault="00205712" w:rsidP="00D82326">
      <w:pPr>
        <w:suppressLineNumbers/>
        <w:spacing w:after="0"/>
        <w:jc w:val="both"/>
      </w:pPr>
    </w:p>
    <w:p w:rsidR="008D5A25" w:rsidRDefault="00AE2FEE" w:rsidP="00D82326">
      <w:pPr>
        <w:suppressLineNumbers/>
        <w:spacing w:after="0"/>
        <w:jc w:val="both"/>
        <w:rPr>
          <w:bCs/>
        </w:rPr>
      </w:pPr>
      <w:r w:rsidRPr="00AE2FEE">
        <w:rPr>
          <w:bCs/>
        </w:rPr>
        <w:t>Seite „Magisches Dreieck der Vermögensanlage“. In: Wikipedia, Die freie Enzyklopädie. Bearbeitungsstand: 27. März 2016, 10:35 UTC. URL:</w:t>
      </w:r>
    </w:p>
    <w:p w:rsidR="00205712" w:rsidRDefault="00AE2FEE" w:rsidP="00D82326">
      <w:pPr>
        <w:suppressLineNumbers/>
        <w:spacing w:after="0"/>
        <w:jc w:val="both"/>
      </w:pPr>
      <w:r w:rsidRPr="00AE2FEE">
        <w:rPr>
          <w:bCs/>
        </w:rPr>
        <w:t xml:space="preserve"> </w:t>
      </w:r>
      <w:hyperlink r:id="rId34" w:history="1">
        <w:r w:rsidRPr="00AE2FEE">
          <w:rPr>
            <w:rStyle w:val="Hyperlink"/>
            <w:bCs/>
          </w:rPr>
          <w:t>https://de.wikipedia.org/w/index.php?title=Ma</w:t>
        </w:r>
        <w:r w:rsidRPr="00AE2FEE">
          <w:rPr>
            <w:rStyle w:val="Hyperlink"/>
            <w:bCs/>
          </w:rPr>
          <w:t>g</w:t>
        </w:r>
        <w:r w:rsidRPr="00AE2FEE">
          <w:rPr>
            <w:rStyle w:val="Hyperlink"/>
            <w:bCs/>
          </w:rPr>
          <w:t>isches_Dreieck_der_Verm%C3%B6gensanlage&amp;oldid=152905989</w:t>
        </w:r>
      </w:hyperlink>
      <w:r w:rsidRPr="00AE2FEE">
        <w:rPr>
          <w:bCs/>
        </w:rPr>
        <w:t xml:space="preserve"> (Abgerufen: 5. April 2016, 16:44 UTC)</w:t>
      </w:r>
    </w:p>
    <w:p w:rsidR="00205712" w:rsidRDefault="00205712" w:rsidP="00D82326">
      <w:pPr>
        <w:suppressLineNumbers/>
        <w:spacing w:after="0"/>
        <w:jc w:val="both"/>
      </w:pPr>
    </w:p>
    <w:p w:rsidR="008D5A25" w:rsidRDefault="008D5A25" w:rsidP="00D82326">
      <w:pPr>
        <w:suppressLineNumbers/>
        <w:spacing w:after="0"/>
        <w:jc w:val="both"/>
      </w:pPr>
      <w:r>
        <w:t>sowie:</w:t>
      </w:r>
    </w:p>
    <w:p w:rsidR="008D5A25" w:rsidRDefault="008D5A25" w:rsidP="00D82326">
      <w:pPr>
        <w:suppressLineNumbers/>
        <w:spacing w:after="0"/>
        <w:jc w:val="both"/>
      </w:pPr>
    </w:p>
    <w:p w:rsidR="00205712" w:rsidRDefault="00205712" w:rsidP="00D82326">
      <w:pPr>
        <w:suppressLineNumbers/>
        <w:spacing w:after="0"/>
        <w:jc w:val="both"/>
      </w:pPr>
      <w:r>
        <w:t>Wirtschaft und Schule (Hg.): Haushalte &amp; Geld:</w:t>
      </w:r>
    </w:p>
    <w:p w:rsidR="00493FB4" w:rsidRPr="00493FB4" w:rsidRDefault="00493FB4" w:rsidP="00D82326">
      <w:pPr>
        <w:suppressLineNumbers/>
        <w:spacing w:after="0"/>
        <w:jc w:val="both"/>
      </w:pPr>
      <w:r w:rsidRPr="00944F2C">
        <w:rPr>
          <w:rStyle w:val="Hyperlink"/>
        </w:rPr>
        <w:t>http://www.wirtschaftundschule.de/filead</w:t>
      </w:r>
      <w:r w:rsidRPr="00944F2C">
        <w:rPr>
          <w:rStyle w:val="Hyperlink"/>
        </w:rPr>
        <w:t>m</w:t>
      </w:r>
      <w:r w:rsidRPr="00944F2C">
        <w:rPr>
          <w:rStyle w:val="Hyperlink"/>
        </w:rPr>
        <w:t>in/user_upload/unterrichtsmaterialien/haushalt_und_geld/Altersvorsorgeprodukte/TB_Altersvorsorgeprodukte_Tafelbild.pdf</w:t>
      </w:r>
      <w:r w:rsidR="00205712">
        <w:t xml:space="preserve"> [01.04.2016]</w:t>
      </w:r>
    </w:p>
    <w:p w:rsidR="00493FB4" w:rsidRPr="00493FB4" w:rsidRDefault="00493FB4" w:rsidP="003050C2">
      <w:pPr>
        <w:spacing w:after="0"/>
        <w:jc w:val="both"/>
      </w:pPr>
    </w:p>
    <w:p w:rsidR="00493FB4" w:rsidRPr="00493FB4" w:rsidRDefault="00493FB4" w:rsidP="00D82326">
      <w:pPr>
        <w:shd w:val="clear" w:color="auto" w:fill="D9D9D9" w:themeFill="background1" w:themeFillShade="D9"/>
        <w:spacing w:after="0"/>
        <w:jc w:val="both"/>
        <w:rPr>
          <w:b/>
        </w:rPr>
      </w:pPr>
      <w:r w:rsidRPr="00493FB4">
        <w:rPr>
          <w:b/>
        </w:rPr>
        <w:t>M 4b) Werbeanzeige</w:t>
      </w:r>
    </w:p>
    <w:p w:rsidR="00493FB4" w:rsidRPr="00493FB4" w:rsidRDefault="00493FB4" w:rsidP="003050C2">
      <w:pPr>
        <w:spacing w:after="0"/>
        <w:jc w:val="both"/>
      </w:pPr>
    </w:p>
    <w:p w:rsidR="00493FB4" w:rsidRPr="00493FB4" w:rsidRDefault="007B2306" w:rsidP="007B2306">
      <w:pPr>
        <w:spacing w:after="0"/>
      </w:pPr>
      <w:r>
        <w:rPr>
          <w:noProof/>
          <w:lang w:eastAsia="de-DE"/>
        </w:rPr>
        <w:t>Werbeanzeige von Prokon</w:t>
      </w:r>
      <w:r w:rsidR="00C26843">
        <w:rPr>
          <w:noProof/>
          <w:lang w:eastAsia="de-DE"/>
        </w:rPr>
        <w:t xml:space="preserve">: </w:t>
      </w:r>
      <w:r w:rsidR="00C26843" w:rsidRPr="00944F2C">
        <w:rPr>
          <w:rStyle w:val="Hyperlink"/>
          <w:noProof/>
          <w:lang w:eastAsia="de-DE"/>
        </w:rPr>
        <w:t>http://www.ollerosel.d</w:t>
      </w:r>
      <w:r w:rsidR="00C26843" w:rsidRPr="00944F2C">
        <w:rPr>
          <w:rStyle w:val="Hyperlink"/>
          <w:noProof/>
          <w:lang w:eastAsia="de-DE"/>
        </w:rPr>
        <w:t>e</w:t>
      </w:r>
      <w:r w:rsidR="00C26843" w:rsidRPr="00944F2C">
        <w:rPr>
          <w:rStyle w:val="Hyperlink"/>
          <w:noProof/>
          <w:lang w:eastAsia="de-DE"/>
        </w:rPr>
        <w:t>/blog/wp-content/uploads/2010/08/prokon.jpg</w:t>
      </w:r>
      <w:r w:rsidR="00C26843">
        <w:rPr>
          <w:noProof/>
          <w:lang w:eastAsia="de-DE"/>
        </w:rPr>
        <w:t xml:space="preserve"> </w:t>
      </w:r>
      <w:r w:rsidR="00C26843" w:rsidRPr="00C26843">
        <w:rPr>
          <w:noProof/>
          <w:lang w:eastAsia="de-DE"/>
        </w:rPr>
        <w:t>[01.04.2016]</w:t>
      </w:r>
    </w:p>
    <w:p w:rsidR="00493FB4" w:rsidRPr="00493FB4" w:rsidRDefault="00493FB4" w:rsidP="003050C2">
      <w:pPr>
        <w:spacing w:after="0"/>
        <w:jc w:val="both"/>
      </w:pPr>
    </w:p>
    <w:p w:rsidR="00493FB4" w:rsidRPr="00493FB4" w:rsidRDefault="00493FB4" w:rsidP="00D82326">
      <w:pPr>
        <w:pBdr>
          <w:top w:val="single" w:sz="4" w:space="1" w:color="auto"/>
          <w:left w:val="single" w:sz="4" w:space="4" w:color="auto"/>
          <w:bottom w:val="single" w:sz="4" w:space="1" w:color="auto"/>
          <w:right w:val="single" w:sz="4" w:space="4" w:color="auto"/>
        </w:pBdr>
        <w:spacing w:after="0"/>
        <w:jc w:val="both"/>
        <w:rPr>
          <w:b/>
        </w:rPr>
      </w:pPr>
      <w:r w:rsidRPr="00493FB4">
        <w:rPr>
          <w:b/>
        </w:rPr>
        <w:t>Aufgaben:</w:t>
      </w:r>
    </w:p>
    <w:p w:rsidR="00493FB4" w:rsidRPr="00493FB4" w:rsidRDefault="00493FB4" w:rsidP="00D82326">
      <w:pPr>
        <w:pBdr>
          <w:top w:val="single" w:sz="4" w:space="1" w:color="auto"/>
          <w:left w:val="single" w:sz="4" w:space="4" w:color="auto"/>
          <w:bottom w:val="single" w:sz="4" w:space="1" w:color="auto"/>
          <w:right w:val="single" w:sz="4" w:space="4" w:color="auto"/>
        </w:pBdr>
        <w:spacing w:after="0"/>
        <w:jc w:val="both"/>
      </w:pPr>
      <w:r w:rsidRPr="00493FB4">
        <w:t>1. a) Erstelle einen Werbeslogan für die in M 3 dargestellten Möglichkeiten der „Geldanlage“</w:t>
      </w:r>
    </w:p>
    <w:p w:rsidR="00493FB4" w:rsidRPr="00493FB4" w:rsidRDefault="00493FB4" w:rsidP="00D82326">
      <w:pPr>
        <w:pBdr>
          <w:top w:val="single" w:sz="4" w:space="1" w:color="auto"/>
          <w:left w:val="single" w:sz="4" w:space="4" w:color="auto"/>
          <w:bottom w:val="single" w:sz="4" w:space="1" w:color="auto"/>
          <w:right w:val="single" w:sz="4" w:space="4" w:color="auto"/>
        </w:pBdr>
        <w:spacing w:after="0"/>
        <w:jc w:val="both"/>
      </w:pPr>
      <w:r w:rsidRPr="00493FB4">
        <w:t>1 b) Vergleiche diese.</w:t>
      </w:r>
    </w:p>
    <w:p w:rsidR="00493FB4" w:rsidRPr="00493FB4" w:rsidRDefault="00493FB4" w:rsidP="00D82326">
      <w:pPr>
        <w:pBdr>
          <w:top w:val="single" w:sz="4" w:space="1" w:color="auto"/>
          <w:left w:val="single" w:sz="4" w:space="4" w:color="auto"/>
          <w:bottom w:val="single" w:sz="4" w:space="1" w:color="auto"/>
          <w:right w:val="single" w:sz="4" w:space="4" w:color="auto"/>
        </w:pBdr>
        <w:spacing w:after="0"/>
        <w:jc w:val="both"/>
      </w:pPr>
      <w:r w:rsidRPr="00493FB4">
        <w:t>2. Begründe, weshalb es sich bei Rentabilität, Sicherheit und Verfügbarkeit (Liquidität) um sinnvolle Ziele handelt.</w:t>
      </w:r>
      <w:r w:rsidRPr="00493FB4">
        <w:br/>
        <w:t>3. Charakterisiere, welche Anlageziele für folgende Wünsche wichtig sind:</w:t>
      </w:r>
    </w:p>
    <w:p w:rsidR="00493FB4" w:rsidRPr="00493FB4" w:rsidRDefault="00493FB4" w:rsidP="00D82326">
      <w:pPr>
        <w:pBdr>
          <w:top w:val="single" w:sz="4" w:space="1" w:color="auto"/>
          <w:left w:val="single" w:sz="4" w:space="4" w:color="auto"/>
          <w:bottom w:val="single" w:sz="4" w:space="1" w:color="auto"/>
          <w:right w:val="single" w:sz="4" w:space="4" w:color="auto"/>
        </w:pBdr>
        <w:spacing w:after="0"/>
        <w:jc w:val="both"/>
      </w:pPr>
      <w:r w:rsidRPr="00493FB4">
        <w:tab/>
        <w:t>- Kauf eines Tablets</w:t>
      </w:r>
    </w:p>
    <w:p w:rsidR="00493FB4" w:rsidRPr="00493FB4" w:rsidRDefault="00493FB4" w:rsidP="00D82326">
      <w:pPr>
        <w:pBdr>
          <w:top w:val="single" w:sz="4" w:space="1" w:color="auto"/>
          <w:left w:val="single" w:sz="4" w:space="4" w:color="auto"/>
          <w:bottom w:val="single" w:sz="4" w:space="1" w:color="auto"/>
          <w:right w:val="single" w:sz="4" w:space="4" w:color="auto"/>
        </w:pBdr>
        <w:spacing w:after="0"/>
        <w:jc w:val="both"/>
      </w:pPr>
      <w:r w:rsidRPr="00493FB4">
        <w:tab/>
        <w:t>- Weltreise nach dem Abitur</w:t>
      </w:r>
    </w:p>
    <w:p w:rsidR="00493FB4" w:rsidRPr="00493FB4" w:rsidRDefault="00493FB4" w:rsidP="00D82326">
      <w:pPr>
        <w:pBdr>
          <w:top w:val="single" w:sz="4" w:space="1" w:color="auto"/>
          <w:left w:val="single" w:sz="4" w:space="4" w:color="auto"/>
          <w:bottom w:val="single" w:sz="4" w:space="1" w:color="auto"/>
          <w:right w:val="single" w:sz="4" w:space="4" w:color="auto"/>
        </w:pBdr>
        <w:spacing w:after="0"/>
        <w:jc w:val="both"/>
      </w:pPr>
      <w:r w:rsidRPr="00493FB4">
        <w:tab/>
        <w:t>- Rücklagen für das Studium</w:t>
      </w:r>
    </w:p>
    <w:p w:rsidR="00493FB4" w:rsidRPr="00493FB4" w:rsidRDefault="00493FB4" w:rsidP="00D82326">
      <w:pPr>
        <w:pBdr>
          <w:top w:val="single" w:sz="4" w:space="1" w:color="auto"/>
          <w:left w:val="single" w:sz="4" w:space="4" w:color="auto"/>
          <w:bottom w:val="single" w:sz="4" w:space="1" w:color="auto"/>
          <w:right w:val="single" w:sz="4" w:space="4" w:color="auto"/>
        </w:pBdr>
        <w:spacing w:after="0"/>
        <w:jc w:val="both"/>
      </w:pPr>
      <w:r w:rsidRPr="00493FB4">
        <w:tab/>
        <w:t>- Vorsorge für das Alter.</w:t>
      </w:r>
    </w:p>
    <w:p w:rsidR="00493FB4" w:rsidRPr="00493FB4" w:rsidRDefault="00493FB4" w:rsidP="00D82326">
      <w:pPr>
        <w:pBdr>
          <w:top w:val="single" w:sz="4" w:space="1" w:color="auto"/>
          <w:left w:val="single" w:sz="4" w:space="4" w:color="auto"/>
          <w:bottom w:val="single" w:sz="4" w:space="1" w:color="auto"/>
          <w:right w:val="single" w:sz="4" w:space="4" w:color="auto"/>
        </w:pBdr>
        <w:spacing w:after="0"/>
        <w:jc w:val="both"/>
      </w:pPr>
      <w:r w:rsidRPr="00493FB4">
        <w:t>4. Erläutere mögliche Zielkonflikte.</w:t>
      </w:r>
    </w:p>
    <w:p w:rsidR="00493FB4" w:rsidRPr="00493FB4" w:rsidRDefault="00493FB4" w:rsidP="00D82326">
      <w:pPr>
        <w:pBdr>
          <w:top w:val="single" w:sz="4" w:space="1" w:color="auto"/>
          <w:left w:val="single" w:sz="4" w:space="4" w:color="auto"/>
          <w:bottom w:val="single" w:sz="4" w:space="1" w:color="auto"/>
          <w:right w:val="single" w:sz="4" w:space="4" w:color="auto"/>
        </w:pBdr>
        <w:spacing w:after="0"/>
        <w:jc w:val="both"/>
      </w:pPr>
      <w:r w:rsidRPr="00493FB4">
        <w:t>5. Erkläre, welches Anlageziel bei der Anzeige (M 4b) im Mittelpunkt steht.</w:t>
      </w:r>
    </w:p>
    <w:p w:rsidR="00493FB4" w:rsidRPr="00493FB4" w:rsidRDefault="00493FB4" w:rsidP="00D82326">
      <w:pPr>
        <w:pBdr>
          <w:top w:val="single" w:sz="4" w:space="1" w:color="auto"/>
          <w:left w:val="single" w:sz="4" w:space="4" w:color="auto"/>
          <w:bottom w:val="single" w:sz="4" w:space="1" w:color="auto"/>
          <w:right w:val="single" w:sz="4" w:space="4" w:color="auto"/>
        </w:pBdr>
        <w:spacing w:after="0"/>
        <w:jc w:val="both"/>
      </w:pPr>
      <w:r w:rsidRPr="00493FB4">
        <w:lastRenderedPageBreak/>
        <w:t>6. HA: Recherchiere, welche Auswirkungen die Geldanlage bei Prokon hatte.</w:t>
      </w:r>
    </w:p>
    <w:p w:rsidR="00493FB4" w:rsidRPr="00493FB4" w:rsidRDefault="00493FB4" w:rsidP="00D82326">
      <w:pPr>
        <w:pBdr>
          <w:top w:val="single" w:sz="4" w:space="1" w:color="auto"/>
          <w:left w:val="single" w:sz="4" w:space="4" w:color="auto"/>
          <w:bottom w:val="single" w:sz="4" w:space="1" w:color="auto"/>
          <w:right w:val="single" w:sz="4" w:space="4" w:color="auto"/>
        </w:pBdr>
        <w:spacing w:after="0"/>
        <w:jc w:val="both"/>
      </w:pPr>
    </w:p>
    <w:p w:rsidR="00493FB4" w:rsidRPr="00493FB4" w:rsidRDefault="00493FB4" w:rsidP="003050C2">
      <w:pPr>
        <w:spacing w:after="0"/>
        <w:jc w:val="both"/>
      </w:pPr>
    </w:p>
    <w:p w:rsidR="00493FB4" w:rsidRPr="00493FB4" w:rsidRDefault="00493FB4" w:rsidP="00D82326">
      <w:pPr>
        <w:pBdr>
          <w:top w:val="single" w:sz="4" w:space="1" w:color="auto"/>
          <w:left w:val="single" w:sz="4" w:space="4" w:color="auto"/>
          <w:bottom w:val="single" w:sz="4" w:space="1" w:color="auto"/>
          <w:right w:val="single" w:sz="4" w:space="4" w:color="auto"/>
        </w:pBdr>
        <w:spacing w:after="0"/>
        <w:jc w:val="both"/>
      </w:pPr>
      <w:r w:rsidRPr="00493FB4">
        <w:rPr>
          <w:b/>
        </w:rPr>
        <w:t>Aufgaben</w:t>
      </w:r>
      <w:r w:rsidRPr="00493FB4">
        <w:t>:</w:t>
      </w:r>
    </w:p>
    <w:p w:rsidR="00493FB4" w:rsidRPr="00493FB4" w:rsidRDefault="00493FB4" w:rsidP="00D82326">
      <w:pPr>
        <w:pBdr>
          <w:top w:val="single" w:sz="4" w:space="1" w:color="auto"/>
          <w:left w:val="single" w:sz="4" w:space="4" w:color="auto"/>
          <w:bottom w:val="single" w:sz="4" w:space="1" w:color="auto"/>
          <w:right w:val="single" w:sz="4" w:space="4" w:color="auto"/>
        </w:pBdr>
        <w:spacing w:after="0"/>
        <w:jc w:val="both"/>
      </w:pPr>
      <w:r w:rsidRPr="00493FB4">
        <w:t>1. Erstellt ein Plakat, auf dem ihr</w:t>
      </w:r>
    </w:p>
    <w:p w:rsidR="00493FB4" w:rsidRPr="00493FB4" w:rsidRDefault="00493FB4" w:rsidP="00D82326">
      <w:pPr>
        <w:pBdr>
          <w:top w:val="single" w:sz="4" w:space="1" w:color="auto"/>
          <w:left w:val="single" w:sz="4" w:space="4" w:color="auto"/>
          <w:bottom w:val="single" w:sz="4" w:space="1" w:color="auto"/>
          <w:right w:val="single" w:sz="4" w:space="4" w:color="auto"/>
        </w:pBdr>
        <w:spacing w:after="0"/>
        <w:jc w:val="both"/>
      </w:pPr>
      <w:r w:rsidRPr="00493FB4">
        <w:tab/>
        <w:t>- die jeweilige Anlageform kurz vorstellt</w:t>
      </w:r>
    </w:p>
    <w:p w:rsidR="00493FB4" w:rsidRPr="00493FB4" w:rsidRDefault="00493FB4" w:rsidP="00D82326">
      <w:pPr>
        <w:pBdr>
          <w:top w:val="single" w:sz="4" w:space="1" w:color="auto"/>
          <w:left w:val="single" w:sz="4" w:space="4" w:color="auto"/>
          <w:bottom w:val="single" w:sz="4" w:space="1" w:color="auto"/>
          <w:right w:val="single" w:sz="4" w:space="4" w:color="auto"/>
        </w:pBdr>
        <w:spacing w:after="0"/>
        <w:jc w:val="both"/>
      </w:pPr>
      <w:r w:rsidRPr="00493FB4">
        <w:tab/>
        <w:t>- nach den erarbeiteten Kriterien bewertet</w:t>
      </w:r>
    </w:p>
    <w:p w:rsidR="00493FB4" w:rsidRPr="00493FB4" w:rsidRDefault="00493FB4" w:rsidP="00D82326">
      <w:pPr>
        <w:pBdr>
          <w:top w:val="single" w:sz="4" w:space="1" w:color="auto"/>
          <w:left w:val="single" w:sz="4" w:space="4" w:color="auto"/>
          <w:bottom w:val="single" w:sz="4" w:space="1" w:color="auto"/>
          <w:right w:val="single" w:sz="4" w:space="4" w:color="auto"/>
        </w:pBdr>
        <w:spacing w:after="0"/>
        <w:jc w:val="both"/>
      </w:pPr>
      <w:r w:rsidRPr="00493FB4">
        <w:tab/>
        <w:t>- Vor- (grün) und Nachteile (rot) markiert</w:t>
      </w:r>
    </w:p>
    <w:p w:rsidR="00493FB4" w:rsidRPr="00493FB4" w:rsidRDefault="00493FB4" w:rsidP="00D82326">
      <w:pPr>
        <w:pBdr>
          <w:top w:val="single" w:sz="4" w:space="1" w:color="auto"/>
          <w:left w:val="single" w:sz="4" w:space="4" w:color="auto"/>
          <w:bottom w:val="single" w:sz="4" w:space="1" w:color="auto"/>
          <w:right w:val="single" w:sz="4" w:space="4" w:color="auto"/>
        </w:pBdr>
        <w:spacing w:after="0"/>
        <w:jc w:val="both"/>
      </w:pPr>
      <w:r w:rsidRPr="00493FB4">
        <w:tab/>
        <w:t xml:space="preserve">- begründet, inwiefern die Anlageform zum Sparziel von Mias bzw. </w:t>
      </w:r>
      <w:r w:rsidR="00A54856" w:rsidRPr="00493FB4">
        <w:t>Leons Familie</w:t>
      </w:r>
      <w:r w:rsidRPr="00493FB4">
        <w:t xml:space="preserve"> (nicht) passt.</w:t>
      </w:r>
    </w:p>
    <w:p w:rsidR="00493FB4" w:rsidRPr="00493FB4" w:rsidRDefault="00493FB4" w:rsidP="00D82326">
      <w:pPr>
        <w:pBdr>
          <w:top w:val="single" w:sz="4" w:space="1" w:color="auto"/>
          <w:left w:val="single" w:sz="4" w:space="4" w:color="auto"/>
          <w:bottom w:val="single" w:sz="4" w:space="1" w:color="auto"/>
          <w:right w:val="single" w:sz="4" w:space="4" w:color="auto"/>
        </w:pBdr>
        <w:spacing w:after="0"/>
        <w:jc w:val="both"/>
        <w:rPr>
          <w:bCs/>
        </w:rPr>
      </w:pPr>
      <w:r w:rsidRPr="00493FB4">
        <w:t xml:space="preserve">2. </w:t>
      </w:r>
      <w:r w:rsidRPr="00493FB4">
        <w:rPr>
          <w:bCs/>
        </w:rPr>
        <w:t>Begründe, weshalb ETFs von Geldhäusern nur wenig beworben werden.</w:t>
      </w:r>
    </w:p>
    <w:p w:rsidR="00493FB4" w:rsidRPr="00493FB4" w:rsidRDefault="00493FB4" w:rsidP="00D82326">
      <w:pPr>
        <w:pBdr>
          <w:top w:val="single" w:sz="4" w:space="1" w:color="auto"/>
          <w:left w:val="single" w:sz="4" w:space="4" w:color="auto"/>
          <w:bottom w:val="single" w:sz="4" w:space="1" w:color="auto"/>
          <w:right w:val="single" w:sz="4" w:space="4" w:color="auto"/>
        </w:pBdr>
        <w:spacing w:after="0"/>
        <w:jc w:val="both"/>
        <w:rPr>
          <w:bCs/>
        </w:rPr>
      </w:pPr>
      <w:r w:rsidRPr="00493FB4">
        <w:rPr>
          <w:bCs/>
        </w:rPr>
        <w:t>3. Charakterisiere, wodurch sich die Geldanlage in Wertpapieren von einer Geldanlage auf einem Bankkonto unterscheidet?</w:t>
      </w:r>
    </w:p>
    <w:p w:rsidR="00493FB4" w:rsidRPr="00493FB4" w:rsidRDefault="00493FB4" w:rsidP="00D82326">
      <w:pPr>
        <w:pBdr>
          <w:top w:val="single" w:sz="4" w:space="1" w:color="auto"/>
          <w:left w:val="single" w:sz="4" w:space="4" w:color="auto"/>
          <w:bottom w:val="single" w:sz="4" w:space="1" w:color="auto"/>
          <w:right w:val="single" w:sz="4" w:space="4" w:color="auto"/>
        </w:pBdr>
        <w:spacing w:after="0"/>
        <w:jc w:val="both"/>
      </w:pPr>
      <w:r w:rsidRPr="00493FB4">
        <w:rPr>
          <w:bCs/>
        </w:rPr>
        <w:t>4</w:t>
      </w:r>
      <w:r w:rsidRPr="00493FB4">
        <w:t>. Erkläre das Zitat des 1999 verstorbenen Börsen- und Finanzexperten André Kostolany:</w:t>
      </w:r>
    </w:p>
    <w:p w:rsidR="00493FB4" w:rsidRDefault="00493FB4" w:rsidP="00554BFE">
      <w:pPr>
        <w:pBdr>
          <w:top w:val="single" w:sz="4" w:space="1" w:color="auto"/>
          <w:left w:val="single" w:sz="4" w:space="4" w:color="auto"/>
          <w:bottom w:val="single" w:sz="4" w:space="1" w:color="auto"/>
          <w:right w:val="single" w:sz="4" w:space="4" w:color="auto"/>
        </w:pBdr>
        <w:spacing w:after="0"/>
        <w:jc w:val="both"/>
      </w:pPr>
      <w:r w:rsidRPr="00493FB4">
        <w:t xml:space="preserve"> „Ich kann Ihnen nicht sagen, wie man schnell reich wird; ich kann Ihnen aber sagen, wie man schnell arm wird: indem man nämlich versucht, s</w:t>
      </w:r>
      <w:r w:rsidR="00554BFE">
        <w:t>chnell reich zu werden.“</w:t>
      </w:r>
    </w:p>
    <w:p w:rsidR="00554BFE" w:rsidRDefault="00554BFE" w:rsidP="00554BFE">
      <w:pPr>
        <w:pBdr>
          <w:top w:val="single" w:sz="4" w:space="1" w:color="auto"/>
          <w:left w:val="single" w:sz="4" w:space="4" w:color="auto"/>
          <w:bottom w:val="single" w:sz="4" w:space="1" w:color="auto"/>
          <w:right w:val="single" w:sz="4" w:space="4" w:color="auto"/>
        </w:pBdr>
        <w:spacing w:after="0"/>
        <w:jc w:val="both"/>
      </w:pPr>
    </w:p>
    <w:p w:rsidR="00554BFE" w:rsidRPr="00554BFE" w:rsidRDefault="00554BFE" w:rsidP="00554BFE"/>
    <w:p w:rsidR="00554BFE" w:rsidRPr="00554BFE" w:rsidRDefault="00554BFE" w:rsidP="00554BFE"/>
    <w:p w:rsidR="00493FB4" w:rsidRPr="00493FB4" w:rsidRDefault="00493FB4" w:rsidP="00D82326">
      <w:pPr>
        <w:suppressLineNumbers/>
        <w:shd w:val="clear" w:color="auto" w:fill="D9D9D9" w:themeFill="background1" w:themeFillShade="D9"/>
        <w:spacing w:after="0"/>
        <w:jc w:val="both"/>
        <w:rPr>
          <w:b/>
        </w:rPr>
      </w:pPr>
      <w:r w:rsidRPr="00493FB4">
        <w:rPr>
          <w:b/>
        </w:rPr>
        <w:t>M 4c) Anlagemöglichkeiten</w:t>
      </w:r>
    </w:p>
    <w:p w:rsidR="00D82326" w:rsidRDefault="00D82326" w:rsidP="00D82326">
      <w:pPr>
        <w:suppressLineNumbers/>
        <w:spacing w:after="0"/>
        <w:jc w:val="both"/>
        <w:rPr>
          <w:b/>
          <w:bCs/>
        </w:rPr>
      </w:pPr>
    </w:p>
    <w:p w:rsidR="003E193D" w:rsidRPr="003E193D" w:rsidRDefault="003E193D" w:rsidP="003E193D">
      <w:pPr>
        <w:spacing w:after="0"/>
        <w:jc w:val="both"/>
        <w:rPr>
          <w:b/>
          <w:bCs/>
        </w:rPr>
      </w:pPr>
      <w:r w:rsidRPr="003E193D">
        <w:rPr>
          <w:b/>
          <w:bCs/>
        </w:rPr>
        <w:t>Geldanlage auf Bankkonten</w:t>
      </w:r>
    </w:p>
    <w:p w:rsidR="00554BFE" w:rsidRDefault="00C26843" w:rsidP="003E193D">
      <w:pPr>
        <w:spacing w:after="0"/>
        <w:rPr>
          <w:rStyle w:val="Hyperlink"/>
          <w:color w:val="000000" w:themeColor="text1"/>
          <w:u w:val="none"/>
        </w:rPr>
      </w:pPr>
      <w:r w:rsidRPr="00C26843">
        <w:rPr>
          <w:bCs/>
        </w:rPr>
        <w:t>Bundesverband deutscher Banken, Geld im Unterricht, Online-Material-Portal der Schul|Bank, Modul „Sparen und Anlegen“:</w:t>
      </w:r>
      <w:r w:rsidRPr="00C26843">
        <w:t xml:space="preserve"> </w:t>
      </w:r>
      <w:hyperlink r:id="rId35" w:history="1">
        <w:r w:rsidRPr="00493FB4">
          <w:rPr>
            <w:rStyle w:val="Hyperlink"/>
          </w:rPr>
          <w:t>http://schulbank.bankenverband.de/sch</w:t>
        </w:r>
        <w:r w:rsidRPr="00493FB4">
          <w:rPr>
            <w:rStyle w:val="Hyperlink"/>
          </w:rPr>
          <w:t>u</w:t>
        </w:r>
        <w:r w:rsidRPr="00493FB4">
          <w:rPr>
            <w:rStyle w:val="Hyperlink"/>
          </w:rPr>
          <w:t>l</w:t>
        </w:r>
        <w:r w:rsidRPr="00493FB4">
          <w:rPr>
            <w:rStyle w:val="Hyperlink"/>
          </w:rPr>
          <w:t>e-und-finanzen/geld-im-unterricht/sparen-und-anlegen/</w:t>
        </w:r>
      </w:hyperlink>
      <w:r>
        <w:rPr>
          <w:rStyle w:val="Hyperlink"/>
        </w:rPr>
        <w:t xml:space="preserve"> </w:t>
      </w:r>
      <w:r w:rsidRPr="00C26843">
        <w:rPr>
          <w:rStyle w:val="Hyperlink"/>
          <w:color w:val="000000" w:themeColor="text1"/>
          <w:u w:val="none"/>
        </w:rPr>
        <w:t>[01.04.2016]</w:t>
      </w:r>
    </w:p>
    <w:p w:rsidR="00554BFE" w:rsidRDefault="00554BFE" w:rsidP="003E193D">
      <w:pPr>
        <w:spacing w:after="0"/>
      </w:pPr>
    </w:p>
    <w:p w:rsidR="00554BFE" w:rsidRPr="00554BFE" w:rsidRDefault="00554BFE" w:rsidP="003E193D">
      <w:pPr>
        <w:spacing w:after="0"/>
        <w:rPr>
          <w:b/>
          <w:bCs/>
        </w:rPr>
      </w:pPr>
      <w:r w:rsidRPr="00554BFE">
        <w:rPr>
          <w:b/>
          <w:bCs/>
        </w:rPr>
        <w:t>Festgeldkonto</w:t>
      </w:r>
    </w:p>
    <w:p w:rsidR="00554BFE" w:rsidRPr="00554BFE" w:rsidRDefault="00554BFE" w:rsidP="003E193D">
      <w:pPr>
        <w:spacing w:after="0"/>
        <w:rPr>
          <w:b/>
          <w:bCs/>
        </w:rPr>
      </w:pPr>
      <w:r w:rsidRPr="00554BFE">
        <w:rPr>
          <w:b/>
          <w:bCs/>
        </w:rPr>
        <w:t>Sparkonto</w:t>
      </w:r>
    </w:p>
    <w:p w:rsidR="00493FB4" w:rsidRPr="00554BFE" w:rsidRDefault="00C26843" w:rsidP="00554BFE">
      <w:pPr>
        <w:spacing w:after="0"/>
        <w:rPr>
          <w:b/>
        </w:rPr>
      </w:pPr>
      <w:r w:rsidRPr="00554BFE">
        <w:rPr>
          <w:b/>
          <w:bCs/>
        </w:rPr>
        <w:t>Einlagensicherung</w:t>
      </w:r>
    </w:p>
    <w:p w:rsidR="00493FB4" w:rsidRPr="00493FB4" w:rsidRDefault="00493FB4" w:rsidP="003050C2">
      <w:pPr>
        <w:spacing w:after="0"/>
        <w:jc w:val="both"/>
      </w:pPr>
    </w:p>
    <w:p w:rsidR="00493FB4" w:rsidRPr="00493FB4" w:rsidRDefault="00493FB4" w:rsidP="00D82326">
      <w:pPr>
        <w:suppressLineNumbers/>
        <w:pBdr>
          <w:top w:val="single" w:sz="4" w:space="1" w:color="auto"/>
          <w:left w:val="single" w:sz="4" w:space="4" w:color="auto"/>
          <w:bottom w:val="single" w:sz="4" w:space="1" w:color="auto"/>
          <w:right w:val="single" w:sz="4" w:space="4" w:color="auto"/>
        </w:pBdr>
        <w:spacing w:after="0"/>
        <w:jc w:val="both"/>
      </w:pPr>
      <w:r w:rsidRPr="00493FB4">
        <w:t>1. Recherchiere die Bank, die den höchsten Zinssatz für Tagesgeld, Festgeld sowie das Sparkonto bietet. Beachte auch die Einlagensicherung.</w:t>
      </w:r>
    </w:p>
    <w:p w:rsidR="00493FB4" w:rsidRPr="00493FB4" w:rsidRDefault="00493FB4" w:rsidP="00D82326">
      <w:pPr>
        <w:suppressLineNumbers/>
        <w:pBdr>
          <w:top w:val="single" w:sz="4" w:space="1" w:color="auto"/>
          <w:left w:val="single" w:sz="4" w:space="4" w:color="auto"/>
          <w:bottom w:val="single" w:sz="4" w:space="1" w:color="auto"/>
          <w:right w:val="single" w:sz="4" w:space="4" w:color="auto"/>
        </w:pBdr>
        <w:spacing w:after="0"/>
        <w:jc w:val="both"/>
      </w:pPr>
      <w:r w:rsidRPr="00493FB4">
        <w:t>2. Berechne, wie hoch der Zinsertrag bei der Bank wäre, die den höchsten Zinssatz für Festgeld bietet (Anlage: 5.000 Euro, Laufzeit 4 Jahre)</w:t>
      </w:r>
    </w:p>
    <w:p w:rsidR="00493FB4" w:rsidRPr="00493FB4" w:rsidRDefault="00493FB4" w:rsidP="00D82326">
      <w:pPr>
        <w:suppressLineNumbers/>
        <w:spacing w:after="0"/>
        <w:jc w:val="both"/>
      </w:pPr>
    </w:p>
    <w:p w:rsidR="00493FB4" w:rsidRDefault="00C26843" w:rsidP="00C26843">
      <w:pPr>
        <w:suppressLineNumbers/>
        <w:spacing w:after="0"/>
        <w:rPr>
          <w:b/>
          <w:noProof/>
          <w:lang w:eastAsia="de-DE"/>
        </w:rPr>
      </w:pPr>
      <w:r>
        <w:rPr>
          <w:b/>
          <w:noProof/>
          <w:lang w:eastAsia="de-DE"/>
        </w:rPr>
        <w:t>Für die Berechnung des Zineszinses gilt:</w:t>
      </w:r>
    </w:p>
    <w:p w:rsidR="00C26843" w:rsidRDefault="00C26843" w:rsidP="00C26843">
      <w:pPr>
        <w:suppressLineNumbers/>
        <w:spacing w:after="0"/>
        <w:rPr>
          <w:b/>
          <w:noProof/>
          <w:lang w:eastAsia="de-DE"/>
        </w:rPr>
      </w:pPr>
    </w:p>
    <w:p w:rsidR="00C26843" w:rsidRPr="003E193D" w:rsidRDefault="00B27F78" w:rsidP="00C26843">
      <w:pPr>
        <w:suppressLineNumbers/>
        <w:spacing w:after="0"/>
        <w:rPr>
          <w:noProof/>
          <w:u w:val="single"/>
          <w:lang w:eastAsia="de-DE"/>
        </w:rPr>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1788160</wp:posOffset>
                </wp:positionH>
                <wp:positionV relativeFrom="paragraph">
                  <wp:posOffset>6985</wp:posOffset>
                </wp:positionV>
                <wp:extent cx="90805" cy="304800"/>
                <wp:effectExtent l="6985" t="6985" r="6985" b="12065"/>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04800"/>
                        </a:xfrm>
                        <a:prstGeom prst="leftBracket">
                          <a:avLst>
                            <a:gd name="adj" fmla="val 279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935BD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8" o:spid="_x0000_s1026" type="#_x0000_t85" style="position:absolute;margin-left:140.8pt;margin-top:.55pt;width:7.1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"/>
            </w:pict>
          </mc:Fallback>
        </mc:AlternateContent>
      </w: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2319655</wp:posOffset>
                </wp:positionH>
                <wp:positionV relativeFrom="paragraph">
                  <wp:posOffset>6985</wp:posOffset>
                </wp:positionV>
                <wp:extent cx="90805" cy="304800"/>
                <wp:effectExtent l="5080" t="6985" r="8890" b="12065"/>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04800"/>
                        </a:xfrm>
                        <a:prstGeom prst="rightBracket">
                          <a:avLst>
                            <a:gd name="adj" fmla="val 279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4F8AA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7" o:spid="_x0000_s1026" type="#_x0000_t86" style="position:absolute;margin-left:182.65pt;margin-top:.55pt;width:7.1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"/>
            </w:pict>
          </mc:Fallback>
        </mc:AlternateContent>
      </w:r>
      <w:r w:rsidR="00C26843" w:rsidRPr="003E193D">
        <w:rPr>
          <w:noProof/>
          <w:lang w:eastAsia="de-DE"/>
        </w:rPr>
        <w:t xml:space="preserve">Endkapital = Anfangskapital  X </w:t>
      </w:r>
      <w:r w:rsidR="003E193D" w:rsidRPr="003E193D">
        <w:rPr>
          <w:noProof/>
          <w:lang w:eastAsia="de-DE"/>
        </w:rPr>
        <w:tab/>
      </w:r>
      <w:r w:rsidR="00C26843" w:rsidRPr="003E193D">
        <w:rPr>
          <w:noProof/>
          <w:lang w:eastAsia="de-DE"/>
        </w:rPr>
        <w:t xml:space="preserve">1+ </w:t>
      </w:r>
      <w:r w:rsidR="00C26843" w:rsidRPr="003E193D">
        <w:rPr>
          <w:noProof/>
          <w:u w:val="single"/>
          <w:lang w:eastAsia="de-DE"/>
        </w:rPr>
        <w:t>Zinssatz</w:t>
      </w:r>
      <w:r w:rsidR="003E193D">
        <w:rPr>
          <w:noProof/>
          <w:u w:val="single"/>
          <w:lang w:eastAsia="de-DE"/>
        </w:rPr>
        <w:t xml:space="preserve"> </w:t>
      </w:r>
      <w:r w:rsidR="003E193D" w:rsidRPr="003E193D">
        <w:rPr>
          <w:noProof/>
          <w:vertAlign w:val="superscript"/>
          <w:lang w:eastAsia="de-DE"/>
        </w:rPr>
        <w:t>Laufzeit</w:t>
      </w:r>
    </w:p>
    <w:p w:rsidR="00C26843" w:rsidRPr="00C26843" w:rsidRDefault="00C26843" w:rsidP="00C26843">
      <w:pPr>
        <w:suppressLineNumbers/>
        <w:spacing w:after="0"/>
        <w:rPr>
          <w:b/>
          <w:noProof/>
          <w:lang w:eastAsia="de-DE"/>
        </w:rPr>
      </w:pPr>
      <w:r>
        <w:rPr>
          <w:b/>
          <w:noProof/>
          <w:lang w:eastAsia="de-DE"/>
        </w:rPr>
        <w:tab/>
      </w:r>
      <w:r>
        <w:rPr>
          <w:b/>
          <w:noProof/>
          <w:lang w:eastAsia="de-DE"/>
        </w:rPr>
        <w:tab/>
      </w:r>
      <w:r>
        <w:rPr>
          <w:b/>
          <w:noProof/>
          <w:lang w:eastAsia="de-DE"/>
        </w:rPr>
        <w:tab/>
      </w:r>
      <w:r>
        <w:rPr>
          <w:b/>
          <w:noProof/>
          <w:lang w:eastAsia="de-DE"/>
        </w:rPr>
        <w:tab/>
        <w:t xml:space="preserve"> 100</w:t>
      </w:r>
    </w:p>
    <w:p w:rsidR="00D82326" w:rsidRDefault="00D82326" w:rsidP="00D82326">
      <w:pPr>
        <w:suppressLineNumbers/>
        <w:spacing w:after="0"/>
        <w:jc w:val="both"/>
        <w:rPr>
          <w:b/>
          <w:bCs/>
        </w:rPr>
      </w:pPr>
    </w:p>
    <w:p w:rsidR="00493FB4" w:rsidRDefault="00493FB4" w:rsidP="00D82326">
      <w:pPr>
        <w:suppressLineNumbers/>
        <w:spacing w:after="0"/>
        <w:jc w:val="both"/>
        <w:rPr>
          <w:b/>
          <w:bCs/>
        </w:rPr>
      </w:pPr>
      <w:r w:rsidRPr="00493FB4">
        <w:rPr>
          <w:b/>
          <w:bCs/>
        </w:rPr>
        <w:t>Geldanlage in Wertpapiere</w:t>
      </w:r>
    </w:p>
    <w:p w:rsidR="003E193D" w:rsidRPr="00493FB4" w:rsidRDefault="003E193D" w:rsidP="00D82326">
      <w:pPr>
        <w:suppressLineNumbers/>
        <w:spacing w:after="0"/>
        <w:jc w:val="both"/>
        <w:rPr>
          <w:b/>
          <w:bCs/>
        </w:rPr>
      </w:pPr>
    </w:p>
    <w:p w:rsidR="003E193D" w:rsidRPr="003E193D" w:rsidRDefault="003E193D" w:rsidP="003E193D">
      <w:pPr>
        <w:spacing w:after="0"/>
        <w:jc w:val="both"/>
        <w:rPr>
          <w:b/>
          <w:bCs/>
        </w:rPr>
      </w:pPr>
      <w:r w:rsidRPr="003E193D">
        <w:rPr>
          <w:b/>
        </w:rPr>
        <w:t>Anleihe</w:t>
      </w:r>
      <w:r w:rsidRPr="003E193D">
        <w:rPr>
          <w:b/>
          <w:bCs/>
        </w:rPr>
        <w:t xml:space="preserve"> - Staatsanleihe</w:t>
      </w:r>
    </w:p>
    <w:p w:rsidR="00493FB4" w:rsidRPr="00493FB4" w:rsidRDefault="00493FB4" w:rsidP="003E193D">
      <w:pPr>
        <w:spacing w:after="0"/>
        <w:jc w:val="both"/>
        <w:rPr>
          <w:bCs/>
        </w:rPr>
      </w:pPr>
    </w:p>
    <w:p w:rsidR="00493FB4" w:rsidRPr="00493FB4" w:rsidRDefault="00493FB4" w:rsidP="00D82326">
      <w:pPr>
        <w:suppressLineNumbers/>
        <w:spacing w:after="0"/>
        <w:jc w:val="both"/>
        <w:rPr>
          <w:bCs/>
        </w:rPr>
      </w:pPr>
    </w:p>
    <w:p w:rsidR="00493FB4" w:rsidRPr="00493FB4" w:rsidRDefault="00493FB4" w:rsidP="00D82326">
      <w:pPr>
        <w:suppressLineNumbers/>
        <w:pBdr>
          <w:top w:val="single" w:sz="4" w:space="1" w:color="auto"/>
          <w:left w:val="single" w:sz="4" w:space="4" w:color="auto"/>
          <w:bottom w:val="single" w:sz="4" w:space="1" w:color="auto"/>
          <w:right w:val="single" w:sz="4" w:space="4" w:color="auto"/>
        </w:pBdr>
        <w:spacing w:after="0"/>
        <w:jc w:val="both"/>
      </w:pPr>
      <w:r w:rsidRPr="00493FB4">
        <w:t>1. Recherchiere im Internet unter „Ratingagenturen Bewertungen”, wie die Noten heißen, die für Anleihen vergeben werden, und was sie bedeuten.</w:t>
      </w:r>
    </w:p>
    <w:p w:rsidR="00493FB4" w:rsidRDefault="00493FB4" w:rsidP="00D82326">
      <w:pPr>
        <w:suppressLineNumbers/>
        <w:spacing w:after="0"/>
        <w:jc w:val="both"/>
        <w:rPr>
          <w:bCs/>
        </w:rPr>
      </w:pPr>
    </w:p>
    <w:p w:rsidR="003E193D" w:rsidRPr="003E193D" w:rsidRDefault="003E193D" w:rsidP="00D82326">
      <w:pPr>
        <w:suppressLineNumbers/>
        <w:spacing w:after="0"/>
        <w:jc w:val="both"/>
        <w:rPr>
          <w:b/>
          <w:bCs/>
        </w:rPr>
      </w:pPr>
      <w:r w:rsidRPr="003E193D">
        <w:rPr>
          <w:b/>
          <w:bCs/>
        </w:rPr>
        <w:t xml:space="preserve">Aktien </w:t>
      </w:r>
    </w:p>
    <w:p w:rsidR="00493FB4" w:rsidRPr="00493FB4" w:rsidRDefault="00493FB4" w:rsidP="00D82326">
      <w:pPr>
        <w:suppressLineNumbers/>
        <w:spacing w:after="0"/>
        <w:jc w:val="both"/>
        <w:rPr>
          <w:bCs/>
        </w:rPr>
      </w:pPr>
    </w:p>
    <w:p w:rsidR="00493FB4" w:rsidRPr="00493FB4" w:rsidRDefault="00493FB4" w:rsidP="00D82326">
      <w:pPr>
        <w:suppressLineNumbers/>
        <w:pBdr>
          <w:top w:val="single" w:sz="4" w:space="1" w:color="auto"/>
          <w:left w:val="single" w:sz="4" w:space="4" w:color="auto"/>
          <w:bottom w:val="single" w:sz="4" w:space="1" w:color="auto"/>
          <w:right w:val="single" w:sz="4" w:space="4" w:color="auto"/>
        </w:pBdr>
        <w:spacing w:after="0"/>
        <w:jc w:val="both"/>
      </w:pPr>
      <w:r w:rsidRPr="00493FB4">
        <w:lastRenderedPageBreak/>
        <w:t>1. Recherchiere im Internet unter www.boerse-frankfurt.de, welche Aktien aus dem DAX innerhalb des letzten Jahres sich am besten entwickelt haben.</w:t>
      </w:r>
    </w:p>
    <w:p w:rsidR="00493FB4" w:rsidRPr="00493FB4" w:rsidRDefault="00493FB4" w:rsidP="00D82326">
      <w:pPr>
        <w:suppressLineNumbers/>
        <w:spacing w:after="0"/>
        <w:jc w:val="both"/>
      </w:pPr>
    </w:p>
    <w:p w:rsidR="003E193D" w:rsidRDefault="00493FB4" w:rsidP="003050C2">
      <w:pPr>
        <w:spacing w:after="0"/>
        <w:jc w:val="both"/>
        <w:rPr>
          <w:bCs/>
        </w:rPr>
      </w:pPr>
      <w:r w:rsidRPr="00493FB4">
        <w:rPr>
          <w:b/>
          <w:bCs/>
        </w:rPr>
        <w:t>Investmentfonds</w:t>
      </w:r>
      <w:r w:rsidRPr="00493FB4">
        <w:rPr>
          <w:bCs/>
        </w:rPr>
        <w:t xml:space="preserve"> </w:t>
      </w:r>
    </w:p>
    <w:p w:rsidR="00D82326" w:rsidRPr="003E193D" w:rsidRDefault="003E193D" w:rsidP="003050C2">
      <w:pPr>
        <w:spacing w:after="0"/>
        <w:jc w:val="both"/>
      </w:pPr>
      <w:r w:rsidRPr="003E193D">
        <w:t>Bundesverband deutscher Banken, Geld im Unterricht, Online-Material-Portal der Schul|Bank, Modul „Sparen und Anlegen“:</w:t>
      </w:r>
      <w:r>
        <w:t xml:space="preserve"> </w:t>
      </w:r>
      <w:hyperlink r:id="rId36" w:history="1">
        <w:r w:rsidR="00493FB4" w:rsidRPr="00493FB4">
          <w:rPr>
            <w:rStyle w:val="Hyperlink"/>
            <w:bCs/>
          </w:rPr>
          <w:t>http://schulbank.bankenverband.de/medi</w:t>
        </w:r>
        <w:r w:rsidR="00493FB4" w:rsidRPr="00493FB4">
          <w:rPr>
            <w:rStyle w:val="Hyperlink"/>
            <w:bCs/>
          </w:rPr>
          <w:t>a</w:t>
        </w:r>
        <w:r w:rsidR="00493FB4" w:rsidRPr="00493FB4">
          <w:rPr>
            <w:rStyle w:val="Hyperlink"/>
            <w:bCs/>
          </w:rPr>
          <w:t>/file/geldanlage_i_W_ab_alle.pdf</w:t>
        </w:r>
      </w:hyperlink>
      <w:r w:rsidRPr="003E193D">
        <w:rPr>
          <w:bCs/>
        </w:rPr>
        <w:t xml:space="preserve">   [01.04.2016]</w:t>
      </w:r>
    </w:p>
    <w:p w:rsidR="003E193D" w:rsidRDefault="003E193D" w:rsidP="003050C2">
      <w:pPr>
        <w:spacing w:after="0"/>
        <w:jc w:val="both"/>
        <w:rPr>
          <w:bCs/>
        </w:rPr>
      </w:pPr>
    </w:p>
    <w:p w:rsidR="003E193D" w:rsidRDefault="003E193D" w:rsidP="003050C2">
      <w:pPr>
        <w:spacing w:after="0"/>
        <w:jc w:val="both"/>
        <w:rPr>
          <w:bCs/>
        </w:rPr>
      </w:pPr>
      <w:r>
        <w:rPr>
          <w:bCs/>
        </w:rPr>
        <w:t>ETF</w:t>
      </w:r>
    </w:p>
    <w:p w:rsidR="003E193D" w:rsidRPr="003E193D" w:rsidRDefault="003E193D" w:rsidP="003E193D">
      <w:pPr>
        <w:rPr>
          <w:bCs/>
        </w:rPr>
      </w:pPr>
      <w:r>
        <w:rPr>
          <w:bCs/>
        </w:rPr>
        <w:t xml:space="preserve">Kremer, </w:t>
      </w:r>
      <w:r w:rsidRPr="00493FB4">
        <w:rPr>
          <w:bCs/>
        </w:rPr>
        <w:t>Dennis</w:t>
      </w:r>
      <w:r>
        <w:rPr>
          <w:bCs/>
        </w:rPr>
        <w:t xml:space="preserve">: </w:t>
      </w:r>
      <w:r w:rsidRPr="003E193D">
        <w:rPr>
          <w:bCs/>
        </w:rPr>
        <w:t>Jetzt kaufe ich mir einen ETF</w:t>
      </w:r>
      <w:r>
        <w:rPr>
          <w:bCs/>
        </w:rPr>
        <w:t xml:space="preserve">, in: FAZ </w:t>
      </w:r>
      <w:r w:rsidRPr="00493FB4">
        <w:rPr>
          <w:bCs/>
        </w:rPr>
        <w:t>05.05.2014</w:t>
      </w:r>
      <w:r>
        <w:rPr>
          <w:bCs/>
        </w:rPr>
        <w:t xml:space="preserve">: </w:t>
      </w:r>
    </w:p>
    <w:p w:rsidR="00493FB4" w:rsidRDefault="003E193D" w:rsidP="003050C2">
      <w:pPr>
        <w:spacing w:after="0"/>
        <w:jc w:val="both"/>
        <w:rPr>
          <w:bCs/>
        </w:rPr>
      </w:pPr>
      <w:r w:rsidRPr="00493FB4">
        <w:rPr>
          <w:bCs/>
        </w:rPr>
        <w:t xml:space="preserve"> </w:t>
      </w:r>
      <w:hyperlink r:id="rId37" w:history="1">
        <w:r w:rsidR="00493FB4" w:rsidRPr="00493FB4">
          <w:rPr>
            <w:rStyle w:val="Hyperlink"/>
            <w:bCs/>
          </w:rPr>
          <w:t>http://www.faz.net/aktuell/f</w:t>
        </w:r>
        <w:r w:rsidR="00493FB4" w:rsidRPr="00493FB4">
          <w:rPr>
            <w:rStyle w:val="Hyperlink"/>
            <w:bCs/>
          </w:rPr>
          <w:t>i</w:t>
        </w:r>
        <w:r w:rsidR="00493FB4" w:rsidRPr="00493FB4">
          <w:rPr>
            <w:rStyle w:val="Hyperlink"/>
            <w:bCs/>
          </w:rPr>
          <w:t>nanzen/fonds-mehr/grundkurs-indexfonds-jetzt-kaufe-ich-mir-einen-etf-12921547-p2.html</w:t>
        </w:r>
      </w:hyperlink>
    </w:p>
    <w:p w:rsidR="003E193D" w:rsidRPr="003E193D" w:rsidRDefault="00554BFE" w:rsidP="003E193D">
      <w:pPr>
        <w:spacing w:after="0"/>
        <w:jc w:val="both"/>
        <w:rPr>
          <w:b/>
          <w:bCs/>
        </w:rPr>
      </w:pPr>
      <w:r>
        <w:rPr>
          <w:bCs/>
        </w:rPr>
        <w:t>Auszug von</w:t>
      </w:r>
      <w:r w:rsidR="003E193D">
        <w:rPr>
          <w:bCs/>
        </w:rPr>
        <w:t xml:space="preserve"> „</w:t>
      </w:r>
      <w:r w:rsidR="003E193D" w:rsidRPr="003E193D">
        <w:rPr>
          <w:bCs/>
        </w:rPr>
        <w:t>Es ist das wohl erfolgreichste Buchstabenkürzel</w:t>
      </w:r>
      <w:r>
        <w:rPr>
          <w:bCs/>
        </w:rPr>
        <w:t>“ bis „</w:t>
      </w:r>
      <w:r w:rsidR="003E193D" w:rsidRPr="003E193D">
        <w:rPr>
          <w:bCs/>
        </w:rPr>
        <w:t xml:space="preserve">bei dem sich die Manager ihre Arbeit in der Regel recht teuer bezahlen </w:t>
      </w:r>
      <w:r w:rsidR="003E193D">
        <w:rPr>
          <w:bCs/>
        </w:rPr>
        <w:t>lassen.“</w:t>
      </w:r>
    </w:p>
    <w:p w:rsidR="00493FB4" w:rsidRDefault="00493FB4" w:rsidP="003050C2">
      <w:pPr>
        <w:spacing w:after="0"/>
        <w:jc w:val="both"/>
        <w:rPr>
          <w:bCs/>
        </w:rPr>
      </w:pPr>
    </w:p>
    <w:p w:rsidR="00554BFE" w:rsidRPr="00493FB4" w:rsidRDefault="00554BFE" w:rsidP="003050C2">
      <w:pPr>
        <w:spacing w:after="0"/>
        <w:jc w:val="both"/>
        <w:rPr>
          <w:b/>
          <w:bCs/>
        </w:rPr>
      </w:pPr>
    </w:p>
    <w:p w:rsidR="00493FB4" w:rsidRPr="00AF726E" w:rsidRDefault="00493FB4" w:rsidP="00AF726E">
      <w:pPr>
        <w:suppressLineNumbers/>
        <w:shd w:val="clear" w:color="auto" w:fill="D9D9D9" w:themeFill="background1" w:themeFillShade="D9"/>
        <w:spacing w:after="0"/>
        <w:jc w:val="both"/>
        <w:rPr>
          <w:b/>
          <w:bCs/>
          <w:sz w:val="24"/>
        </w:rPr>
      </w:pPr>
      <w:r w:rsidRPr="00AF726E">
        <w:rPr>
          <w:b/>
          <w:bCs/>
          <w:sz w:val="24"/>
        </w:rPr>
        <w:t>III. Nachhaltige Geldanlage = Verzicht auf Rendite?</w:t>
      </w:r>
    </w:p>
    <w:p w:rsidR="00493FB4" w:rsidRPr="00493FB4" w:rsidRDefault="00493FB4" w:rsidP="00AF726E">
      <w:pPr>
        <w:suppressLineNumbers/>
        <w:shd w:val="clear" w:color="auto" w:fill="D9D9D9" w:themeFill="background1" w:themeFillShade="D9"/>
        <w:spacing w:after="0"/>
        <w:jc w:val="both"/>
        <w:rPr>
          <w:b/>
        </w:rPr>
      </w:pPr>
      <w:r w:rsidRPr="00493FB4">
        <w:rPr>
          <w:b/>
        </w:rPr>
        <w:t>M 5a) Nachhaltige Geldanlage</w:t>
      </w:r>
    </w:p>
    <w:p w:rsidR="00493FB4" w:rsidRPr="00493FB4" w:rsidRDefault="00493FB4" w:rsidP="00AF726E">
      <w:pPr>
        <w:suppressLineNumbers/>
        <w:spacing w:after="0"/>
        <w:jc w:val="both"/>
      </w:pPr>
    </w:p>
    <w:p w:rsidR="00493FB4" w:rsidRPr="00493FB4" w:rsidRDefault="00921E29" w:rsidP="00AF726E">
      <w:pPr>
        <w:suppressLineNumbers/>
        <w:spacing w:after="0"/>
        <w:jc w:val="center"/>
      </w:pPr>
      <w:r>
        <w:rPr>
          <w:noProof/>
          <w:lang w:eastAsia="de-DE"/>
        </w:rPr>
        <w:drawing>
          <wp:inline distT="0" distB="0" distL="0" distR="0" wp14:anchorId="7A60B23A" wp14:editId="6AA252A7">
            <wp:extent cx="5791200" cy="3810000"/>
            <wp:effectExtent l="0" t="0" r="0" b="0"/>
            <wp:docPr id="4" name="Diagram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921E29" w:rsidRDefault="00921E29" w:rsidP="003050C2">
      <w:pPr>
        <w:spacing w:after="0"/>
        <w:jc w:val="both"/>
      </w:pPr>
    </w:p>
    <w:p w:rsidR="00493FB4" w:rsidRDefault="00921E29" w:rsidP="00A54856">
      <w:pPr>
        <w:spacing w:after="0"/>
      </w:pPr>
      <w:r>
        <w:t xml:space="preserve">Ausführungen dazu in: </w:t>
      </w:r>
      <w:r w:rsidR="00A54856">
        <w:t xml:space="preserve">Hans Kaminski (Hg.): </w:t>
      </w:r>
      <w:r w:rsidRPr="00493FB4">
        <w:t xml:space="preserve">Praxis: Alltag und Konsum – Verbraucherbildung, Braunschweig 2015, S.56f </w:t>
      </w:r>
    </w:p>
    <w:p w:rsidR="00921E29" w:rsidRDefault="00921E29" w:rsidP="00921E29">
      <w:pPr>
        <w:spacing w:after="0"/>
        <w:jc w:val="both"/>
      </w:pPr>
    </w:p>
    <w:p w:rsidR="00921E29" w:rsidRDefault="00921E29" w:rsidP="00921E29">
      <w:pPr>
        <w:spacing w:after="0"/>
        <w:jc w:val="both"/>
      </w:pPr>
    </w:p>
    <w:p w:rsidR="00921E29" w:rsidRPr="00921E29" w:rsidRDefault="00B27F78" w:rsidP="00921E29">
      <w:pPr>
        <w:spacing w:after="0"/>
        <w:jc w:val="both"/>
      </w:pPr>
      <w:r>
        <w:rPr>
          <w:noProof/>
          <w:lang w:eastAsia="de-DE"/>
        </w:rPr>
        <w:lastRenderedPageBreak/>
        <mc:AlternateContent>
          <mc:Choice Requires="wps">
            <w:drawing>
              <wp:anchor distT="0" distB="0" distL="114300" distR="114300" simplePos="0" relativeHeight="251660288" behindDoc="0" locked="0" layoutInCell="1" allowOverlap="1">
                <wp:simplePos x="0" y="0"/>
                <wp:positionH relativeFrom="column">
                  <wp:posOffset>2397760</wp:posOffset>
                </wp:positionH>
                <wp:positionV relativeFrom="paragraph">
                  <wp:posOffset>1038225</wp:posOffset>
                </wp:positionV>
                <wp:extent cx="1943100" cy="812800"/>
                <wp:effectExtent l="6985" t="9525" r="12065" b="6350"/>
                <wp:wrapNone/>
                <wp:docPr id="6"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812800"/>
                        </a:xfrm>
                        <a:prstGeom prst="ellipse">
                          <a:avLst/>
                        </a:prstGeom>
                        <a:solidFill>
                          <a:srgbClr val="FFFFFF"/>
                        </a:solidFill>
                        <a:ln w="9525">
                          <a:solidFill>
                            <a:srgbClr val="000000"/>
                          </a:solidFill>
                          <a:round/>
                          <a:headEnd/>
                          <a:tailEnd/>
                        </a:ln>
                      </wps:spPr>
                      <wps:txbx>
                        <w:txbxContent>
                          <w:p w:rsidR="00944F2C" w:rsidRPr="00921E29" w:rsidRDefault="00944F2C" w:rsidP="00921E29">
                            <w:pPr>
                              <w:jc w:val="center"/>
                              <w:rPr>
                                <w:b/>
                                <w:sz w:val="28"/>
                              </w:rPr>
                            </w:pPr>
                            <w:r>
                              <w:rPr>
                                <w:b/>
                                <w:sz w:val="28"/>
                              </w:rPr>
                              <w:t xml:space="preserve"> </w:t>
                            </w:r>
                            <w:r w:rsidRPr="00921E29">
                              <w:rPr>
                                <w:b/>
                                <w:sz w:val="28"/>
                              </w:rPr>
                              <w:t>Nachhaltigkeit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left:0;text-align:left;margin-left:188.8pt;margin-top:81.75pt;width:153pt;height: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">
                <v:textbox>
                  <w:txbxContent>
                    <w:p w:rsidR="00944F2C" w:rsidRPr="00921E29" w:rsidRDefault="00944F2C" w:rsidP="00921E29">
                      <w:pPr>
                        <w:jc w:val="center"/>
                        <w:rPr>
                          <w:b/>
                          <w:sz w:val="28"/>
                        </w:rPr>
                      </w:pPr>
                      <w:r>
                        <w:rPr>
                          <w:b/>
                          <w:sz w:val="28"/>
                        </w:rPr>
                        <w:t xml:space="preserve"> </w:t>
                      </w:r>
                      <w:r w:rsidRPr="00921E29">
                        <w:rPr>
                          <w:b/>
                          <w:sz w:val="28"/>
                        </w:rPr>
                        <w:t>Nachhaltigkeit</w:t>
                      </w:r>
                    </w:p>
                  </w:txbxContent>
                </v:textbox>
              </v:oval>
            </w:pict>
          </mc:Fallback>
        </mc:AlternateContent>
      </w:r>
      <w:r w:rsidR="00921E29" w:rsidRPr="00921E29">
        <w:rPr>
          <w:noProof/>
          <w:lang w:eastAsia="de-DE"/>
        </w:rPr>
        <w:drawing>
          <wp:inline distT="0" distB="0" distL="0" distR="0" wp14:anchorId="7049CCF9" wp14:editId="5A495368">
            <wp:extent cx="2971800" cy="2971800"/>
            <wp:effectExtent l="0" t="0" r="0" b="0"/>
            <wp:docPr id="7" name="Grafik 7" descr="https://upload.wikimedia.org/wikipedia/de/thumb/4/4c/Magischesdreieck.svg/440px-Magischesdreieck.svg.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10" descr="https://upload.wikimedia.org/wikipedia/de/thumb/4/4c/Magischesdreieck.svg/440px-Magischesdreieck.svg.pn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71800" cy="2971800"/>
                    </a:xfrm>
                    <a:prstGeom prst="rect">
                      <a:avLst/>
                    </a:prstGeom>
                    <a:noFill/>
                    <a:ln>
                      <a:noFill/>
                    </a:ln>
                  </pic:spPr>
                </pic:pic>
              </a:graphicData>
            </a:graphic>
          </wp:inline>
        </w:drawing>
      </w:r>
    </w:p>
    <w:p w:rsidR="008D5A25" w:rsidRPr="008D5A25" w:rsidRDefault="008D5A25" w:rsidP="008D5A25">
      <w:pPr>
        <w:spacing w:after="0"/>
        <w:jc w:val="both"/>
        <w:rPr>
          <w:bCs/>
        </w:rPr>
      </w:pPr>
      <w:r w:rsidRPr="008D5A25">
        <w:rPr>
          <w:bCs/>
        </w:rPr>
        <w:t>Wikipedia: Magisches Dreieck der Vermögensanlage:</w:t>
      </w:r>
    </w:p>
    <w:p w:rsidR="008D5A25" w:rsidRPr="008D5A25" w:rsidRDefault="008D5A25" w:rsidP="008D5A25">
      <w:pPr>
        <w:spacing w:after="0"/>
        <w:jc w:val="both"/>
        <w:rPr>
          <w:bCs/>
        </w:rPr>
      </w:pPr>
      <w:r w:rsidRPr="008D5A25">
        <w:rPr>
          <w:bCs/>
        </w:rPr>
        <w:t>Von Kaneiderdaniel - nach Vorlage gezeichnet, GFDL, https://commons.wikimedia.org/w/index.php?curid=47907108</w:t>
      </w:r>
    </w:p>
    <w:p w:rsidR="008D5A25" w:rsidRPr="008D5A25" w:rsidRDefault="008D5A25" w:rsidP="008D5A25">
      <w:pPr>
        <w:spacing w:after="0"/>
        <w:jc w:val="both"/>
        <w:rPr>
          <w:bCs/>
        </w:rPr>
      </w:pPr>
      <w:r w:rsidRPr="008D5A25">
        <w:rPr>
          <w:bCs/>
        </w:rPr>
        <w:t xml:space="preserve"> </w:t>
      </w:r>
      <w:hyperlink r:id="rId43" w:history="1">
        <w:r w:rsidRPr="008D5A25">
          <w:rPr>
            <w:rStyle w:val="Hyperlink"/>
            <w:bCs/>
          </w:rPr>
          <w:t>https://de.wikipedia.org/wiki/Magisches_</w:t>
        </w:r>
        <w:r w:rsidRPr="008D5A25">
          <w:rPr>
            <w:rStyle w:val="Hyperlink"/>
            <w:bCs/>
          </w:rPr>
          <w:t>D</w:t>
        </w:r>
        <w:r w:rsidRPr="008D5A25">
          <w:rPr>
            <w:rStyle w:val="Hyperlink"/>
            <w:bCs/>
          </w:rPr>
          <w:t>reieck_der_Verm%C3%B6gensanlage</w:t>
        </w:r>
      </w:hyperlink>
      <w:r w:rsidRPr="008D5A25">
        <w:rPr>
          <w:bCs/>
          <w:u w:val="single"/>
        </w:rPr>
        <w:t xml:space="preserve"> [01.04.2016]</w:t>
      </w:r>
      <w:r>
        <w:rPr>
          <w:bCs/>
          <w:u w:val="single"/>
        </w:rPr>
        <w:t xml:space="preserve"> [bearbeitet]</w:t>
      </w:r>
    </w:p>
    <w:p w:rsidR="008D5A25" w:rsidRPr="008D5A25" w:rsidRDefault="008D5A25" w:rsidP="008D5A25">
      <w:pPr>
        <w:spacing w:after="0"/>
        <w:jc w:val="both"/>
        <w:rPr>
          <w:bCs/>
        </w:rPr>
      </w:pPr>
    </w:p>
    <w:p w:rsidR="008D5A25" w:rsidRPr="008D5A25" w:rsidRDefault="008D5A25" w:rsidP="008D5A25">
      <w:pPr>
        <w:spacing w:after="0"/>
        <w:jc w:val="both"/>
        <w:rPr>
          <w:bCs/>
        </w:rPr>
      </w:pPr>
      <w:r>
        <w:rPr>
          <w:bCs/>
        </w:rPr>
        <w:t xml:space="preserve">aus: </w:t>
      </w:r>
      <w:r w:rsidRPr="008D5A25">
        <w:rPr>
          <w:bCs/>
        </w:rPr>
        <w:t>Seite „Magisches Dreieck der Vermögensanlage“. In: Wikipedia, Die freie Enzyklopädie. Bearbeitungsstand: 27. März 2016, 10:35 UTC. URL:</w:t>
      </w:r>
    </w:p>
    <w:p w:rsidR="008D5A25" w:rsidRPr="008D5A25" w:rsidRDefault="008D5A25" w:rsidP="008D5A25">
      <w:pPr>
        <w:spacing w:after="0"/>
        <w:jc w:val="both"/>
        <w:rPr>
          <w:bCs/>
        </w:rPr>
      </w:pPr>
      <w:r w:rsidRPr="008D5A25">
        <w:rPr>
          <w:bCs/>
        </w:rPr>
        <w:t xml:space="preserve"> </w:t>
      </w:r>
      <w:hyperlink r:id="rId44" w:history="1">
        <w:r w:rsidRPr="008D5A25">
          <w:rPr>
            <w:rStyle w:val="Hyperlink"/>
            <w:bCs/>
          </w:rPr>
          <w:t>https://de.wikipedia.org/w/index.php?title=Magisches_Dreieck_der_Verm</w:t>
        </w:r>
        <w:r w:rsidRPr="008D5A25">
          <w:rPr>
            <w:rStyle w:val="Hyperlink"/>
            <w:bCs/>
          </w:rPr>
          <w:t>%</w:t>
        </w:r>
        <w:r w:rsidRPr="008D5A25">
          <w:rPr>
            <w:rStyle w:val="Hyperlink"/>
            <w:bCs/>
          </w:rPr>
          <w:t>C3%B6gensanlage&amp;oldid=152905989</w:t>
        </w:r>
      </w:hyperlink>
      <w:r w:rsidRPr="008D5A25">
        <w:rPr>
          <w:bCs/>
        </w:rPr>
        <w:t xml:space="preserve"> (Abgerufen: 5. April 2016, 16:44 UTC)</w:t>
      </w:r>
    </w:p>
    <w:p w:rsidR="00921E29" w:rsidRDefault="00921E29" w:rsidP="00921E29">
      <w:pPr>
        <w:spacing w:after="0"/>
        <w:jc w:val="both"/>
      </w:pPr>
    </w:p>
    <w:p w:rsidR="00493FB4" w:rsidRDefault="00493FB4" w:rsidP="00AF726E">
      <w:pPr>
        <w:suppressLineNumbers/>
        <w:shd w:val="clear" w:color="auto" w:fill="D9D9D9" w:themeFill="background1" w:themeFillShade="D9"/>
        <w:spacing w:after="0"/>
        <w:jc w:val="both"/>
        <w:rPr>
          <w:b/>
        </w:rPr>
      </w:pPr>
      <w:r w:rsidRPr="00493FB4">
        <w:rPr>
          <w:b/>
        </w:rPr>
        <w:t>M 5b) Investitionen in nachhaltige Anlageprodukte</w:t>
      </w:r>
    </w:p>
    <w:p w:rsidR="00AF726E" w:rsidRPr="00493FB4" w:rsidRDefault="00AF726E" w:rsidP="00AF726E">
      <w:pPr>
        <w:suppressLineNumbers/>
        <w:spacing w:after="0"/>
        <w:jc w:val="both"/>
        <w:rPr>
          <w:b/>
        </w:rPr>
      </w:pPr>
    </w:p>
    <w:p w:rsidR="00493FB4" w:rsidRDefault="00921E29" w:rsidP="00AF726E">
      <w:pPr>
        <w:suppressLineNumbers/>
        <w:spacing w:after="0"/>
        <w:jc w:val="both"/>
        <w:rPr>
          <w:noProof/>
          <w:lang w:eastAsia="de-DE"/>
        </w:rPr>
      </w:pPr>
      <w:r w:rsidRPr="00921E29">
        <w:rPr>
          <w:b/>
          <w:noProof/>
          <w:lang w:eastAsia="de-DE"/>
        </w:rPr>
        <w:t>Schaubild</w:t>
      </w:r>
      <w:r>
        <w:rPr>
          <w:noProof/>
          <w:lang w:eastAsia="de-DE"/>
        </w:rPr>
        <w:t>:  Nachhaltige Investmetnfonds und Mandate in Deutschland  (in MillionenEeuro)</w:t>
      </w:r>
      <w:r w:rsidR="000F7C87">
        <w:rPr>
          <w:noProof/>
          <w:lang w:eastAsia="de-DE"/>
        </w:rPr>
        <w:t xml:space="preserve"> </w:t>
      </w:r>
    </w:p>
    <w:p w:rsidR="00493FB4" w:rsidRPr="00493FB4" w:rsidRDefault="00493FB4" w:rsidP="00AF726E">
      <w:pPr>
        <w:suppressLineNumbers/>
        <w:spacing w:after="0"/>
        <w:jc w:val="both"/>
      </w:pPr>
      <w:r w:rsidRPr="00493FB4">
        <w:t>Mandate: auf einen bestimmten Bereich zugeschnittene Spezialfonds</w:t>
      </w:r>
    </w:p>
    <w:p w:rsidR="000F7C87" w:rsidRDefault="000F7C87" w:rsidP="000F7C87">
      <w:pPr>
        <w:suppressLineNumbers/>
        <w:spacing w:after="0"/>
        <w:jc w:val="both"/>
        <w:rPr>
          <w:b/>
          <w:noProof/>
          <w:lang w:eastAsia="de-DE"/>
        </w:rPr>
      </w:pPr>
    </w:p>
    <w:p w:rsidR="000F7C87" w:rsidRPr="000F7C87" w:rsidRDefault="000F7C87" w:rsidP="000F7C87">
      <w:pPr>
        <w:suppressLineNumbers/>
        <w:spacing w:after="0"/>
        <w:jc w:val="both"/>
        <w:rPr>
          <w:noProof/>
          <w:lang w:eastAsia="de-DE"/>
        </w:rPr>
      </w:pPr>
      <w:r w:rsidRPr="000F7C87">
        <w:rPr>
          <w:noProof/>
          <w:lang w:eastAsia="de-DE"/>
        </w:rPr>
        <w:t xml:space="preserve">Forum Nachhaltige Geldanlagen e.V: Marktbericht  Nachhaltige Geldanlagen 2015, Berlin 2015, S.16: </w:t>
      </w:r>
    </w:p>
    <w:p w:rsidR="00493FB4" w:rsidRPr="00493FB4" w:rsidRDefault="00944F2C" w:rsidP="00AF726E">
      <w:pPr>
        <w:suppressLineNumbers/>
        <w:spacing w:after="0"/>
        <w:jc w:val="both"/>
        <w:rPr>
          <w:u w:val="single"/>
        </w:rPr>
      </w:pPr>
      <w:hyperlink r:id="rId45" w:history="1">
        <w:r w:rsidR="00493FB4" w:rsidRPr="00493FB4">
          <w:rPr>
            <w:rStyle w:val="Hyperlink"/>
          </w:rPr>
          <w:t>http://www.forum-ng.org/images/stories/P</w:t>
        </w:r>
        <w:r w:rsidR="00493FB4" w:rsidRPr="00493FB4">
          <w:rPr>
            <w:rStyle w:val="Hyperlink"/>
          </w:rPr>
          <w:t>u</w:t>
        </w:r>
        <w:r w:rsidR="00493FB4" w:rsidRPr="00493FB4">
          <w:rPr>
            <w:rStyle w:val="Hyperlink"/>
          </w:rPr>
          <w:t>blikationen/fng_marktbericht2015_online.pdf</w:t>
        </w:r>
      </w:hyperlink>
      <w:r w:rsidR="000F7C87">
        <w:rPr>
          <w:rStyle w:val="Hyperlink"/>
        </w:rPr>
        <w:t xml:space="preserve"> </w:t>
      </w:r>
      <w:r w:rsidR="000F7C87" w:rsidRPr="000F7C87">
        <w:rPr>
          <w:rStyle w:val="Hyperlink"/>
          <w:color w:val="000000" w:themeColor="text1"/>
          <w:u w:val="none"/>
        </w:rPr>
        <w:t>[01.04.2016]</w:t>
      </w:r>
    </w:p>
    <w:p w:rsidR="00493FB4" w:rsidRPr="00493FB4" w:rsidRDefault="00493FB4" w:rsidP="00AF726E">
      <w:pPr>
        <w:suppressLineNumbers/>
        <w:spacing w:after="0"/>
        <w:jc w:val="both"/>
      </w:pPr>
    </w:p>
    <w:p w:rsidR="00493FB4" w:rsidRPr="00493FB4" w:rsidRDefault="00493FB4" w:rsidP="00AF726E">
      <w:pPr>
        <w:suppressLineNumbers/>
        <w:shd w:val="clear" w:color="auto" w:fill="D9D9D9" w:themeFill="background1" w:themeFillShade="D9"/>
        <w:spacing w:after="0"/>
        <w:jc w:val="both"/>
        <w:rPr>
          <w:b/>
        </w:rPr>
      </w:pPr>
      <w:r w:rsidRPr="00493FB4">
        <w:rPr>
          <w:b/>
        </w:rPr>
        <w:t>M 5c) Wertentwicklung von nachhaltigen Anlageprodukten</w:t>
      </w:r>
    </w:p>
    <w:p w:rsidR="000F7C87" w:rsidRDefault="000F7C87" w:rsidP="003050C2">
      <w:pPr>
        <w:spacing w:after="0"/>
        <w:jc w:val="both"/>
      </w:pPr>
    </w:p>
    <w:p w:rsidR="00493FB4" w:rsidRPr="00493FB4" w:rsidRDefault="000F7C87" w:rsidP="000F7C87">
      <w:pPr>
        <w:spacing w:after="0"/>
        <w:jc w:val="both"/>
      </w:pPr>
      <w:r w:rsidRPr="000F7C87">
        <w:t>GLOBAL CHALLENGES INDEX</w:t>
      </w:r>
      <w:r>
        <w:t xml:space="preserve">: </w:t>
      </w:r>
      <w:hyperlink r:id="rId46" w:history="1">
        <w:r w:rsidR="00493FB4" w:rsidRPr="00493FB4">
          <w:rPr>
            <w:rStyle w:val="Hyperlink"/>
          </w:rPr>
          <w:t>http://gcindex.b</w:t>
        </w:r>
        <w:r w:rsidR="00493FB4" w:rsidRPr="00493FB4">
          <w:rPr>
            <w:rStyle w:val="Hyperlink"/>
          </w:rPr>
          <w:t>o</w:t>
        </w:r>
        <w:r w:rsidR="00493FB4" w:rsidRPr="00493FB4">
          <w:rPr>
            <w:rStyle w:val="Hyperlink"/>
          </w:rPr>
          <w:t>ersenag.de/de/</w:t>
        </w:r>
      </w:hyperlink>
      <w:r>
        <w:t xml:space="preserve"> [01.04.2016]</w:t>
      </w:r>
    </w:p>
    <w:p w:rsidR="00493FB4" w:rsidRPr="00493FB4" w:rsidRDefault="00493FB4" w:rsidP="00AF726E">
      <w:pPr>
        <w:suppressLineNumbers/>
        <w:spacing w:after="0"/>
        <w:jc w:val="both"/>
      </w:pPr>
    </w:p>
    <w:p w:rsidR="00AF726E" w:rsidRDefault="000F7C87" w:rsidP="003050C2">
      <w:pPr>
        <w:spacing w:after="0"/>
        <w:jc w:val="both"/>
      </w:pPr>
      <w:r>
        <w:t>--&gt; auch: Index Performance</w:t>
      </w:r>
    </w:p>
    <w:p w:rsidR="000F7C87" w:rsidRDefault="000F7C87" w:rsidP="003050C2">
      <w:pPr>
        <w:spacing w:after="0"/>
        <w:jc w:val="both"/>
      </w:pPr>
    </w:p>
    <w:p w:rsidR="00493FB4" w:rsidRPr="00493FB4" w:rsidRDefault="00493FB4" w:rsidP="00AF726E">
      <w:pPr>
        <w:suppressLineNumbers/>
        <w:pBdr>
          <w:top w:val="single" w:sz="4" w:space="1" w:color="auto"/>
          <w:left w:val="single" w:sz="4" w:space="4" w:color="auto"/>
          <w:bottom w:val="single" w:sz="4" w:space="1" w:color="auto"/>
          <w:right w:val="single" w:sz="4" w:space="4" w:color="auto"/>
        </w:pBdr>
        <w:spacing w:after="0"/>
        <w:jc w:val="both"/>
      </w:pPr>
      <w:r w:rsidRPr="00493FB4">
        <w:t xml:space="preserve">1. Erläutere, ausgehend von dem Logo (M 5a), was Nachhaltigkeit für die Geldanlage bedeutet. </w:t>
      </w:r>
    </w:p>
    <w:p w:rsidR="00493FB4" w:rsidRPr="00493FB4" w:rsidRDefault="00493FB4" w:rsidP="00AF726E">
      <w:pPr>
        <w:suppressLineNumbers/>
        <w:pBdr>
          <w:top w:val="single" w:sz="4" w:space="1" w:color="auto"/>
          <w:left w:val="single" w:sz="4" w:space="4" w:color="auto"/>
          <w:bottom w:val="single" w:sz="4" w:space="1" w:color="auto"/>
          <w:right w:val="single" w:sz="4" w:space="4" w:color="auto"/>
        </w:pBdr>
        <w:spacing w:after="0"/>
        <w:jc w:val="both"/>
      </w:pPr>
      <w:r w:rsidRPr="00493FB4">
        <w:t>2. Erkläre das Schaubild: Warum wurde das Dreieck nicht zu einem magischen Viereck der Geldanlage erweitert?</w:t>
      </w:r>
    </w:p>
    <w:p w:rsidR="000F7C87" w:rsidRPr="000F7C87" w:rsidRDefault="00493FB4" w:rsidP="000F7C87">
      <w:pPr>
        <w:suppressLineNumbers/>
        <w:pBdr>
          <w:top w:val="single" w:sz="4" w:space="1" w:color="auto"/>
          <w:left w:val="single" w:sz="4" w:space="4" w:color="auto"/>
          <w:bottom w:val="single" w:sz="4" w:space="1" w:color="auto"/>
          <w:right w:val="single" w:sz="4" w:space="4" w:color="auto"/>
        </w:pBdr>
        <w:spacing w:after="0"/>
        <w:jc w:val="both"/>
      </w:pPr>
      <w:r w:rsidRPr="00493FB4">
        <w:t xml:space="preserve">3. </w:t>
      </w:r>
      <w:r w:rsidR="000F7C87" w:rsidRPr="000F7C87">
        <w:t>Vergleiche die Homepage einer Bank, die für nachhaltige Geldanlage steht,</w:t>
      </w:r>
      <w:r w:rsidR="000F7C87" w:rsidRPr="000F7C87">
        <w:rPr>
          <w:vertAlign w:val="superscript"/>
        </w:rPr>
        <w:footnoteReference w:id="3"/>
      </w:r>
      <w:r w:rsidR="000F7C87" w:rsidRPr="000F7C87">
        <w:t xml:space="preserve"> mit der Homepage einer Bank oder Sparkasse deiner Wahl.</w:t>
      </w:r>
    </w:p>
    <w:p w:rsidR="00493FB4" w:rsidRPr="00493FB4" w:rsidRDefault="00493FB4" w:rsidP="00AF726E">
      <w:pPr>
        <w:suppressLineNumbers/>
        <w:pBdr>
          <w:top w:val="single" w:sz="4" w:space="1" w:color="auto"/>
          <w:left w:val="single" w:sz="4" w:space="4" w:color="auto"/>
          <w:bottom w:val="single" w:sz="4" w:space="1" w:color="auto"/>
          <w:right w:val="single" w:sz="4" w:space="4" w:color="auto"/>
        </w:pBdr>
        <w:spacing w:after="0"/>
        <w:jc w:val="both"/>
      </w:pPr>
      <w:r w:rsidRPr="00493FB4">
        <w:lastRenderedPageBreak/>
        <w:t xml:space="preserve">4. Erläutere Einflussmöglichkeiten des Geldanlegers </w:t>
      </w:r>
      <w:r w:rsidR="000F7C87">
        <w:t xml:space="preserve">z.B. </w:t>
      </w:r>
      <w:r w:rsidRPr="00493FB4">
        <w:t xml:space="preserve">bei der GLS-Bank. </w:t>
      </w:r>
      <w:hyperlink r:id="rId47" w:history="1">
        <w:r w:rsidRPr="00493FB4">
          <w:rPr>
            <w:rStyle w:val="Hyperlink"/>
          </w:rPr>
          <w:t>https://www.gls.de/privatkund</w:t>
        </w:r>
        <w:r w:rsidRPr="00493FB4">
          <w:rPr>
            <w:rStyle w:val="Hyperlink"/>
          </w:rPr>
          <w:t>e</w:t>
        </w:r>
        <w:r w:rsidRPr="00493FB4">
          <w:rPr>
            <w:rStyle w:val="Hyperlink"/>
          </w:rPr>
          <w:t>n/ueber-die-gls-bank/nachhaltigkeit-werte-und-auszeichnungen/</w:t>
        </w:r>
      </w:hyperlink>
      <w:r w:rsidR="000F7C87">
        <w:rPr>
          <w:rStyle w:val="Hyperlink"/>
        </w:rPr>
        <w:t xml:space="preserve"> </w:t>
      </w:r>
      <w:r w:rsidR="000F7C87" w:rsidRPr="000F7C87">
        <w:rPr>
          <w:rStyle w:val="Hyperlink"/>
          <w:color w:val="000000" w:themeColor="text1"/>
          <w:u w:val="none"/>
        </w:rPr>
        <w:t>[01.04.2016]</w:t>
      </w:r>
    </w:p>
    <w:p w:rsidR="00493FB4" w:rsidRPr="00493FB4" w:rsidRDefault="00493FB4" w:rsidP="00AF726E">
      <w:pPr>
        <w:suppressLineNumbers/>
        <w:pBdr>
          <w:top w:val="single" w:sz="4" w:space="1" w:color="auto"/>
          <w:left w:val="single" w:sz="4" w:space="4" w:color="auto"/>
          <w:bottom w:val="single" w:sz="4" w:space="1" w:color="auto"/>
          <w:right w:val="single" w:sz="4" w:space="4" w:color="auto"/>
        </w:pBdr>
        <w:spacing w:after="0"/>
        <w:jc w:val="both"/>
      </w:pPr>
      <w:r w:rsidRPr="00493FB4">
        <w:t>5. Beschreibe Auswirkungen auf andere Akteure, falls man nachhaltige Anlageformen bevorzugt.</w:t>
      </w:r>
    </w:p>
    <w:p w:rsidR="00493FB4" w:rsidRPr="00493FB4" w:rsidRDefault="00493FB4" w:rsidP="00AF726E">
      <w:pPr>
        <w:suppressLineNumbers/>
        <w:pBdr>
          <w:top w:val="single" w:sz="4" w:space="1" w:color="auto"/>
          <w:left w:val="single" w:sz="4" w:space="4" w:color="auto"/>
          <w:bottom w:val="single" w:sz="4" w:space="1" w:color="auto"/>
          <w:right w:val="single" w:sz="4" w:space="4" w:color="auto"/>
        </w:pBdr>
        <w:spacing w:after="0"/>
        <w:jc w:val="both"/>
      </w:pPr>
      <w:r w:rsidRPr="00493FB4">
        <w:t>6. Beschreibe die Entwicklung des GCX.</w:t>
      </w:r>
    </w:p>
    <w:p w:rsidR="00493FB4" w:rsidRPr="00493FB4" w:rsidRDefault="00493FB4" w:rsidP="00AF726E">
      <w:pPr>
        <w:suppressLineNumbers/>
        <w:pBdr>
          <w:top w:val="single" w:sz="4" w:space="1" w:color="auto"/>
          <w:left w:val="single" w:sz="4" w:space="4" w:color="auto"/>
          <w:bottom w:val="single" w:sz="4" w:space="1" w:color="auto"/>
          <w:right w:val="single" w:sz="4" w:space="4" w:color="auto"/>
        </w:pBdr>
        <w:spacing w:after="0"/>
        <w:jc w:val="both"/>
      </w:pPr>
      <w:r w:rsidRPr="00493FB4">
        <w:t>7. Überprüfe die These einer „doppelten Dividende“ (M 5a, Z.</w:t>
      </w:r>
      <w:r w:rsidR="00FC648A">
        <w:t xml:space="preserve"> </w:t>
      </w:r>
      <w:r w:rsidR="00A54856">
        <w:t>21</w:t>
      </w:r>
      <w:r w:rsidRPr="00493FB4">
        <w:t>) anhand des GCX-Indexes.</w:t>
      </w:r>
    </w:p>
    <w:p w:rsidR="00493FB4" w:rsidRDefault="00493FB4" w:rsidP="00AF726E">
      <w:pPr>
        <w:suppressLineNumbers/>
        <w:spacing w:after="0"/>
        <w:jc w:val="both"/>
      </w:pPr>
    </w:p>
    <w:p w:rsidR="00493FB4" w:rsidRPr="00AF726E" w:rsidRDefault="00493FB4" w:rsidP="00AF726E">
      <w:pPr>
        <w:suppressLineNumbers/>
        <w:shd w:val="clear" w:color="auto" w:fill="D9D9D9" w:themeFill="background1" w:themeFillShade="D9"/>
        <w:spacing w:after="0"/>
        <w:jc w:val="both"/>
        <w:rPr>
          <w:b/>
          <w:sz w:val="24"/>
        </w:rPr>
      </w:pPr>
      <w:r w:rsidRPr="00AF726E">
        <w:rPr>
          <w:b/>
          <w:sz w:val="24"/>
        </w:rPr>
        <w:t>IV. Was passiert mit dem angelegten Geld?</w:t>
      </w:r>
    </w:p>
    <w:p w:rsidR="00493FB4" w:rsidRPr="00AF726E" w:rsidRDefault="00493FB4" w:rsidP="00AF726E">
      <w:pPr>
        <w:suppressLineNumbers/>
        <w:shd w:val="clear" w:color="auto" w:fill="D9D9D9" w:themeFill="background1" w:themeFillShade="D9"/>
        <w:spacing w:after="0"/>
        <w:jc w:val="both"/>
        <w:rPr>
          <w:b/>
          <w:color w:val="FF0000"/>
        </w:rPr>
      </w:pPr>
      <w:r w:rsidRPr="00AF726E">
        <w:rPr>
          <w:b/>
          <w:color w:val="FF0000"/>
        </w:rPr>
        <w:t>Stellung der Banken im Wirtschaftskreislauf</w:t>
      </w:r>
    </w:p>
    <w:p w:rsidR="00493FB4" w:rsidRPr="00493FB4" w:rsidRDefault="00493FB4" w:rsidP="00AF726E">
      <w:pPr>
        <w:suppressLineNumbers/>
        <w:spacing w:after="0"/>
        <w:jc w:val="both"/>
        <w:rPr>
          <w:b/>
        </w:rPr>
      </w:pPr>
    </w:p>
    <w:p w:rsidR="00493FB4" w:rsidRPr="00493FB4" w:rsidRDefault="00AF726E" w:rsidP="00AF726E">
      <w:pPr>
        <w:suppressLineNumbers/>
        <w:spacing w:after="0"/>
        <w:jc w:val="both"/>
        <w:rPr>
          <w:b/>
        </w:rPr>
      </w:pPr>
      <w:r>
        <w:rPr>
          <w:b/>
        </w:rPr>
        <w:t>M 6a) Sparen und Investieren</w:t>
      </w:r>
    </w:p>
    <w:p w:rsidR="006D4B91" w:rsidRPr="006D4B91" w:rsidRDefault="006D4B91" w:rsidP="00FC648A">
      <w:pPr>
        <w:suppressLineNumbers/>
        <w:spacing w:after="0"/>
        <w:rPr>
          <w:bCs/>
        </w:rPr>
      </w:pPr>
      <w:r w:rsidRPr="006D4B91">
        <w:rPr>
          <w:bCs/>
        </w:rPr>
        <w:t>Heuser, Uwe Jean:</w:t>
      </w:r>
      <w:r>
        <w:rPr>
          <w:bCs/>
        </w:rPr>
        <w:t xml:space="preserve"> </w:t>
      </w:r>
      <w:r w:rsidRPr="006D4B91">
        <w:rPr>
          <w:bCs/>
        </w:rPr>
        <w:t xml:space="preserve">Wirtschaft für Kinder </w:t>
      </w:r>
      <w:r>
        <w:rPr>
          <w:bCs/>
        </w:rPr>
        <w:t xml:space="preserve">- </w:t>
      </w:r>
      <w:r w:rsidRPr="006D4B91">
        <w:rPr>
          <w:bCs/>
        </w:rPr>
        <w:t>Was macht die Bank mit meinem Geld?</w:t>
      </w:r>
      <w:r>
        <w:rPr>
          <w:bCs/>
        </w:rPr>
        <w:t xml:space="preserve"> in: </w:t>
      </w:r>
      <w:r w:rsidRPr="006D4B91">
        <w:rPr>
          <w:bCs/>
        </w:rPr>
        <w:t>DIE ZEIT, 01.07.2010 Nr. 27</w:t>
      </w:r>
      <w:r>
        <w:rPr>
          <w:bCs/>
        </w:rPr>
        <w:t xml:space="preserve">: </w:t>
      </w:r>
    </w:p>
    <w:p w:rsidR="00493FB4" w:rsidRPr="00493FB4" w:rsidRDefault="00944F2C" w:rsidP="00AF726E">
      <w:pPr>
        <w:suppressLineNumbers/>
        <w:spacing w:after="0"/>
        <w:jc w:val="both"/>
        <w:rPr>
          <w:u w:val="single"/>
        </w:rPr>
      </w:pPr>
      <w:hyperlink r:id="rId48" w:history="1">
        <w:r w:rsidR="00493FB4" w:rsidRPr="00493FB4">
          <w:rPr>
            <w:rStyle w:val="Hyperlink"/>
          </w:rPr>
          <w:t>http://www.zeit.de/2</w:t>
        </w:r>
        <w:r w:rsidR="00493FB4" w:rsidRPr="00493FB4">
          <w:rPr>
            <w:rStyle w:val="Hyperlink"/>
          </w:rPr>
          <w:t>0</w:t>
        </w:r>
        <w:r w:rsidR="00493FB4" w:rsidRPr="00493FB4">
          <w:rPr>
            <w:rStyle w:val="Hyperlink"/>
          </w:rPr>
          <w:t>10/27/Wirtschaft-fuer-Kinder</w:t>
        </w:r>
      </w:hyperlink>
      <w:r w:rsidR="006D4B91">
        <w:rPr>
          <w:rStyle w:val="Hyperlink"/>
        </w:rPr>
        <w:t xml:space="preserve"> </w:t>
      </w:r>
      <w:r w:rsidR="006D4B91" w:rsidRPr="006D4B91">
        <w:rPr>
          <w:rStyle w:val="Hyperlink"/>
          <w:color w:val="000000" w:themeColor="text1"/>
          <w:u w:val="none"/>
        </w:rPr>
        <w:t>(01.04.2016)</w:t>
      </w:r>
    </w:p>
    <w:p w:rsidR="00493FB4" w:rsidRPr="00493FB4" w:rsidRDefault="00493FB4" w:rsidP="00AF726E">
      <w:pPr>
        <w:suppressLineNumbers/>
        <w:spacing w:after="0"/>
        <w:jc w:val="both"/>
        <w:rPr>
          <w:u w:val="single"/>
        </w:rPr>
      </w:pPr>
    </w:p>
    <w:p w:rsidR="00493FB4" w:rsidRPr="00493FB4" w:rsidRDefault="00493FB4" w:rsidP="00AF726E">
      <w:pPr>
        <w:suppressLineNumbers/>
        <w:spacing w:after="0"/>
        <w:jc w:val="both"/>
      </w:pPr>
    </w:p>
    <w:p w:rsidR="00493FB4" w:rsidRPr="00493FB4" w:rsidRDefault="00493FB4" w:rsidP="00AF726E">
      <w:pPr>
        <w:suppressLineNumbers/>
        <w:shd w:val="clear" w:color="auto" w:fill="D9D9D9" w:themeFill="background1" w:themeFillShade="D9"/>
        <w:spacing w:after="0"/>
        <w:jc w:val="both"/>
        <w:rPr>
          <w:b/>
        </w:rPr>
      </w:pPr>
      <w:r w:rsidRPr="00493FB4">
        <w:rPr>
          <w:b/>
        </w:rPr>
        <w:t>M 6b) Sparen und Investieren – Die Schwäbische Hausfrau</w:t>
      </w:r>
    </w:p>
    <w:p w:rsidR="00493FB4" w:rsidRPr="00493FB4" w:rsidRDefault="00493FB4" w:rsidP="00AF726E">
      <w:pPr>
        <w:suppressLineNumbers/>
        <w:spacing w:after="0"/>
        <w:jc w:val="both"/>
        <w:rPr>
          <w:b/>
        </w:rPr>
      </w:pPr>
    </w:p>
    <w:p w:rsidR="00493FB4" w:rsidRDefault="006D4B91" w:rsidP="00FC648A">
      <w:pPr>
        <w:spacing w:after="0"/>
      </w:pPr>
      <w:r>
        <w:t xml:space="preserve">Jens Berger: </w:t>
      </w:r>
      <w:r w:rsidRPr="006D4B91">
        <w:t>Die schwäbische Hausfrau als Kardinalfehler deutschen Denkens</w:t>
      </w:r>
      <w:r>
        <w:t xml:space="preserve">, 13.02.2012: </w:t>
      </w:r>
      <w:hyperlink r:id="rId49" w:history="1">
        <w:r w:rsidRPr="00260AE3">
          <w:rPr>
            <w:rStyle w:val="Hyperlink"/>
          </w:rPr>
          <w:t>http://www.heise.de/tp/artik</w:t>
        </w:r>
        <w:r w:rsidRPr="00260AE3">
          <w:rPr>
            <w:rStyle w:val="Hyperlink"/>
          </w:rPr>
          <w:t>e</w:t>
        </w:r>
        <w:r w:rsidRPr="00260AE3">
          <w:rPr>
            <w:rStyle w:val="Hyperlink"/>
          </w:rPr>
          <w:t>l/36/36405/1.html</w:t>
        </w:r>
      </w:hyperlink>
      <w:r>
        <w:t xml:space="preserve"> [01.04.2016]</w:t>
      </w:r>
    </w:p>
    <w:p w:rsidR="00493FB4" w:rsidRDefault="006D4B91" w:rsidP="003050C2">
      <w:pPr>
        <w:spacing w:after="0"/>
        <w:jc w:val="both"/>
      </w:pPr>
      <w:r>
        <w:t>a</w:t>
      </w:r>
      <w:r w:rsidR="00493FB4" w:rsidRPr="00493FB4">
        <w:t xml:space="preserve">us: Jens Berger, Stresstest Deutschland, Frankfurt a.M. 2012, S.118ff </w:t>
      </w:r>
    </w:p>
    <w:p w:rsidR="006D4B91" w:rsidRDefault="006D4B91" w:rsidP="003050C2">
      <w:pPr>
        <w:spacing w:after="0"/>
        <w:jc w:val="both"/>
      </w:pPr>
    </w:p>
    <w:p w:rsidR="006D4B91" w:rsidRDefault="006D4B91" w:rsidP="006D4B91">
      <w:pPr>
        <w:spacing w:after="0"/>
        <w:jc w:val="both"/>
      </w:pPr>
      <w:r>
        <w:t>Karikatur „Man kann gesamtwirtschaftlich nicht sparen“ in:</w:t>
      </w:r>
    </w:p>
    <w:p w:rsidR="006D4B91" w:rsidRPr="006D4B91" w:rsidRDefault="00944F2C" w:rsidP="006D4B91">
      <w:pPr>
        <w:spacing w:after="0"/>
        <w:jc w:val="both"/>
      </w:pPr>
      <w:hyperlink r:id="rId50" w:history="1">
        <w:r w:rsidR="006D4B91" w:rsidRPr="00260AE3">
          <w:rPr>
            <w:rStyle w:val="Hyperlink"/>
          </w:rPr>
          <w:t>http://www.nachdenkseiten.de</w:t>
        </w:r>
        <w:r w:rsidR="006D4B91" w:rsidRPr="00260AE3">
          <w:rPr>
            <w:rStyle w:val="Hyperlink"/>
          </w:rPr>
          <w:t>/</w:t>
        </w:r>
        <w:r w:rsidR="006D4B91" w:rsidRPr="00260AE3">
          <w:rPr>
            <w:rStyle w:val="Hyperlink"/>
          </w:rPr>
          <w:t>upload/pdf/130522_wup3.pdf</w:t>
        </w:r>
      </w:hyperlink>
      <w:r w:rsidR="006D4B91">
        <w:t>, S.</w:t>
      </w:r>
      <w:r w:rsidR="00493568">
        <w:t xml:space="preserve"> </w:t>
      </w:r>
      <w:r w:rsidR="006D4B91">
        <w:t xml:space="preserve">5 </w:t>
      </w:r>
      <w:r w:rsidR="006D4B91">
        <w:rPr>
          <w:color w:val="000000" w:themeColor="text1"/>
        </w:rPr>
        <w:t>[01.04.2016]</w:t>
      </w:r>
    </w:p>
    <w:p w:rsidR="00554BFE" w:rsidRDefault="00554BFE" w:rsidP="00554BFE">
      <w:pPr>
        <w:suppressLineNumbers/>
        <w:spacing w:after="0"/>
        <w:rPr>
          <w:b/>
        </w:rPr>
      </w:pPr>
    </w:p>
    <w:p w:rsidR="00554BFE" w:rsidRDefault="00554BFE" w:rsidP="00AF726E">
      <w:pPr>
        <w:suppressLineNumbers/>
        <w:spacing w:after="0"/>
        <w:jc w:val="center"/>
        <w:rPr>
          <w:b/>
        </w:rPr>
      </w:pPr>
    </w:p>
    <w:p w:rsidR="00554BFE" w:rsidRDefault="00554BFE" w:rsidP="00AF726E">
      <w:pPr>
        <w:suppressLineNumbers/>
        <w:spacing w:after="0"/>
        <w:jc w:val="center"/>
        <w:rPr>
          <w:b/>
        </w:rPr>
      </w:pPr>
    </w:p>
    <w:p w:rsidR="00493FB4" w:rsidRPr="00493FB4" w:rsidRDefault="00493FB4" w:rsidP="00AF726E">
      <w:pPr>
        <w:shd w:val="clear" w:color="auto" w:fill="D9D9D9" w:themeFill="background1" w:themeFillShade="D9"/>
        <w:spacing w:after="0"/>
        <w:jc w:val="both"/>
        <w:rPr>
          <w:b/>
        </w:rPr>
      </w:pPr>
      <w:r w:rsidRPr="00493FB4">
        <w:rPr>
          <w:b/>
        </w:rPr>
        <w:t>6 c) Banken</w:t>
      </w:r>
    </w:p>
    <w:p w:rsidR="006D4B91" w:rsidRDefault="00493FB4" w:rsidP="003050C2">
      <w:pPr>
        <w:spacing w:after="0"/>
        <w:jc w:val="both"/>
      </w:pPr>
      <w:r w:rsidRPr="00493FB4">
        <w:t>Wie verdienen die Banken Geld?</w:t>
      </w:r>
      <w:r w:rsidR="00493568">
        <w:t xml:space="preserve"> </w:t>
      </w:r>
      <w:hyperlink r:id="rId51" w:history="1">
        <w:r w:rsidR="00493568" w:rsidRPr="00260AE3">
          <w:rPr>
            <w:rStyle w:val="Hyperlink"/>
          </w:rPr>
          <w:t>https://www.iconomix.ch/fileadmin/user_upload/docs/mat/de/a034_bank1.pdf</w:t>
        </w:r>
      </w:hyperlink>
      <w:r w:rsidR="00493568">
        <w:t>, S. 1-2 [01.04.2016]</w:t>
      </w:r>
    </w:p>
    <w:p w:rsidR="00493FB4" w:rsidRPr="00493FB4" w:rsidRDefault="00493FB4" w:rsidP="003050C2">
      <w:pPr>
        <w:spacing w:after="0"/>
        <w:jc w:val="both"/>
      </w:pPr>
    </w:p>
    <w:p w:rsidR="00493FB4" w:rsidRPr="00493FB4" w:rsidRDefault="00493FB4" w:rsidP="00AF726E">
      <w:pPr>
        <w:suppressLineNumbers/>
        <w:pBdr>
          <w:top w:val="single" w:sz="4" w:space="1" w:color="auto"/>
          <w:left w:val="single" w:sz="4" w:space="4" w:color="auto"/>
          <w:bottom w:val="single" w:sz="4" w:space="1" w:color="auto"/>
          <w:right w:val="single" w:sz="4" w:space="4" w:color="auto"/>
        </w:pBdr>
        <w:spacing w:after="0"/>
        <w:jc w:val="both"/>
        <w:rPr>
          <w:b/>
        </w:rPr>
      </w:pPr>
      <w:r w:rsidRPr="00493FB4">
        <w:rPr>
          <w:b/>
        </w:rPr>
        <w:t>Aufgaben:</w:t>
      </w:r>
    </w:p>
    <w:p w:rsidR="00493FB4" w:rsidRPr="00493FB4" w:rsidRDefault="00493FB4" w:rsidP="00AF726E">
      <w:pPr>
        <w:suppressLineNumbers/>
        <w:pBdr>
          <w:top w:val="single" w:sz="4" w:space="1" w:color="auto"/>
          <w:left w:val="single" w:sz="4" w:space="4" w:color="auto"/>
          <w:bottom w:val="single" w:sz="4" w:space="1" w:color="auto"/>
          <w:right w:val="single" w:sz="4" w:space="4" w:color="auto"/>
        </w:pBdr>
        <w:spacing w:after="0"/>
        <w:jc w:val="both"/>
      </w:pPr>
      <w:r w:rsidRPr="00493FB4">
        <w:t>1. Stelle die im Text geschilderten Zusammenhänge in einem Schaubild dar.</w:t>
      </w:r>
    </w:p>
    <w:p w:rsidR="00493FB4" w:rsidRPr="00493FB4" w:rsidRDefault="00493FB4" w:rsidP="00AF726E">
      <w:pPr>
        <w:suppressLineNumbers/>
        <w:pBdr>
          <w:top w:val="single" w:sz="4" w:space="1" w:color="auto"/>
          <w:left w:val="single" w:sz="4" w:space="4" w:color="auto"/>
          <w:bottom w:val="single" w:sz="4" w:space="1" w:color="auto"/>
          <w:right w:val="single" w:sz="4" w:space="4" w:color="auto"/>
        </w:pBdr>
        <w:spacing w:after="0"/>
        <w:jc w:val="both"/>
      </w:pPr>
      <w:r w:rsidRPr="00493FB4">
        <w:rPr>
          <w:b/>
        </w:rPr>
        <w:t>Differenzierung</w:t>
      </w:r>
      <w:r w:rsidRPr="00493FB4">
        <w:t>: Benutzt dabei die Begriffe (Auswahl ist möglich)</w:t>
      </w:r>
    </w:p>
    <w:p w:rsidR="00493FB4" w:rsidRPr="00493FB4" w:rsidRDefault="00493FB4" w:rsidP="00AF726E">
      <w:pPr>
        <w:suppressLineNumbers/>
        <w:pBdr>
          <w:top w:val="single" w:sz="4" w:space="1" w:color="auto"/>
          <w:left w:val="single" w:sz="4" w:space="4" w:color="auto"/>
          <w:bottom w:val="single" w:sz="4" w:space="1" w:color="auto"/>
          <w:right w:val="single" w:sz="4" w:space="4" w:color="auto"/>
        </w:pBdr>
        <w:spacing w:after="0"/>
        <w:jc w:val="both"/>
      </w:pPr>
      <w:r w:rsidRPr="00493FB4">
        <w:t>Unternehmen - Produkte -  Konsum -  privaten Haushalte - Einkommen - sparen -Investitionen - neue Arbeitskräfte - Konsum - Banken und Sparkassen - Geld anlegen - Kredit - Sparzinsen - Kreditzinses</w:t>
      </w:r>
    </w:p>
    <w:p w:rsidR="00493FB4" w:rsidRPr="00493FB4" w:rsidRDefault="00493FB4" w:rsidP="00AF726E">
      <w:pPr>
        <w:suppressLineNumbers/>
        <w:pBdr>
          <w:top w:val="single" w:sz="4" w:space="1" w:color="auto"/>
          <w:left w:val="single" w:sz="4" w:space="4" w:color="auto"/>
          <w:bottom w:val="single" w:sz="4" w:space="1" w:color="auto"/>
          <w:right w:val="single" w:sz="4" w:space="4" w:color="auto"/>
        </w:pBdr>
        <w:spacing w:after="0"/>
        <w:jc w:val="both"/>
      </w:pPr>
      <w:r w:rsidRPr="00493FB4">
        <w:t>2. Vervollständigt in Gruppenarbeit zusammenfassend folgende Sätze:</w:t>
      </w:r>
    </w:p>
    <w:p w:rsidR="00493FB4" w:rsidRPr="00493FB4" w:rsidRDefault="00493FB4" w:rsidP="00AF726E">
      <w:pPr>
        <w:suppressLineNumbers/>
        <w:pBdr>
          <w:top w:val="single" w:sz="4" w:space="1" w:color="auto"/>
          <w:left w:val="single" w:sz="4" w:space="4" w:color="auto"/>
          <w:bottom w:val="single" w:sz="4" w:space="1" w:color="auto"/>
          <w:right w:val="single" w:sz="4" w:space="4" w:color="auto"/>
        </w:pBdr>
        <w:spacing w:after="0"/>
        <w:jc w:val="both"/>
      </w:pPr>
      <w:r w:rsidRPr="00493FB4">
        <w:tab/>
        <w:t xml:space="preserve">- Angenommen die gesamte Volkswirtschaft besteht nur aus den 4 Mitgliedern eurer Gruppe. Alle wollen im Sinne </w:t>
      </w:r>
      <w:r w:rsidRPr="00493FB4">
        <w:tab/>
        <w:t>der Kanzlerin sparen und dafür auch etwas Zinsen bekommen. Was fällt dabei auf?</w:t>
      </w:r>
    </w:p>
    <w:p w:rsidR="00493FB4" w:rsidRPr="00493FB4" w:rsidRDefault="00493FB4" w:rsidP="00AF726E">
      <w:pPr>
        <w:suppressLineNumbers/>
        <w:pBdr>
          <w:top w:val="single" w:sz="4" w:space="1" w:color="auto"/>
          <w:left w:val="single" w:sz="4" w:space="4" w:color="auto"/>
          <w:bottom w:val="single" w:sz="4" w:space="1" w:color="auto"/>
          <w:right w:val="single" w:sz="4" w:space="4" w:color="auto"/>
        </w:pBdr>
        <w:spacing w:after="0"/>
        <w:jc w:val="both"/>
      </w:pPr>
      <w:r w:rsidRPr="00493FB4">
        <w:tab/>
        <w:t>- Man kann also nur sparen, falls …</w:t>
      </w:r>
    </w:p>
    <w:p w:rsidR="00493FB4" w:rsidRPr="00493FB4" w:rsidRDefault="00493FB4" w:rsidP="00AF726E">
      <w:pPr>
        <w:suppressLineNumbers/>
        <w:pBdr>
          <w:top w:val="single" w:sz="4" w:space="1" w:color="auto"/>
          <w:left w:val="single" w:sz="4" w:space="4" w:color="auto"/>
          <w:bottom w:val="single" w:sz="4" w:space="1" w:color="auto"/>
          <w:right w:val="single" w:sz="4" w:space="4" w:color="auto"/>
        </w:pBdr>
        <w:spacing w:after="0"/>
        <w:jc w:val="both"/>
      </w:pPr>
      <w:r w:rsidRPr="00493FB4">
        <w:tab/>
        <w:t xml:space="preserve">- Hinsichtlich des Plakats zum Weltspartag von 1983 (M 1) ist festzustellen, dass  </w:t>
      </w:r>
    </w:p>
    <w:p w:rsidR="00493FB4" w:rsidRPr="00493FB4" w:rsidRDefault="00493FB4" w:rsidP="00AF726E">
      <w:pPr>
        <w:suppressLineNumbers/>
        <w:pBdr>
          <w:top w:val="single" w:sz="4" w:space="1" w:color="auto"/>
          <w:left w:val="single" w:sz="4" w:space="4" w:color="auto"/>
          <w:bottom w:val="single" w:sz="4" w:space="1" w:color="auto"/>
          <w:right w:val="single" w:sz="4" w:space="4" w:color="auto"/>
        </w:pBdr>
        <w:spacing w:after="0"/>
        <w:jc w:val="both"/>
      </w:pPr>
      <w:r w:rsidRPr="00493FB4">
        <w:tab/>
        <w:t>- Eine Bank erwirtschaftet vereinfacht gesprochen einen Gewinn, wenn ….</w:t>
      </w:r>
    </w:p>
    <w:p w:rsidR="00493FB4" w:rsidRPr="00493FB4" w:rsidRDefault="00493FB4" w:rsidP="00AF726E">
      <w:pPr>
        <w:suppressLineNumbers/>
        <w:pBdr>
          <w:top w:val="single" w:sz="4" w:space="1" w:color="auto"/>
          <w:left w:val="single" w:sz="4" w:space="4" w:color="auto"/>
          <w:bottom w:val="single" w:sz="4" w:space="1" w:color="auto"/>
          <w:right w:val="single" w:sz="4" w:space="4" w:color="auto"/>
        </w:pBdr>
        <w:spacing w:after="0"/>
        <w:jc w:val="both"/>
      </w:pPr>
      <w:r w:rsidRPr="00493FB4">
        <w:tab/>
        <w:t>- Sie kann also nur dann den Sparern Zinsen zahlen, falls …</w:t>
      </w:r>
    </w:p>
    <w:p w:rsidR="00493FB4" w:rsidRPr="00493FB4" w:rsidRDefault="00493FB4" w:rsidP="00AF726E">
      <w:pPr>
        <w:suppressLineNumbers/>
        <w:pBdr>
          <w:top w:val="single" w:sz="4" w:space="1" w:color="auto"/>
          <w:left w:val="single" w:sz="4" w:space="4" w:color="auto"/>
          <w:bottom w:val="single" w:sz="4" w:space="1" w:color="auto"/>
          <w:right w:val="single" w:sz="4" w:space="4" w:color="auto"/>
        </w:pBdr>
        <w:spacing w:after="0"/>
        <w:jc w:val="both"/>
      </w:pPr>
      <w:r w:rsidRPr="00493FB4">
        <w:t>3. Erklärt den Cartoon.</w:t>
      </w:r>
    </w:p>
    <w:p w:rsidR="00493FB4" w:rsidRPr="00493FB4" w:rsidRDefault="00493FB4" w:rsidP="003050C2">
      <w:pPr>
        <w:spacing w:after="0"/>
        <w:jc w:val="both"/>
        <w:rPr>
          <w:b/>
          <w:bCs/>
        </w:rPr>
      </w:pPr>
    </w:p>
    <w:p w:rsidR="00493FB4" w:rsidRDefault="00493FB4" w:rsidP="00AF726E">
      <w:pPr>
        <w:suppressLineNumbers/>
        <w:spacing w:after="0"/>
        <w:jc w:val="both"/>
        <w:rPr>
          <w:b/>
        </w:rPr>
      </w:pPr>
    </w:p>
    <w:p w:rsidR="00AF726E" w:rsidRDefault="00AF726E" w:rsidP="00AF726E">
      <w:pPr>
        <w:suppressLineNumbers/>
        <w:spacing w:after="0"/>
        <w:jc w:val="both"/>
        <w:rPr>
          <w:b/>
        </w:rPr>
      </w:pPr>
    </w:p>
    <w:p w:rsidR="00AF726E" w:rsidRPr="00493FB4" w:rsidRDefault="00AF726E" w:rsidP="00AF726E">
      <w:pPr>
        <w:suppressLineNumbers/>
        <w:spacing w:after="0"/>
        <w:jc w:val="both"/>
        <w:rPr>
          <w:b/>
        </w:rPr>
        <w:sectPr w:rsidR="00AF726E" w:rsidRPr="00493FB4" w:rsidSect="00554BFE">
          <w:type w:val="nextColumn"/>
          <w:pgSz w:w="11906" w:h="16838"/>
          <w:pgMar w:top="851" w:right="964" w:bottom="851" w:left="964" w:header="709" w:footer="709" w:gutter="0"/>
          <w:cols w:space="720"/>
        </w:sectPr>
      </w:pPr>
    </w:p>
    <w:p w:rsidR="00493FB4" w:rsidRPr="00AF726E" w:rsidRDefault="00493FB4" w:rsidP="00AF726E">
      <w:pPr>
        <w:suppressLineNumbers/>
        <w:shd w:val="clear" w:color="auto" w:fill="D9D9D9" w:themeFill="background1" w:themeFillShade="D9"/>
        <w:spacing w:after="0"/>
        <w:jc w:val="both"/>
        <w:rPr>
          <w:b/>
          <w:sz w:val="24"/>
        </w:rPr>
      </w:pPr>
      <w:r w:rsidRPr="00AF726E">
        <w:rPr>
          <w:b/>
          <w:sz w:val="24"/>
        </w:rPr>
        <w:t>IV. Was passiert mit dem angelegten Geld?</w:t>
      </w:r>
    </w:p>
    <w:p w:rsidR="00493FB4" w:rsidRPr="00AF726E" w:rsidRDefault="00493FB4" w:rsidP="00AF726E">
      <w:pPr>
        <w:suppressLineNumbers/>
        <w:shd w:val="clear" w:color="auto" w:fill="D9D9D9" w:themeFill="background1" w:themeFillShade="D9"/>
        <w:spacing w:after="0"/>
        <w:jc w:val="both"/>
        <w:rPr>
          <w:b/>
          <w:color w:val="FF0000"/>
        </w:rPr>
      </w:pPr>
      <w:r w:rsidRPr="00AF726E">
        <w:rPr>
          <w:b/>
          <w:color w:val="FF0000"/>
        </w:rPr>
        <w:t>Was bewegt die Börse</w:t>
      </w:r>
    </w:p>
    <w:p w:rsidR="00493FB4" w:rsidRPr="00493FB4" w:rsidRDefault="00493FB4" w:rsidP="00AF726E">
      <w:pPr>
        <w:suppressLineNumbers/>
        <w:shd w:val="clear" w:color="auto" w:fill="D9D9D9" w:themeFill="background1" w:themeFillShade="D9"/>
        <w:spacing w:after="0"/>
        <w:jc w:val="both"/>
        <w:rPr>
          <w:b/>
          <w:bCs/>
        </w:rPr>
      </w:pPr>
      <w:r w:rsidRPr="00493FB4">
        <w:rPr>
          <w:b/>
          <w:bCs/>
        </w:rPr>
        <w:t>M 7a) Was ist eine Börse?</w:t>
      </w:r>
    </w:p>
    <w:p w:rsidR="00493FB4" w:rsidRPr="00493FB4" w:rsidRDefault="00493FB4" w:rsidP="00AF726E">
      <w:pPr>
        <w:suppressLineNumbers/>
        <w:spacing w:after="0"/>
        <w:jc w:val="both"/>
      </w:pPr>
    </w:p>
    <w:p w:rsidR="00493FB4" w:rsidRPr="00493FB4" w:rsidRDefault="00493568" w:rsidP="00AF726E">
      <w:pPr>
        <w:suppressLineNumbers/>
        <w:spacing w:after="0"/>
        <w:jc w:val="right"/>
      </w:pPr>
      <w:r>
        <w:rPr>
          <w:noProof/>
          <w:lang w:eastAsia="de-DE"/>
        </w:rPr>
        <w:lastRenderedPageBreak/>
        <w:drawing>
          <wp:inline distT="0" distB="0" distL="0" distR="0" wp14:anchorId="4A11ACA6" wp14:editId="23193D6A">
            <wp:extent cx="1908000" cy="1346200"/>
            <wp:effectExtent l="0" t="0" r="0" b="0"/>
            <wp:docPr id="8" name="Grafik 8" descr="Börse, Stier, Bulle, Bär, Wertpapiere, Markt, Akt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örse, Stier, Bulle, Bär, Wertpapiere, Markt, Aktien"/>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908009" cy="1346206"/>
                    </a:xfrm>
                    <a:prstGeom prst="rect">
                      <a:avLst/>
                    </a:prstGeom>
                    <a:noFill/>
                    <a:ln>
                      <a:noFill/>
                    </a:ln>
                  </pic:spPr>
                </pic:pic>
              </a:graphicData>
            </a:graphic>
          </wp:inline>
        </w:drawing>
      </w:r>
    </w:p>
    <w:p w:rsidR="00493568" w:rsidRPr="00493568" w:rsidRDefault="00AD033B" w:rsidP="00493568">
      <w:pPr>
        <w:spacing w:after="0"/>
        <w:jc w:val="right"/>
        <w:rPr>
          <w:sz w:val="18"/>
        </w:rPr>
      </w:pPr>
      <w:r w:rsidRPr="003D2BDE">
        <w:t>CC0 Public Domain</w:t>
      </w:r>
      <w:r w:rsidRPr="00AD033B">
        <w:t xml:space="preserve"> </w:t>
      </w:r>
      <w:hyperlink r:id="rId53" w:history="1">
        <w:r w:rsidR="00493568" w:rsidRPr="00260AE3">
          <w:rPr>
            <w:rStyle w:val="Hyperlink"/>
            <w:sz w:val="18"/>
          </w:rPr>
          <w:t>https://pixabay.com/de/b%C3%B6rse-stier-bulle-b%C3%A4r-wertpapiere-642896/</w:t>
        </w:r>
      </w:hyperlink>
      <w:r>
        <w:rPr>
          <w:sz w:val="18"/>
        </w:rPr>
        <w:t xml:space="preserve"> [23.07.2017</w:t>
      </w:r>
      <w:r w:rsidR="00493568">
        <w:rPr>
          <w:sz w:val="18"/>
        </w:rPr>
        <w:t>]</w:t>
      </w:r>
    </w:p>
    <w:p w:rsidR="00554BFE" w:rsidRDefault="00554BFE" w:rsidP="00493568">
      <w:pPr>
        <w:spacing w:after="0"/>
        <w:jc w:val="both"/>
      </w:pPr>
    </w:p>
    <w:p w:rsidR="00493568" w:rsidRDefault="00493568" w:rsidP="00493568">
      <w:pPr>
        <w:spacing w:after="0"/>
        <w:jc w:val="both"/>
      </w:pPr>
      <w:r w:rsidRPr="00493568">
        <w:t>Gerd Schneider / Christiane Toyka-Seid</w:t>
      </w:r>
      <w:r>
        <w:t>: Die Börse, Bundeszentrale für po</w:t>
      </w:r>
      <w:r w:rsidR="00554BFE">
        <w:t>litische Bildung, Hanisauland</w:t>
      </w:r>
    </w:p>
    <w:p w:rsidR="00493FB4" w:rsidRPr="00493FB4" w:rsidRDefault="00493FB4" w:rsidP="003050C2">
      <w:pPr>
        <w:spacing w:after="0"/>
        <w:jc w:val="both"/>
      </w:pPr>
      <w:r w:rsidRPr="00493FB4">
        <w:t>Eine Börse ist ein Markt, auf dem Wertpapiere oder Devisen gekauft und verkauft werden. Wertpapiere sind Vermögensrechte, dazu gehören zum Beispiel Aktien. Devisen sind ausländische Zahlungsmittel wie zum Beispiel der Dollar. Ein Unterschied zu anderen Märkten liegt darin, dass man an der Börse die Ware nicht sehen und auch nicht mitnehmen kann, wie zum Beispiel einen Sack Äpfel auf dem Wochenmarkt. Man sieht lediglich an einer Tafel die Preise, die Börsenkurse genannt werden. Die Börsenkurse können sich von Sekunde zu Sekunde ändern.</w:t>
      </w:r>
    </w:p>
    <w:p w:rsidR="00493FB4" w:rsidRDefault="00493FB4" w:rsidP="003050C2">
      <w:pPr>
        <w:spacing w:after="0"/>
        <w:jc w:val="both"/>
      </w:pPr>
      <w:r w:rsidRPr="00493FB4">
        <w:t>Werden beispielsweise viele Aktien einer Firma gekauft, steigt der Aktienkurs an. Umgekehrt sinkt der Aktienkurs, wenn viele Aktien verkauft werden. Diejenigen, die mit Wertpapieren oder Aktien handeln, sind die Wertpapierhändler sowie die sogenannten Anleger. Da es sich nicht genau vorhersagen lässt, was die Anleger kaufen oder verkaufen möchten, können sich die Preise sehr schnell ändern. Deshalb kann man auch an der Börse in kurzer Zeit sehr viel Geld verdienen, aber auch sehr viel Geld verlieren.</w:t>
      </w:r>
    </w:p>
    <w:p w:rsidR="00554BFE" w:rsidRPr="00554BFE" w:rsidRDefault="00944F2C" w:rsidP="00554BFE">
      <w:pPr>
        <w:spacing w:after="0"/>
        <w:jc w:val="both"/>
      </w:pPr>
      <w:hyperlink r:id="rId54" w:history="1">
        <w:r w:rsidR="00554BFE" w:rsidRPr="00554BFE">
          <w:rPr>
            <w:rStyle w:val="Hyperlink"/>
          </w:rPr>
          <w:t>https://www.hanisauland.de/lex</w:t>
        </w:r>
        <w:r w:rsidR="00554BFE" w:rsidRPr="00554BFE">
          <w:rPr>
            <w:rStyle w:val="Hyperlink"/>
          </w:rPr>
          <w:t>i</w:t>
        </w:r>
        <w:r w:rsidR="00554BFE" w:rsidRPr="00554BFE">
          <w:rPr>
            <w:rStyle w:val="Hyperlink"/>
          </w:rPr>
          <w:t>kon/b/boerse.html</w:t>
        </w:r>
      </w:hyperlink>
      <w:r w:rsidR="00554BFE" w:rsidRPr="00554BFE">
        <w:t xml:space="preserve"> [01.04.2016]</w:t>
      </w:r>
    </w:p>
    <w:p w:rsidR="00554BFE" w:rsidRPr="00493FB4" w:rsidRDefault="00554BFE" w:rsidP="003050C2">
      <w:pPr>
        <w:spacing w:after="0"/>
        <w:jc w:val="both"/>
      </w:pPr>
    </w:p>
    <w:p w:rsidR="00493568" w:rsidRPr="00493FB4" w:rsidRDefault="00493568" w:rsidP="003050C2">
      <w:pPr>
        <w:spacing w:after="0"/>
        <w:jc w:val="both"/>
      </w:pPr>
    </w:p>
    <w:p w:rsidR="00493FB4" w:rsidRPr="00493FB4" w:rsidRDefault="00493FB4" w:rsidP="00AF726E">
      <w:pPr>
        <w:suppressLineNumbers/>
        <w:pBdr>
          <w:top w:val="single" w:sz="4" w:space="1" w:color="auto"/>
          <w:left w:val="single" w:sz="4" w:space="4" w:color="auto"/>
          <w:bottom w:val="single" w:sz="4" w:space="1" w:color="auto"/>
          <w:right w:val="single" w:sz="4" w:space="4" w:color="auto"/>
        </w:pBdr>
        <w:spacing w:after="0"/>
        <w:jc w:val="both"/>
        <w:rPr>
          <w:bCs/>
        </w:rPr>
      </w:pPr>
      <w:r w:rsidRPr="00493FB4">
        <w:rPr>
          <w:bCs/>
        </w:rPr>
        <w:t>1. Leons Vater hat 20 Aktien der Zukunft AG zum Stückpreis von 22,93 gekauft. Berechne mögliche Szenarien nach fünf Jahren:</w:t>
      </w:r>
    </w:p>
    <w:p w:rsidR="00493FB4" w:rsidRPr="00493FB4" w:rsidRDefault="00493FB4" w:rsidP="00AF726E">
      <w:pPr>
        <w:suppressLineNumbers/>
        <w:spacing w:after="0"/>
        <w:jc w:val="both"/>
        <w:rPr>
          <w:bCs/>
        </w:rPr>
      </w:pPr>
    </w:p>
    <w:tbl>
      <w:tblPr>
        <w:tblW w:w="0" w:type="auto"/>
        <w:jc w:val="center"/>
        <w:tblLook w:val="04A0" w:firstRow="1" w:lastRow="0" w:firstColumn="1" w:lastColumn="0" w:noHBand="0" w:noVBand="1"/>
      </w:tblPr>
      <w:tblGrid>
        <w:gridCol w:w="1818"/>
        <w:gridCol w:w="1818"/>
        <w:gridCol w:w="1819"/>
        <w:gridCol w:w="1819"/>
      </w:tblGrid>
      <w:tr w:rsidR="00493FB4" w:rsidRPr="00493FB4" w:rsidTr="00493FB4">
        <w:trPr>
          <w:jc w:val="center"/>
        </w:trPr>
        <w:tc>
          <w:tcPr>
            <w:tcW w:w="1818" w:type="dxa"/>
            <w:tcBorders>
              <w:top w:val="single" w:sz="4" w:space="0" w:color="auto"/>
              <w:left w:val="single" w:sz="4" w:space="0" w:color="auto"/>
              <w:bottom w:val="single" w:sz="4" w:space="0" w:color="auto"/>
              <w:right w:val="single" w:sz="4" w:space="0" w:color="auto"/>
            </w:tcBorders>
            <w:hideMark/>
          </w:tcPr>
          <w:p w:rsidR="00493FB4" w:rsidRPr="00493FB4" w:rsidRDefault="00493FB4" w:rsidP="00AF726E">
            <w:pPr>
              <w:suppressLineNumbers/>
              <w:spacing w:after="0"/>
              <w:jc w:val="both"/>
              <w:rPr>
                <w:b/>
                <w:bCs/>
              </w:rPr>
            </w:pPr>
            <w:r w:rsidRPr="00493FB4">
              <w:rPr>
                <w:b/>
                <w:bCs/>
              </w:rPr>
              <w:t>Kursentwicklung</w:t>
            </w:r>
          </w:p>
        </w:tc>
        <w:tc>
          <w:tcPr>
            <w:tcW w:w="1818" w:type="dxa"/>
            <w:tcBorders>
              <w:top w:val="single" w:sz="4" w:space="0" w:color="auto"/>
              <w:left w:val="single" w:sz="4" w:space="0" w:color="auto"/>
              <w:bottom w:val="single" w:sz="4" w:space="0" w:color="auto"/>
              <w:right w:val="single" w:sz="4" w:space="0" w:color="auto"/>
            </w:tcBorders>
            <w:hideMark/>
          </w:tcPr>
          <w:p w:rsidR="00493FB4" w:rsidRPr="00493FB4" w:rsidRDefault="00493FB4" w:rsidP="00AF726E">
            <w:pPr>
              <w:suppressLineNumbers/>
              <w:spacing w:after="0"/>
              <w:jc w:val="both"/>
              <w:rPr>
                <w:b/>
                <w:bCs/>
              </w:rPr>
            </w:pPr>
            <w:r w:rsidRPr="00493FB4">
              <w:rPr>
                <w:b/>
                <w:bCs/>
              </w:rPr>
              <w:t>Börsenkurs</w:t>
            </w:r>
          </w:p>
        </w:tc>
        <w:tc>
          <w:tcPr>
            <w:tcW w:w="1819" w:type="dxa"/>
            <w:tcBorders>
              <w:top w:val="single" w:sz="4" w:space="0" w:color="auto"/>
              <w:left w:val="single" w:sz="4" w:space="0" w:color="auto"/>
              <w:bottom w:val="single" w:sz="4" w:space="0" w:color="auto"/>
              <w:right w:val="single" w:sz="4" w:space="0" w:color="auto"/>
            </w:tcBorders>
            <w:hideMark/>
          </w:tcPr>
          <w:p w:rsidR="00493FB4" w:rsidRPr="00493FB4" w:rsidRDefault="00493FB4" w:rsidP="00AF726E">
            <w:pPr>
              <w:suppressLineNumbers/>
              <w:spacing w:after="0"/>
              <w:jc w:val="both"/>
              <w:rPr>
                <w:b/>
                <w:bCs/>
              </w:rPr>
            </w:pPr>
            <w:r w:rsidRPr="00493FB4">
              <w:rPr>
                <w:b/>
                <w:bCs/>
              </w:rPr>
              <w:t>Gesamtwert Aktien</w:t>
            </w:r>
          </w:p>
        </w:tc>
        <w:tc>
          <w:tcPr>
            <w:tcW w:w="1819" w:type="dxa"/>
            <w:tcBorders>
              <w:top w:val="single" w:sz="4" w:space="0" w:color="auto"/>
              <w:left w:val="single" w:sz="4" w:space="0" w:color="auto"/>
              <w:bottom w:val="single" w:sz="4" w:space="0" w:color="auto"/>
              <w:right w:val="single" w:sz="4" w:space="0" w:color="auto"/>
            </w:tcBorders>
            <w:hideMark/>
          </w:tcPr>
          <w:p w:rsidR="00493FB4" w:rsidRPr="00493FB4" w:rsidRDefault="00493FB4" w:rsidP="00AF726E">
            <w:pPr>
              <w:suppressLineNumbers/>
              <w:spacing w:after="0"/>
              <w:jc w:val="both"/>
              <w:rPr>
                <w:b/>
                <w:bCs/>
              </w:rPr>
            </w:pPr>
            <w:r w:rsidRPr="00493FB4">
              <w:rPr>
                <w:b/>
                <w:bCs/>
              </w:rPr>
              <w:t>Gewinn/ Verlust in Euro</w:t>
            </w:r>
          </w:p>
        </w:tc>
      </w:tr>
      <w:tr w:rsidR="00493FB4" w:rsidRPr="00493FB4" w:rsidTr="00493FB4">
        <w:trPr>
          <w:jc w:val="center"/>
        </w:trPr>
        <w:tc>
          <w:tcPr>
            <w:tcW w:w="1818" w:type="dxa"/>
            <w:tcBorders>
              <w:top w:val="single" w:sz="4" w:space="0" w:color="auto"/>
              <w:left w:val="single" w:sz="4" w:space="0" w:color="auto"/>
              <w:bottom w:val="single" w:sz="4" w:space="0" w:color="auto"/>
              <w:right w:val="single" w:sz="4" w:space="0" w:color="auto"/>
            </w:tcBorders>
            <w:hideMark/>
          </w:tcPr>
          <w:p w:rsidR="00493FB4" w:rsidRPr="00493FB4" w:rsidRDefault="00493FB4" w:rsidP="00AF726E">
            <w:pPr>
              <w:suppressLineNumbers/>
              <w:spacing w:after="0"/>
              <w:jc w:val="both"/>
              <w:rPr>
                <w:bCs/>
              </w:rPr>
            </w:pPr>
            <w:r w:rsidRPr="00493FB4">
              <w:rPr>
                <w:bCs/>
              </w:rPr>
              <w:t>sehr gut</w:t>
            </w:r>
          </w:p>
        </w:tc>
        <w:tc>
          <w:tcPr>
            <w:tcW w:w="1818" w:type="dxa"/>
            <w:tcBorders>
              <w:top w:val="single" w:sz="4" w:space="0" w:color="auto"/>
              <w:left w:val="single" w:sz="4" w:space="0" w:color="auto"/>
              <w:bottom w:val="single" w:sz="4" w:space="0" w:color="auto"/>
              <w:right w:val="single" w:sz="4" w:space="0" w:color="auto"/>
            </w:tcBorders>
          </w:tcPr>
          <w:p w:rsidR="00493FB4" w:rsidRPr="00493FB4" w:rsidRDefault="00493FB4" w:rsidP="00AF726E">
            <w:pPr>
              <w:suppressLineNumbers/>
              <w:spacing w:after="0"/>
              <w:jc w:val="both"/>
              <w:rPr>
                <w:bCs/>
              </w:rPr>
            </w:pPr>
            <w:r w:rsidRPr="00493FB4">
              <w:rPr>
                <w:bCs/>
              </w:rPr>
              <w:t>61,13 €</w:t>
            </w:r>
          </w:p>
          <w:p w:rsidR="00493FB4" w:rsidRPr="00493FB4" w:rsidRDefault="00493FB4" w:rsidP="00AF726E">
            <w:pPr>
              <w:suppressLineNumbers/>
              <w:spacing w:after="0"/>
              <w:jc w:val="both"/>
              <w:rPr>
                <w:bCs/>
              </w:rPr>
            </w:pPr>
          </w:p>
        </w:tc>
        <w:tc>
          <w:tcPr>
            <w:tcW w:w="1819" w:type="dxa"/>
            <w:tcBorders>
              <w:top w:val="single" w:sz="4" w:space="0" w:color="auto"/>
              <w:left w:val="single" w:sz="4" w:space="0" w:color="auto"/>
              <w:bottom w:val="single" w:sz="4" w:space="0" w:color="auto"/>
              <w:right w:val="single" w:sz="4" w:space="0" w:color="auto"/>
            </w:tcBorders>
          </w:tcPr>
          <w:p w:rsidR="00493FB4" w:rsidRPr="00493FB4" w:rsidRDefault="00493FB4" w:rsidP="00AF726E">
            <w:pPr>
              <w:suppressLineNumbers/>
              <w:spacing w:after="0"/>
              <w:jc w:val="both"/>
              <w:rPr>
                <w:bCs/>
              </w:rPr>
            </w:pPr>
          </w:p>
        </w:tc>
        <w:tc>
          <w:tcPr>
            <w:tcW w:w="1819" w:type="dxa"/>
            <w:tcBorders>
              <w:top w:val="single" w:sz="4" w:space="0" w:color="auto"/>
              <w:left w:val="single" w:sz="4" w:space="0" w:color="auto"/>
              <w:bottom w:val="single" w:sz="4" w:space="0" w:color="auto"/>
              <w:right w:val="single" w:sz="4" w:space="0" w:color="auto"/>
            </w:tcBorders>
          </w:tcPr>
          <w:p w:rsidR="00493FB4" w:rsidRPr="00493FB4" w:rsidRDefault="00493FB4" w:rsidP="00AF726E">
            <w:pPr>
              <w:suppressLineNumbers/>
              <w:spacing w:after="0"/>
              <w:jc w:val="both"/>
              <w:rPr>
                <w:bCs/>
              </w:rPr>
            </w:pPr>
          </w:p>
        </w:tc>
      </w:tr>
      <w:tr w:rsidR="00493FB4" w:rsidRPr="00493FB4" w:rsidTr="00493FB4">
        <w:trPr>
          <w:jc w:val="center"/>
        </w:trPr>
        <w:tc>
          <w:tcPr>
            <w:tcW w:w="1818" w:type="dxa"/>
            <w:tcBorders>
              <w:top w:val="single" w:sz="4" w:space="0" w:color="auto"/>
              <w:left w:val="single" w:sz="4" w:space="0" w:color="auto"/>
              <w:bottom w:val="single" w:sz="4" w:space="0" w:color="auto"/>
              <w:right w:val="single" w:sz="4" w:space="0" w:color="auto"/>
            </w:tcBorders>
            <w:hideMark/>
          </w:tcPr>
          <w:p w:rsidR="00493FB4" w:rsidRPr="00493FB4" w:rsidRDefault="00493FB4" w:rsidP="00AF726E">
            <w:pPr>
              <w:suppressLineNumbers/>
              <w:spacing w:after="0"/>
              <w:jc w:val="both"/>
              <w:rPr>
                <w:bCs/>
              </w:rPr>
            </w:pPr>
            <w:r w:rsidRPr="00493FB4">
              <w:rPr>
                <w:bCs/>
              </w:rPr>
              <w:t>gut</w:t>
            </w:r>
          </w:p>
        </w:tc>
        <w:tc>
          <w:tcPr>
            <w:tcW w:w="1818" w:type="dxa"/>
            <w:tcBorders>
              <w:top w:val="single" w:sz="4" w:space="0" w:color="auto"/>
              <w:left w:val="single" w:sz="4" w:space="0" w:color="auto"/>
              <w:bottom w:val="single" w:sz="4" w:space="0" w:color="auto"/>
              <w:right w:val="single" w:sz="4" w:space="0" w:color="auto"/>
            </w:tcBorders>
          </w:tcPr>
          <w:p w:rsidR="00493FB4" w:rsidRPr="00493FB4" w:rsidRDefault="00493FB4" w:rsidP="00AF726E">
            <w:pPr>
              <w:suppressLineNumbers/>
              <w:spacing w:after="0"/>
              <w:jc w:val="both"/>
              <w:rPr>
                <w:bCs/>
              </w:rPr>
            </w:pPr>
            <w:r w:rsidRPr="00493FB4">
              <w:rPr>
                <w:bCs/>
              </w:rPr>
              <w:t>31,62 €</w:t>
            </w:r>
          </w:p>
          <w:p w:rsidR="00493FB4" w:rsidRPr="00493FB4" w:rsidRDefault="00493FB4" w:rsidP="00AF726E">
            <w:pPr>
              <w:suppressLineNumbers/>
              <w:spacing w:after="0"/>
              <w:jc w:val="both"/>
              <w:rPr>
                <w:bCs/>
              </w:rPr>
            </w:pPr>
          </w:p>
        </w:tc>
        <w:tc>
          <w:tcPr>
            <w:tcW w:w="1819" w:type="dxa"/>
            <w:tcBorders>
              <w:top w:val="single" w:sz="4" w:space="0" w:color="auto"/>
              <w:left w:val="single" w:sz="4" w:space="0" w:color="auto"/>
              <w:bottom w:val="single" w:sz="4" w:space="0" w:color="auto"/>
              <w:right w:val="single" w:sz="4" w:space="0" w:color="auto"/>
            </w:tcBorders>
          </w:tcPr>
          <w:p w:rsidR="00493FB4" w:rsidRPr="00493FB4" w:rsidRDefault="00493FB4" w:rsidP="00AF726E">
            <w:pPr>
              <w:suppressLineNumbers/>
              <w:spacing w:after="0"/>
              <w:jc w:val="both"/>
              <w:rPr>
                <w:bCs/>
              </w:rPr>
            </w:pPr>
          </w:p>
        </w:tc>
        <w:tc>
          <w:tcPr>
            <w:tcW w:w="1819" w:type="dxa"/>
            <w:tcBorders>
              <w:top w:val="single" w:sz="4" w:space="0" w:color="auto"/>
              <w:left w:val="single" w:sz="4" w:space="0" w:color="auto"/>
              <w:bottom w:val="single" w:sz="4" w:space="0" w:color="auto"/>
              <w:right w:val="single" w:sz="4" w:space="0" w:color="auto"/>
            </w:tcBorders>
          </w:tcPr>
          <w:p w:rsidR="00493FB4" w:rsidRPr="00493FB4" w:rsidRDefault="00493FB4" w:rsidP="00AF726E">
            <w:pPr>
              <w:suppressLineNumbers/>
              <w:spacing w:after="0"/>
              <w:jc w:val="both"/>
              <w:rPr>
                <w:bCs/>
              </w:rPr>
            </w:pPr>
          </w:p>
        </w:tc>
      </w:tr>
      <w:tr w:rsidR="00493FB4" w:rsidRPr="00493FB4" w:rsidTr="00493FB4">
        <w:trPr>
          <w:jc w:val="center"/>
        </w:trPr>
        <w:tc>
          <w:tcPr>
            <w:tcW w:w="1818" w:type="dxa"/>
            <w:tcBorders>
              <w:top w:val="single" w:sz="4" w:space="0" w:color="auto"/>
              <w:left w:val="single" w:sz="4" w:space="0" w:color="auto"/>
              <w:bottom w:val="single" w:sz="4" w:space="0" w:color="auto"/>
              <w:right w:val="single" w:sz="4" w:space="0" w:color="auto"/>
            </w:tcBorders>
            <w:hideMark/>
          </w:tcPr>
          <w:p w:rsidR="00493FB4" w:rsidRPr="00493FB4" w:rsidRDefault="00493FB4" w:rsidP="00AF726E">
            <w:pPr>
              <w:suppressLineNumbers/>
              <w:spacing w:after="0"/>
              <w:jc w:val="both"/>
              <w:rPr>
                <w:bCs/>
              </w:rPr>
            </w:pPr>
            <w:r w:rsidRPr="00493FB4">
              <w:rPr>
                <w:bCs/>
              </w:rPr>
              <w:t>schlecht</w:t>
            </w:r>
          </w:p>
        </w:tc>
        <w:tc>
          <w:tcPr>
            <w:tcW w:w="1818" w:type="dxa"/>
            <w:tcBorders>
              <w:top w:val="single" w:sz="4" w:space="0" w:color="auto"/>
              <w:left w:val="single" w:sz="4" w:space="0" w:color="auto"/>
              <w:bottom w:val="single" w:sz="4" w:space="0" w:color="auto"/>
              <w:right w:val="single" w:sz="4" w:space="0" w:color="auto"/>
            </w:tcBorders>
          </w:tcPr>
          <w:p w:rsidR="00493FB4" w:rsidRPr="00493FB4" w:rsidRDefault="00493FB4" w:rsidP="00AF726E">
            <w:pPr>
              <w:suppressLineNumbers/>
              <w:spacing w:after="0"/>
              <w:jc w:val="both"/>
              <w:rPr>
                <w:bCs/>
              </w:rPr>
            </w:pPr>
            <w:r w:rsidRPr="00493FB4">
              <w:rPr>
                <w:bCs/>
              </w:rPr>
              <w:t>16,95 €</w:t>
            </w:r>
          </w:p>
          <w:p w:rsidR="00493FB4" w:rsidRPr="00493FB4" w:rsidRDefault="00493FB4" w:rsidP="00AF726E">
            <w:pPr>
              <w:suppressLineNumbers/>
              <w:spacing w:after="0"/>
              <w:jc w:val="both"/>
              <w:rPr>
                <w:bCs/>
              </w:rPr>
            </w:pPr>
          </w:p>
        </w:tc>
        <w:tc>
          <w:tcPr>
            <w:tcW w:w="1819" w:type="dxa"/>
            <w:tcBorders>
              <w:top w:val="single" w:sz="4" w:space="0" w:color="auto"/>
              <w:left w:val="single" w:sz="4" w:space="0" w:color="auto"/>
              <w:bottom w:val="single" w:sz="4" w:space="0" w:color="auto"/>
              <w:right w:val="single" w:sz="4" w:space="0" w:color="auto"/>
            </w:tcBorders>
          </w:tcPr>
          <w:p w:rsidR="00493FB4" w:rsidRPr="00493FB4" w:rsidRDefault="00493FB4" w:rsidP="00AF726E">
            <w:pPr>
              <w:suppressLineNumbers/>
              <w:spacing w:after="0"/>
              <w:jc w:val="both"/>
              <w:rPr>
                <w:bCs/>
              </w:rPr>
            </w:pPr>
          </w:p>
        </w:tc>
        <w:tc>
          <w:tcPr>
            <w:tcW w:w="1819" w:type="dxa"/>
            <w:tcBorders>
              <w:top w:val="single" w:sz="4" w:space="0" w:color="auto"/>
              <w:left w:val="single" w:sz="4" w:space="0" w:color="auto"/>
              <w:bottom w:val="single" w:sz="4" w:space="0" w:color="auto"/>
              <w:right w:val="single" w:sz="4" w:space="0" w:color="auto"/>
            </w:tcBorders>
          </w:tcPr>
          <w:p w:rsidR="00493FB4" w:rsidRPr="00493FB4" w:rsidRDefault="00493FB4" w:rsidP="00AF726E">
            <w:pPr>
              <w:suppressLineNumbers/>
              <w:spacing w:after="0"/>
              <w:jc w:val="both"/>
              <w:rPr>
                <w:bCs/>
              </w:rPr>
            </w:pPr>
          </w:p>
        </w:tc>
      </w:tr>
      <w:tr w:rsidR="00493FB4" w:rsidRPr="00493FB4" w:rsidTr="00493FB4">
        <w:trPr>
          <w:jc w:val="center"/>
        </w:trPr>
        <w:tc>
          <w:tcPr>
            <w:tcW w:w="1818" w:type="dxa"/>
            <w:tcBorders>
              <w:top w:val="single" w:sz="4" w:space="0" w:color="auto"/>
              <w:left w:val="single" w:sz="4" w:space="0" w:color="auto"/>
              <w:bottom w:val="single" w:sz="4" w:space="0" w:color="auto"/>
              <w:right w:val="single" w:sz="4" w:space="0" w:color="auto"/>
            </w:tcBorders>
            <w:hideMark/>
          </w:tcPr>
          <w:p w:rsidR="00493FB4" w:rsidRPr="00493FB4" w:rsidRDefault="00493FB4" w:rsidP="00AF726E">
            <w:pPr>
              <w:suppressLineNumbers/>
              <w:spacing w:after="0"/>
              <w:jc w:val="both"/>
              <w:rPr>
                <w:bCs/>
              </w:rPr>
            </w:pPr>
            <w:r w:rsidRPr="00493FB4">
              <w:rPr>
                <w:bCs/>
              </w:rPr>
              <w:t>Unternehmen nicht mehr zahlungsfähig (Insolvenz)</w:t>
            </w:r>
          </w:p>
        </w:tc>
        <w:tc>
          <w:tcPr>
            <w:tcW w:w="1818" w:type="dxa"/>
            <w:tcBorders>
              <w:top w:val="single" w:sz="4" w:space="0" w:color="auto"/>
              <w:left w:val="single" w:sz="4" w:space="0" w:color="auto"/>
              <w:bottom w:val="single" w:sz="4" w:space="0" w:color="auto"/>
              <w:right w:val="single" w:sz="4" w:space="0" w:color="auto"/>
            </w:tcBorders>
            <w:hideMark/>
          </w:tcPr>
          <w:p w:rsidR="00493FB4" w:rsidRPr="00493FB4" w:rsidRDefault="00493FB4" w:rsidP="00AF726E">
            <w:pPr>
              <w:suppressLineNumbers/>
              <w:spacing w:after="0"/>
              <w:jc w:val="both"/>
              <w:rPr>
                <w:bCs/>
              </w:rPr>
            </w:pPr>
            <w:r w:rsidRPr="00493FB4">
              <w:rPr>
                <w:bCs/>
              </w:rPr>
              <w:t>0,00 €</w:t>
            </w:r>
          </w:p>
        </w:tc>
        <w:tc>
          <w:tcPr>
            <w:tcW w:w="1819" w:type="dxa"/>
            <w:tcBorders>
              <w:top w:val="single" w:sz="4" w:space="0" w:color="auto"/>
              <w:left w:val="single" w:sz="4" w:space="0" w:color="auto"/>
              <w:bottom w:val="single" w:sz="4" w:space="0" w:color="auto"/>
              <w:right w:val="single" w:sz="4" w:space="0" w:color="auto"/>
            </w:tcBorders>
          </w:tcPr>
          <w:p w:rsidR="00493FB4" w:rsidRPr="00493FB4" w:rsidRDefault="00493FB4" w:rsidP="00AF726E">
            <w:pPr>
              <w:suppressLineNumbers/>
              <w:spacing w:after="0"/>
              <w:jc w:val="both"/>
              <w:rPr>
                <w:bCs/>
              </w:rPr>
            </w:pPr>
          </w:p>
        </w:tc>
        <w:tc>
          <w:tcPr>
            <w:tcW w:w="1819" w:type="dxa"/>
            <w:tcBorders>
              <w:top w:val="single" w:sz="4" w:space="0" w:color="auto"/>
              <w:left w:val="single" w:sz="4" w:space="0" w:color="auto"/>
              <w:bottom w:val="single" w:sz="4" w:space="0" w:color="auto"/>
              <w:right w:val="single" w:sz="4" w:space="0" w:color="auto"/>
            </w:tcBorders>
          </w:tcPr>
          <w:p w:rsidR="00493FB4" w:rsidRPr="00493FB4" w:rsidRDefault="00493FB4" w:rsidP="00AF726E">
            <w:pPr>
              <w:suppressLineNumbers/>
              <w:spacing w:after="0"/>
              <w:jc w:val="both"/>
              <w:rPr>
                <w:bCs/>
              </w:rPr>
            </w:pPr>
          </w:p>
        </w:tc>
      </w:tr>
    </w:tbl>
    <w:p w:rsidR="00493FB4" w:rsidRPr="00493FB4" w:rsidRDefault="00493FB4" w:rsidP="00AF726E">
      <w:pPr>
        <w:suppressLineNumbers/>
        <w:spacing w:after="0"/>
        <w:jc w:val="both"/>
        <w:rPr>
          <w:bCs/>
        </w:rPr>
      </w:pPr>
    </w:p>
    <w:p w:rsidR="00493FB4" w:rsidRPr="00493FB4" w:rsidRDefault="00493FB4" w:rsidP="00AF726E">
      <w:pPr>
        <w:suppressLineNumbers/>
        <w:spacing w:after="0"/>
        <w:jc w:val="both"/>
        <w:rPr>
          <w:bCs/>
        </w:rPr>
      </w:pPr>
    </w:p>
    <w:p w:rsidR="00493FB4" w:rsidRPr="00493FB4" w:rsidRDefault="00493FB4" w:rsidP="00AF726E">
      <w:pPr>
        <w:suppressLineNumbers/>
        <w:spacing w:after="0"/>
        <w:jc w:val="both"/>
        <w:rPr>
          <w:bCs/>
        </w:rPr>
      </w:pPr>
    </w:p>
    <w:p w:rsidR="00493FB4" w:rsidRDefault="00493FB4" w:rsidP="00AF726E">
      <w:pPr>
        <w:suppressLineNumbers/>
        <w:shd w:val="clear" w:color="auto" w:fill="D9D9D9" w:themeFill="background1" w:themeFillShade="D9"/>
        <w:spacing w:after="0"/>
        <w:jc w:val="both"/>
        <w:rPr>
          <w:b/>
          <w:bCs/>
        </w:rPr>
      </w:pPr>
      <w:r w:rsidRPr="00493FB4">
        <w:rPr>
          <w:b/>
          <w:bCs/>
        </w:rPr>
        <w:t>M 7b) Herdentrieb</w:t>
      </w:r>
    </w:p>
    <w:p w:rsidR="00AF726E" w:rsidRPr="00493FB4" w:rsidRDefault="00AF726E" w:rsidP="00AF726E">
      <w:pPr>
        <w:suppressLineNumbers/>
        <w:spacing w:after="0"/>
        <w:jc w:val="both"/>
        <w:rPr>
          <w:b/>
          <w:bCs/>
        </w:rPr>
      </w:pPr>
    </w:p>
    <w:p w:rsidR="00493FB4" w:rsidRDefault="00384B7D" w:rsidP="00384B7D">
      <w:pPr>
        <w:suppressLineNumbers/>
        <w:spacing w:after="0"/>
      </w:pPr>
      <w:r>
        <w:rPr>
          <w:noProof/>
          <w:lang w:eastAsia="de-DE"/>
        </w:rPr>
        <w:t xml:space="preserve">Karikatur: </w:t>
      </w:r>
      <w:r>
        <w:t xml:space="preserve"> </w:t>
      </w:r>
      <w:r w:rsidR="00493568" w:rsidRPr="00765CF1">
        <w:rPr>
          <w:rStyle w:val="Hyperlink"/>
        </w:rPr>
        <w:t>http://www.nachdenkseiten.de/</w:t>
      </w:r>
      <w:r w:rsidR="00493568" w:rsidRPr="00765CF1">
        <w:rPr>
          <w:rStyle w:val="Hyperlink"/>
        </w:rPr>
        <w:t>u</w:t>
      </w:r>
      <w:r w:rsidR="00493568" w:rsidRPr="00765CF1">
        <w:rPr>
          <w:rStyle w:val="Hyperlink"/>
        </w:rPr>
        <w:t>pload/bilder/110829_herdentrieb.gif</w:t>
      </w:r>
      <w:r>
        <w:t xml:space="preserve"> [01.04.2016]</w:t>
      </w:r>
    </w:p>
    <w:p w:rsidR="00493568" w:rsidRPr="00493FB4" w:rsidRDefault="00493568" w:rsidP="00AF726E">
      <w:pPr>
        <w:suppressLineNumbers/>
        <w:spacing w:after="0"/>
        <w:jc w:val="center"/>
      </w:pPr>
    </w:p>
    <w:p w:rsidR="00493FB4" w:rsidRPr="00493FB4" w:rsidRDefault="00493FB4" w:rsidP="00AF726E">
      <w:pPr>
        <w:suppressLineNumbers/>
        <w:spacing w:after="0"/>
        <w:jc w:val="both"/>
        <w:rPr>
          <w:bCs/>
        </w:rPr>
      </w:pPr>
    </w:p>
    <w:p w:rsidR="00493FB4" w:rsidRPr="00493FB4" w:rsidRDefault="00493FB4" w:rsidP="00AF726E">
      <w:pPr>
        <w:suppressLineNumbers/>
        <w:spacing w:after="0"/>
        <w:jc w:val="both"/>
        <w:rPr>
          <w:b/>
          <w:bCs/>
        </w:rPr>
        <w:sectPr w:rsidR="00493FB4" w:rsidRPr="00493FB4" w:rsidSect="00554BFE">
          <w:type w:val="continuous"/>
          <w:pgSz w:w="11906" w:h="16838"/>
          <w:pgMar w:top="851" w:right="964" w:bottom="851" w:left="964" w:header="709" w:footer="709" w:gutter="0"/>
          <w:cols w:space="720"/>
        </w:sectPr>
      </w:pPr>
    </w:p>
    <w:p w:rsidR="00493FB4" w:rsidRDefault="00493FB4" w:rsidP="00AF726E">
      <w:pPr>
        <w:suppressLineNumbers/>
        <w:shd w:val="clear" w:color="auto" w:fill="D9D9D9" w:themeFill="background1" w:themeFillShade="D9"/>
        <w:spacing w:after="0"/>
        <w:jc w:val="both"/>
        <w:rPr>
          <w:b/>
          <w:bCs/>
        </w:rPr>
      </w:pPr>
      <w:r w:rsidRPr="00493FB4">
        <w:rPr>
          <w:b/>
          <w:bCs/>
        </w:rPr>
        <w:lastRenderedPageBreak/>
        <w:t>M 7c); „Affen-Dart“</w:t>
      </w:r>
    </w:p>
    <w:p w:rsidR="00AF726E" w:rsidRPr="00493FB4" w:rsidRDefault="00AF726E" w:rsidP="00AF726E">
      <w:pPr>
        <w:suppressLineNumbers/>
        <w:spacing w:after="0"/>
        <w:jc w:val="both"/>
        <w:rPr>
          <w:b/>
          <w:bCs/>
        </w:rPr>
      </w:pPr>
    </w:p>
    <w:p w:rsidR="00384B7D" w:rsidRDefault="00384B7D" w:rsidP="00384B7D">
      <w:pPr>
        <w:suppressLineNumbers/>
        <w:spacing w:after="0"/>
        <w:rPr>
          <w:b/>
          <w:bCs/>
        </w:rPr>
      </w:pPr>
      <w:r w:rsidRPr="00384B7D">
        <w:rPr>
          <w:b/>
          <w:noProof/>
          <w:lang w:eastAsia="de-DE"/>
        </w:rPr>
        <w:t>Bild zu „Affen-Dart</w:t>
      </w:r>
      <w:r>
        <w:rPr>
          <w:noProof/>
          <w:lang w:eastAsia="de-DE"/>
        </w:rPr>
        <w:t xml:space="preserve">“: </w:t>
      </w:r>
      <w:r>
        <w:rPr>
          <w:bCs/>
        </w:rPr>
        <w:t xml:space="preserve"> </w:t>
      </w:r>
      <w:r w:rsidRPr="00765CF1">
        <w:rPr>
          <w:rStyle w:val="Hyperlink"/>
        </w:rPr>
        <w:t>http://www.anlegen-lern</w:t>
      </w:r>
      <w:r w:rsidRPr="00765CF1">
        <w:rPr>
          <w:rStyle w:val="Hyperlink"/>
        </w:rPr>
        <w:t>e</w:t>
      </w:r>
      <w:r w:rsidRPr="00765CF1">
        <w:rPr>
          <w:rStyle w:val="Hyperlink"/>
        </w:rPr>
        <w:t>n.de/affenstudie/</w:t>
      </w:r>
      <w:r>
        <w:t xml:space="preserve"> [01.04.2016]</w:t>
      </w:r>
    </w:p>
    <w:p w:rsidR="00384B7D" w:rsidRDefault="00384B7D" w:rsidP="003050C2">
      <w:pPr>
        <w:spacing w:after="0"/>
        <w:jc w:val="both"/>
        <w:rPr>
          <w:b/>
          <w:bCs/>
        </w:rPr>
      </w:pPr>
    </w:p>
    <w:p w:rsidR="00493FB4" w:rsidRPr="00384B7D" w:rsidRDefault="00493FB4" w:rsidP="00384B7D">
      <w:pPr>
        <w:spacing w:after="0"/>
        <w:jc w:val="both"/>
        <w:rPr>
          <w:bCs/>
        </w:rPr>
      </w:pPr>
      <w:r w:rsidRPr="00384B7D">
        <w:rPr>
          <w:bCs/>
        </w:rPr>
        <w:t>Warum Affen als Anleger genauso gut sind wie die Profis</w:t>
      </w:r>
      <w:r w:rsidR="00384B7D" w:rsidRPr="00384B7D">
        <w:rPr>
          <w:bCs/>
        </w:rPr>
        <w:t xml:space="preserve">: </w:t>
      </w:r>
      <w:r w:rsidR="00384B7D">
        <w:rPr>
          <w:bCs/>
        </w:rPr>
        <w:t xml:space="preserve"> </w:t>
      </w:r>
      <w:r w:rsidRPr="00765CF1">
        <w:rPr>
          <w:rStyle w:val="Hyperlink"/>
        </w:rPr>
        <w:t>http://anlegen-</w:t>
      </w:r>
      <w:r w:rsidRPr="00765CF1">
        <w:rPr>
          <w:rStyle w:val="Hyperlink"/>
        </w:rPr>
        <w:t>l</w:t>
      </w:r>
      <w:r w:rsidRPr="00765CF1">
        <w:rPr>
          <w:rStyle w:val="Hyperlink"/>
        </w:rPr>
        <w:t>ernen.de/affenstudie/</w:t>
      </w:r>
      <w:r w:rsidR="00384B7D">
        <w:rPr>
          <w:rStyle w:val="Hyperlink"/>
        </w:rPr>
        <w:t xml:space="preserve"> </w:t>
      </w:r>
      <w:r w:rsidR="00384B7D" w:rsidRPr="00384B7D">
        <w:rPr>
          <w:rStyle w:val="Hyperlink"/>
          <w:color w:val="000000" w:themeColor="text1"/>
          <w:u w:val="none"/>
        </w:rPr>
        <w:t>[01.04.2016]</w:t>
      </w:r>
    </w:p>
    <w:p w:rsidR="00493FB4" w:rsidRDefault="00493FB4" w:rsidP="00384B7D">
      <w:pPr>
        <w:suppressLineNumbers/>
        <w:spacing w:after="0"/>
        <w:jc w:val="both"/>
      </w:pPr>
      <w:r w:rsidRPr="00493FB4">
        <w:t>auch:</w:t>
      </w:r>
      <w:r w:rsidR="00384B7D">
        <w:t xml:space="preserve"> Krämer, Walter: Denkfehler, die uns Geld kosten (9) Die Affen sind die besten Anleger, in: FAZ, 07.04.2012: </w:t>
      </w:r>
      <w:hyperlink r:id="rId55" w:history="1">
        <w:r w:rsidR="00AF726E" w:rsidRPr="00426964">
          <w:rPr>
            <w:rStyle w:val="Hyperlink"/>
          </w:rPr>
          <w:t>http://www.faz.net/aktuell/finan</w:t>
        </w:r>
        <w:r w:rsidR="00AF726E" w:rsidRPr="00426964">
          <w:rPr>
            <w:rStyle w:val="Hyperlink"/>
          </w:rPr>
          <w:t>z</w:t>
        </w:r>
        <w:r w:rsidR="00AF726E" w:rsidRPr="00426964">
          <w:rPr>
            <w:rStyle w:val="Hyperlink"/>
          </w:rPr>
          <w:t>en/meine-finanzen/denkfehler-die-uns-geld-kosten/denkfehler-die-uns-geld-kosten-9-die-affen-sind-die-besten-anleger-11711132.html</w:t>
        </w:r>
      </w:hyperlink>
      <w:r w:rsidR="00554BFE">
        <w:rPr>
          <w:rStyle w:val="Hyperlink"/>
        </w:rPr>
        <w:t xml:space="preserve"> </w:t>
      </w:r>
      <w:r w:rsidR="00554BFE" w:rsidRPr="00554BFE">
        <w:rPr>
          <w:rFonts w:ascii="Calibri" w:eastAsia="Times New Roman" w:hAnsi="Calibri" w:cs="Times New Roman"/>
        </w:rPr>
        <w:t>[01.04.2016]</w:t>
      </w:r>
    </w:p>
    <w:p w:rsidR="00AF726E" w:rsidRDefault="00AF726E" w:rsidP="00CE295B">
      <w:pPr>
        <w:suppressLineNumbers/>
        <w:spacing w:after="0"/>
        <w:jc w:val="both"/>
      </w:pPr>
    </w:p>
    <w:p w:rsidR="00AF726E" w:rsidRDefault="00AF726E" w:rsidP="00CE295B">
      <w:pPr>
        <w:suppressLineNumbers/>
        <w:spacing w:after="0"/>
        <w:jc w:val="both"/>
      </w:pPr>
    </w:p>
    <w:p w:rsidR="00AF726E" w:rsidRPr="00493FB4" w:rsidRDefault="00AF726E" w:rsidP="00CE295B">
      <w:pPr>
        <w:suppressLineNumbers/>
        <w:spacing w:after="0"/>
        <w:jc w:val="both"/>
      </w:pPr>
    </w:p>
    <w:p w:rsidR="00493FB4" w:rsidRPr="00493FB4" w:rsidRDefault="00493FB4" w:rsidP="00CE295B">
      <w:pPr>
        <w:suppressLineNumbers/>
        <w:spacing w:after="0"/>
        <w:jc w:val="both"/>
        <w:rPr>
          <w:bCs/>
        </w:rPr>
      </w:pPr>
    </w:p>
    <w:p w:rsidR="00493FB4" w:rsidRPr="00493FB4" w:rsidRDefault="00493FB4" w:rsidP="00CE295B">
      <w:pPr>
        <w:suppressLineNumbers/>
        <w:pBdr>
          <w:top w:val="single" w:sz="4" w:space="1" w:color="auto"/>
          <w:left w:val="single" w:sz="4" w:space="4" w:color="auto"/>
          <w:bottom w:val="single" w:sz="4" w:space="1" w:color="auto"/>
          <w:right w:val="single" w:sz="4" w:space="4" w:color="auto"/>
        </w:pBdr>
        <w:spacing w:after="0"/>
        <w:jc w:val="both"/>
        <w:rPr>
          <w:b/>
          <w:bCs/>
        </w:rPr>
      </w:pPr>
      <w:r w:rsidRPr="00493FB4">
        <w:rPr>
          <w:b/>
          <w:bCs/>
        </w:rPr>
        <w:t>Aufgaben:</w:t>
      </w:r>
    </w:p>
    <w:p w:rsidR="00493FB4" w:rsidRPr="00493FB4" w:rsidRDefault="00493FB4" w:rsidP="00CE295B">
      <w:pPr>
        <w:suppressLineNumbers/>
        <w:pBdr>
          <w:top w:val="single" w:sz="4" w:space="1" w:color="auto"/>
          <w:left w:val="single" w:sz="4" w:space="4" w:color="auto"/>
          <w:bottom w:val="single" w:sz="4" w:space="1" w:color="auto"/>
          <w:right w:val="single" w:sz="4" w:space="4" w:color="auto"/>
        </w:pBdr>
        <w:spacing w:after="0"/>
        <w:jc w:val="both"/>
        <w:rPr>
          <w:bCs/>
        </w:rPr>
      </w:pPr>
      <w:r w:rsidRPr="00493FB4">
        <w:rPr>
          <w:bCs/>
        </w:rPr>
        <w:t>2. Vergleiche die Zusammenhänge im Spiel mit der Realität.</w:t>
      </w:r>
    </w:p>
    <w:p w:rsidR="00493FB4" w:rsidRPr="00493FB4" w:rsidRDefault="00493FB4" w:rsidP="00CE295B">
      <w:pPr>
        <w:suppressLineNumbers/>
        <w:pBdr>
          <w:top w:val="single" w:sz="4" w:space="1" w:color="auto"/>
          <w:left w:val="single" w:sz="4" w:space="4" w:color="auto"/>
          <w:bottom w:val="single" w:sz="4" w:space="1" w:color="auto"/>
          <w:right w:val="single" w:sz="4" w:space="4" w:color="auto"/>
        </w:pBdr>
        <w:spacing w:after="0"/>
        <w:jc w:val="both"/>
        <w:rPr>
          <w:bCs/>
        </w:rPr>
      </w:pPr>
      <w:r w:rsidRPr="00493FB4">
        <w:rPr>
          <w:bCs/>
        </w:rPr>
        <w:t>3. Beschreibt im Anschluss an das Börsenspiel in Gruppen– auch unter Berücksichtigung der Karikatur - mögliche Ursachen für Kursschwankungen an der Börse.</w:t>
      </w:r>
    </w:p>
    <w:p w:rsidR="00493FB4" w:rsidRPr="00493FB4" w:rsidRDefault="00493FB4" w:rsidP="00CE295B">
      <w:pPr>
        <w:suppressLineNumbers/>
        <w:pBdr>
          <w:top w:val="single" w:sz="4" w:space="1" w:color="auto"/>
          <w:left w:val="single" w:sz="4" w:space="4" w:color="auto"/>
          <w:bottom w:val="single" w:sz="4" w:space="1" w:color="auto"/>
          <w:right w:val="single" w:sz="4" w:space="4" w:color="auto"/>
        </w:pBdr>
        <w:spacing w:after="0"/>
        <w:jc w:val="both"/>
        <w:rPr>
          <w:bCs/>
        </w:rPr>
      </w:pPr>
      <w:r w:rsidRPr="00493FB4">
        <w:rPr>
          <w:bCs/>
        </w:rPr>
        <w:t>4. Schaue dir in der ARD um 19:55 Uhr die Sendung „Börse im Ersten“ an. Gestalte im Anschluss einen Leserbrief auf der Basis des erworbenen Wissens.</w:t>
      </w:r>
    </w:p>
    <w:p w:rsidR="00493FB4" w:rsidRPr="00493FB4" w:rsidRDefault="00493FB4" w:rsidP="00CE295B">
      <w:pPr>
        <w:suppressLineNumbers/>
        <w:pBdr>
          <w:top w:val="single" w:sz="4" w:space="1" w:color="auto"/>
          <w:left w:val="single" w:sz="4" w:space="4" w:color="auto"/>
          <w:bottom w:val="single" w:sz="4" w:space="1" w:color="auto"/>
          <w:right w:val="single" w:sz="4" w:space="4" w:color="auto"/>
        </w:pBdr>
        <w:spacing w:after="0"/>
        <w:jc w:val="both"/>
        <w:rPr>
          <w:bCs/>
        </w:rPr>
      </w:pPr>
      <w:r w:rsidRPr="00493FB4">
        <w:rPr>
          <w:bCs/>
        </w:rPr>
        <w:t>5. Erkläre mit Hilfe des Börsenspiels sowie der Materialien das Zitat des 1999 verstorbenen Börsen- und Finanzexperten André Kostolany: „An der Börse ist alles möglich - auch das Gegenteil“</w:t>
      </w:r>
    </w:p>
    <w:p w:rsidR="00554BFE" w:rsidRDefault="00554BFE" w:rsidP="00CE295B">
      <w:pPr>
        <w:suppressLineNumbers/>
        <w:spacing w:after="0"/>
        <w:jc w:val="both"/>
        <w:rPr>
          <w:bCs/>
        </w:rPr>
      </w:pPr>
    </w:p>
    <w:p w:rsidR="00554BFE" w:rsidRPr="00554BFE" w:rsidRDefault="00554BFE" w:rsidP="00554BFE"/>
    <w:p w:rsidR="00493FB4" w:rsidRPr="00CE295B" w:rsidRDefault="00493FB4" w:rsidP="00CE295B">
      <w:pPr>
        <w:shd w:val="clear" w:color="auto" w:fill="D9D9D9" w:themeFill="background1" w:themeFillShade="D9"/>
        <w:spacing w:after="0"/>
        <w:jc w:val="both"/>
        <w:rPr>
          <w:b/>
          <w:sz w:val="24"/>
        </w:rPr>
      </w:pPr>
      <w:r w:rsidRPr="00CE295B">
        <w:rPr>
          <w:b/>
          <w:sz w:val="24"/>
        </w:rPr>
        <w:t>V. (Warum) Ist Verbraucherschutz notwendig?</w:t>
      </w:r>
    </w:p>
    <w:p w:rsidR="00493FB4" w:rsidRPr="00493FB4" w:rsidRDefault="00493FB4" w:rsidP="00CE295B">
      <w:pPr>
        <w:shd w:val="clear" w:color="auto" w:fill="D9D9D9" w:themeFill="background1" w:themeFillShade="D9"/>
        <w:spacing w:after="0"/>
        <w:jc w:val="both"/>
        <w:rPr>
          <w:b/>
        </w:rPr>
      </w:pPr>
      <w:r w:rsidRPr="00493FB4">
        <w:rPr>
          <w:b/>
        </w:rPr>
        <w:t xml:space="preserve">M </w:t>
      </w:r>
      <w:r w:rsidR="00A54856">
        <w:rPr>
          <w:b/>
        </w:rPr>
        <w:t xml:space="preserve">8a </w:t>
      </w:r>
      <w:r w:rsidRPr="00493FB4">
        <w:rPr>
          <w:b/>
        </w:rPr>
        <w:t xml:space="preserve"> </w:t>
      </w:r>
      <w:r w:rsidR="00A54856">
        <w:rPr>
          <w:b/>
        </w:rPr>
        <w:t xml:space="preserve"> </w:t>
      </w:r>
      <w:r w:rsidRPr="00493FB4">
        <w:rPr>
          <w:b/>
        </w:rPr>
        <w:t>Einstieg - Fallbeispiel</w:t>
      </w:r>
    </w:p>
    <w:p w:rsidR="00CE295B" w:rsidRDefault="00CE295B" w:rsidP="003050C2">
      <w:pPr>
        <w:spacing w:after="0"/>
        <w:jc w:val="both"/>
      </w:pPr>
    </w:p>
    <w:p w:rsidR="00493FB4" w:rsidRPr="00493FB4" w:rsidRDefault="00384B7D" w:rsidP="005F0335">
      <w:pPr>
        <w:jc w:val="both"/>
      </w:pPr>
      <w:r w:rsidRPr="00490D1B">
        <w:rPr>
          <w:b/>
        </w:rPr>
        <w:t>Fallbeispiel</w:t>
      </w:r>
      <w:r>
        <w:t xml:space="preserve"> bearbeitet nach: Kaiser, Stefan: </w:t>
      </w:r>
      <w:r w:rsidRPr="00490D1B">
        <w:rPr>
          <w:bCs/>
        </w:rPr>
        <w:t>Hohe Beratungsprovisionen: Abzocke beim Bankberater, SPON 04.04.2012</w:t>
      </w:r>
      <w:r w:rsidR="00490D1B" w:rsidRPr="00490D1B">
        <w:rPr>
          <w:bCs/>
        </w:rPr>
        <w:t>:</w:t>
      </w:r>
      <w:r w:rsidR="00490D1B">
        <w:t xml:space="preserve"> </w:t>
      </w:r>
      <w:hyperlink r:id="rId56" w:history="1">
        <w:r w:rsidR="00493FB4" w:rsidRPr="00493FB4">
          <w:rPr>
            <w:rStyle w:val="Hyperlink"/>
          </w:rPr>
          <w:t>http://www.spiegel.de/w</w:t>
        </w:r>
        <w:r w:rsidR="00493FB4" w:rsidRPr="00493FB4">
          <w:rPr>
            <w:rStyle w:val="Hyperlink"/>
          </w:rPr>
          <w:t>i</w:t>
        </w:r>
        <w:r w:rsidR="00493FB4" w:rsidRPr="00493FB4">
          <w:rPr>
            <w:rStyle w:val="Hyperlink"/>
          </w:rPr>
          <w:t>rtschaft/service/bankberater-kassieren-hohe-provisionen-von-ihren-kunden-a-824751.html</w:t>
        </w:r>
      </w:hyperlink>
      <w:r w:rsidR="00490D1B">
        <w:rPr>
          <w:rStyle w:val="Hyperlink"/>
        </w:rPr>
        <w:t xml:space="preserve"> </w:t>
      </w:r>
      <w:r w:rsidR="00490D1B" w:rsidRPr="00490D1B">
        <w:rPr>
          <w:rStyle w:val="Hyperlink"/>
          <w:u w:val="none"/>
        </w:rPr>
        <w:t>[01.04.2016]</w:t>
      </w:r>
    </w:p>
    <w:p w:rsidR="00E23BC6" w:rsidRDefault="00E23BC6" w:rsidP="00490D1B">
      <w:pPr>
        <w:spacing w:after="0"/>
      </w:pPr>
    </w:p>
    <w:p w:rsidR="004B21F7" w:rsidRDefault="003D2BDE" w:rsidP="00490D1B">
      <w:pPr>
        <w:spacing w:after="0"/>
        <w:rPr>
          <w:color w:val="000000" w:themeColor="text1"/>
        </w:rPr>
      </w:pPr>
      <w:r w:rsidRPr="003D2BDE">
        <w:rPr>
          <w:color w:val="000000" w:themeColor="text1"/>
        </w:rPr>
        <w:t>Cartoon zu Beraterprovisionen" von Frédéric Hache</w:t>
      </w:r>
      <w:r w:rsidR="005F0335">
        <w:rPr>
          <w:color w:val="000000" w:themeColor="text1"/>
        </w:rPr>
        <w:t xml:space="preserve">, </w:t>
      </w:r>
      <w:r w:rsidRPr="003D2BDE">
        <w:rPr>
          <w:color w:val="000000" w:themeColor="text1"/>
        </w:rPr>
        <w:t xml:space="preserve">  </w:t>
      </w:r>
    </w:p>
    <w:p w:rsidR="00493FB4" w:rsidRPr="003D2BDE" w:rsidRDefault="00944F2C" w:rsidP="00490D1B">
      <w:pPr>
        <w:spacing w:after="0"/>
        <w:rPr>
          <w:color w:val="000000" w:themeColor="text1"/>
        </w:rPr>
      </w:pPr>
      <w:hyperlink r:id="rId57" w:history="1">
        <w:r w:rsidR="004B21F7" w:rsidRPr="004B21F7">
          <w:rPr>
            <w:rStyle w:val="Hyperlink"/>
          </w:rPr>
          <w:t>https://www.flickr.com/photos/889</w:t>
        </w:r>
        <w:r w:rsidR="004B21F7" w:rsidRPr="004B21F7">
          <w:rPr>
            <w:rStyle w:val="Hyperlink"/>
          </w:rPr>
          <w:t>0</w:t>
        </w:r>
        <w:r w:rsidR="004B21F7" w:rsidRPr="004B21F7">
          <w:rPr>
            <w:rStyle w:val="Hyperlink"/>
          </w:rPr>
          <w:t>0314@N08/8509886035/</w:t>
        </w:r>
      </w:hyperlink>
      <w:r w:rsidR="004B21F7">
        <w:rPr>
          <w:color w:val="000000" w:themeColor="text1"/>
        </w:rPr>
        <w:t xml:space="preserve"> </w:t>
      </w:r>
      <w:r w:rsidR="00E23BC6" w:rsidRPr="003D2BDE">
        <w:rPr>
          <w:rStyle w:val="Hyperlink"/>
          <w:color w:val="000000" w:themeColor="text1"/>
          <w:u w:val="none"/>
        </w:rPr>
        <w:t>[23.07.2017</w:t>
      </w:r>
      <w:r w:rsidR="00490D1B" w:rsidRPr="003D2BDE">
        <w:rPr>
          <w:rStyle w:val="Hyperlink"/>
          <w:color w:val="000000" w:themeColor="text1"/>
          <w:u w:val="none"/>
        </w:rPr>
        <w:t>]</w:t>
      </w:r>
      <w:r w:rsidR="00E23BC6" w:rsidRPr="003D2BDE">
        <w:t xml:space="preserve"> </w:t>
      </w:r>
    </w:p>
    <w:p w:rsidR="00CE295B" w:rsidRDefault="00CE295B" w:rsidP="003050C2">
      <w:pPr>
        <w:spacing w:after="0"/>
        <w:jc w:val="both"/>
      </w:pPr>
    </w:p>
    <w:p w:rsidR="00493FB4" w:rsidRPr="00CE295B" w:rsidRDefault="00493FB4" w:rsidP="00CE295B">
      <w:pPr>
        <w:pBdr>
          <w:top w:val="single" w:sz="4" w:space="1" w:color="auto"/>
          <w:left w:val="single" w:sz="4" w:space="4" w:color="auto"/>
          <w:bottom w:val="single" w:sz="4" w:space="1" w:color="auto"/>
          <w:right w:val="single" w:sz="4" w:space="4" w:color="auto"/>
        </w:pBdr>
        <w:spacing w:after="0"/>
        <w:jc w:val="both"/>
        <w:rPr>
          <w:b/>
        </w:rPr>
      </w:pPr>
      <w:r w:rsidRPr="00CE295B">
        <w:rPr>
          <w:b/>
        </w:rPr>
        <w:t>Provision</w:t>
      </w:r>
    </w:p>
    <w:p w:rsidR="00493FB4" w:rsidRPr="00493FB4" w:rsidRDefault="00F115F4" w:rsidP="00CE295B">
      <w:pPr>
        <w:pBdr>
          <w:top w:val="single" w:sz="4" w:space="1" w:color="auto"/>
          <w:left w:val="single" w:sz="4" w:space="4" w:color="auto"/>
          <w:bottom w:val="single" w:sz="4" w:space="1" w:color="auto"/>
          <w:right w:val="single" w:sz="4" w:space="4" w:color="auto"/>
        </w:pBdr>
        <w:spacing w:after="0"/>
        <w:jc w:val="both"/>
      </w:pPr>
      <w:r>
        <w:t xml:space="preserve">Als </w:t>
      </w:r>
      <w:r w:rsidR="00493FB4" w:rsidRPr="00493FB4">
        <w:t>Provision wird in diesem Fall d</w:t>
      </w:r>
      <w:r>
        <w:t xml:space="preserve">ie Vergütung des Finanzberaters </w:t>
      </w:r>
      <w:r w:rsidR="00493FB4" w:rsidRPr="00493FB4">
        <w:t xml:space="preserve">durch den </w:t>
      </w:r>
      <w:r>
        <w:t>Produktgeber (Anbieter von Finanzprodukten wie z.B. Investmentfonds)</w:t>
      </w:r>
      <w:r w:rsidR="00493FB4" w:rsidRPr="00493FB4">
        <w:t xml:space="preserve"> für seine Vermittlungstätigkeit bezeichnet. </w:t>
      </w:r>
    </w:p>
    <w:p w:rsidR="00493FB4" w:rsidRDefault="00493FB4" w:rsidP="003050C2">
      <w:pPr>
        <w:spacing w:after="0"/>
        <w:jc w:val="both"/>
      </w:pPr>
    </w:p>
    <w:p w:rsidR="00554BFE" w:rsidRPr="00493FB4" w:rsidRDefault="00554BFE" w:rsidP="003050C2">
      <w:pPr>
        <w:spacing w:after="0"/>
        <w:jc w:val="both"/>
      </w:pPr>
    </w:p>
    <w:p w:rsidR="00493FB4" w:rsidRPr="00493FB4" w:rsidRDefault="00493FB4" w:rsidP="00CE295B">
      <w:pPr>
        <w:shd w:val="clear" w:color="auto" w:fill="D9D9D9" w:themeFill="background1" w:themeFillShade="D9"/>
        <w:spacing w:after="0"/>
        <w:jc w:val="both"/>
        <w:rPr>
          <w:b/>
        </w:rPr>
      </w:pPr>
      <w:r w:rsidRPr="00493FB4">
        <w:rPr>
          <w:b/>
        </w:rPr>
        <w:t>M 8b) „Bankberater“ oder „Finanzproduktverkäufer“?</w:t>
      </w:r>
    </w:p>
    <w:p w:rsidR="00490D1B" w:rsidRDefault="00490D1B" w:rsidP="003050C2">
      <w:pPr>
        <w:spacing w:after="0"/>
        <w:jc w:val="both"/>
      </w:pPr>
    </w:p>
    <w:p w:rsidR="00490D1B" w:rsidRPr="00490D1B" w:rsidRDefault="00493FB4" w:rsidP="003050C2">
      <w:pPr>
        <w:spacing w:after="0"/>
        <w:jc w:val="both"/>
        <w:rPr>
          <w:b/>
        </w:rPr>
      </w:pPr>
      <w:r w:rsidRPr="00490D1B">
        <w:rPr>
          <w:b/>
        </w:rPr>
        <w:t>Die Wahrheit über Bankberater: Provisionsgeil und frustriert</w:t>
      </w:r>
      <w:r w:rsidR="00490D1B" w:rsidRPr="00490D1B">
        <w:rPr>
          <w:b/>
        </w:rPr>
        <w:t xml:space="preserve">: </w:t>
      </w:r>
    </w:p>
    <w:p w:rsidR="00493FB4" w:rsidRPr="00493FB4" w:rsidRDefault="00490D1B" w:rsidP="003050C2">
      <w:pPr>
        <w:spacing w:after="0"/>
        <w:jc w:val="both"/>
      </w:pPr>
      <w:r w:rsidRPr="00765CF1">
        <w:rPr>
          <w:rStyle w:val="Hyperlink"/>
        </w:rPr>
        <w:t>http://www.handelsblatt.com/finanze</w:t>
      </w:r>
      <w:r w:rsidRPr="00765CF1">
        <w:rPr>
          <w:rStyle w:val="Hyperlink"/>
        </w:rPr>
        <w:t>n</w:t>
      </w:r>
      <w:r w:rsidRPr="00765CF1">
        <w:rPr>
          <w:rStyle w:val="Hyperlink"/>
        </w:rPr>
        <w:t>/a</w:t>
      </w:r>
      <w:r w:rsidRPr="00765CF1">
        <w:rPr>
          <w:rStyle w:val="Hyperlink"/>
        </w:rPr>
        <w:t>n</w:t>
      </w:r>
      <w:r w:rsidRPr="00765CF1">
        <w:rPr>
          <w:rStyle w:val="Hyperlink"/>
        </w:rPr>
        <w:t>lagestrategie/trends/provisionsgeil-und-frustriert-die-wahrheit-ueber-bankberater/6195332.htm</w:t>
      </w:r>
      <w:r>
        <w:t xml:space="preserve"> (Auszug und geändert), [01.04.2016]</w:t>
      </w:r>
    </w:p>
    <w:p w:rsidR="00493FB4" w:rsidRPr="00493FB4" w:rsidRDefault="00493FB4" w:rsidP="00CE295B">
      <w:pPr>
        <w:suppressLineNumbers/>
        <w:spacing w:after="0"/>
        <w:jc w:val="both"/>
      </w:pPr>
    </w:p>
    <w:p w:rsidR="00493FB4" w:rsidRPr="00493FB4" w:rsidRDefault="00493FB4" w:rsidP="00CE295B">
      <w:pPr>
        <w:suppressLineNumbers/>
        <w:spacing w:after="0"/>
        <w:jc w:val="both"/>
        <w:rPr>
          <w:b/>
        </w:rPr>
        <w:sectPr w:rsidR="00493FB4" w:rsidRPr="00493FB4" w:rsidSect="00554BFE">
          <w:type w:val="nextColumn"/>
          <w:pgSz w:w="11906" w:h="16838"/>
          <w:pgMar w:top="851" w:right="964" w:bottom="851" w:left="964" w:header="709" w:footer="709" w:gutter="0"/>
          <w:cols w:space="720"/>
        </w:sectPr>
      </w:pPr>
    </w:p>
    <w:p w:rsidR="00493FB4" w:rsidRPr="00493FB4" w:rsidRDefault="00493FB4" w:rsidP="00CE295B">
      <w:pPr>
        <w:suppressLineNumbers/>
        <w:shd w:val="clear" w:color="auto" w:fill="D9D9D9" w:themeFill="background1" w:themeFillShade="D9"/>
        <w:spacing w:after="0"/>
        <w:jc w:val="both"/>
        <w:rPr>
          <w:b/>
        </w:rPr>
      </w:pPr>
      <w:r w:rsidRPr="00493FB4">
        <w:rPr>
          <w:b/>
        </w:rPr>
        <w:t>M 8c) Verbraucherschutz</w:t>
      </w:r>
    </w:p>
    <w:p w:rsidR="00493FB4" w:rsidRPr="00493FB4" w:rsidRDefault="00493FB4" w:rsidP="00CE295B">
      <w:pPr>
        <w:suppressLineNumbers/>
        <w:spacing w:after="0"/>
        <w:jc w:val="both"/>
        <w:rPr>
          <w:b/>
          <w:bCs/>
        </w:rPr>
      </w:pPr>
    </w:p>
    <w:p w:rsidR="000C6465" w:rsidRPr="00493FB4" w:rsidRDefault="000C6465" w:rsidP="000C6465">
      <w:pPr>
        <w:spacing w:after="0"/>
        <w:jc w:val="both"/>
      </w:pPr>
      <w:r>
        <w:rPr>
          <w:b/>
          <w:bCs/>
        </w:rPr>
        <w:t xml:space="preserve">Wikipedia: Verbraucherzentrale: </w:t>
      </w:r>
    </w:p>
    <w:p w:rsidR="00493FB4" w:rsidRPr="00493FB4" w:rsidRDefault="00493FB4" w:rsidP="003050C2">
      <w:pPr>
        <w:spacing w:after="0"/>
        <w:jc w:val="both"/>
        <w:rPr>
          <w:bCs/>
        </w:rPr>
      </w:pPr>
      <w:r w:rsidRPr="00493FB4">
        <w:rPr>
          <w:bCs/>
        </w:rPr>
        <w:lastRenderedPageBreak/>
        <w:t>Ihr Ziel ist es, die Verbraucher in Fragen des privaten Konsums zu informieren, zu beraten, zu unterstützen und rechtlichen Beistand zu leisten. Beraten wird beispielsweise zu Themen wie Kaufrecht, Werkvertragsrecht (Handwerkerleistungen), (…) Kreditrecht, Schuldnerberatung und privatem Insolvenzverfahren sowie deren Prävention, Banken und Geldanlage, (… Umwelt, Ernährung, Haushalt, Freizeit oder Telekommunikation.</w:t>
      </w:r>
    </w:p>
    <w:p w:rsidR="00493FB4" w:rsidRPr="00493FB4" w:rsidRDefault="00493FB4" w:rsidP="003050C2">
      <w:pPr>
        <w:spacing w:after="0"/>
        <w:jc w:val="both"/>
        <w:rPr>
          <w:bCs/>
        </w:rPr>
      </w:pPr>
      <w:r w:rsidRPr="00493FB4">
        <w:rPr>
          <w:bCs/>
        </w:rPr>
        <w:t>Die Verbraucherzentralen helfen gegen Entgelt bei individuellen Rechtsproblemen und vertreten Interessen jedes Verbrauchers im Einzelnen wie auch in Verbands- oder Sammelklagen. Insbesondere ist es satzungsgemäße Aufgabe der Verbraucherzentralen, außergerichtlich wie auch gerichtlich gegen unzulässige Allgemeine Geschäftsbedingungen, verbraucherschutzwidrige Geschäftspraktiken und unlautere Werbemaßnahmen eines Anbieters vorzugehen.</w:t>
      </w:r>
    </w:p>
    <w:p w:rsidR="000C6465" w:rsidRDefault="008D5A25" w:rsidP="000C6465">
      <w:pPr>
        <w:suppressLineNumbers/>
        <w:spacing w:after="0"/>
        <w:jc w:val="both"/>
        <w:rPr>
          <w:b/>
        </w:rPr>
      </w:pPr>
      <w:r w:rsidRPr="008D5A25">
        <w:t xml:space="preserve">Seite „Verbraucherzentrale“. In: Wikipedia, Die freie Enzyklopädie. Bearbeitungsstand: 5. April 2016, 13:35 UTC. URL: </w:t>
      </w:r>
      <w:hyperlink r:id="rId58" w:history="1">
        <w:r w:rsidRPr="008D5A25">
          <w:rPr>
            <w:rStyle w:val="Hyperlink"/>
          </w:rPr>
          <w:t>https://de.wikipedia.org/w/index.ph</w:t>
        </w:r>
        <w:r w:rsidRPr="008D5A25">
          <w:rPr>
            <w:rStyle w:val="Hyperlink"/>
          </w:rPr>
          <w:t>p</w:t>
        </w:r>
        <w:r w:rsidRPr="008D5A25">
          <w:rPr>
            <w:rStyle w:val="Hyperlink"/>
          </w:rPr>
          <w:t>?title=Verbraucherzentrale&amp;oldid=152089903</w:t>
        </w:r>
      </w:hyperlink>
      <w:r w:rsidRPr="008D5A25">
        <w:t xml:space="preserve"> (Abgerufen: 5. April 2016, 16:49 UTC)</w:t>
      </w:r>
    </w:p>
    <w:p w:rsidR="008D5A25" w:rsidRDefault="008D5A25" w:rsidP="000C6465">
      <w:pPr>
        <w:suppressLineNumbers/>
        <w:spacing w:after="0"/>
        <w:jc w:val="both"/>
        <w:rPr>
          <w:b/>
        </w:rPr>
      </w:pPr>
    </w:p>
    <w:p w:rsidR="00CE295B" w:rsidRPr="00CE295B" w:rsidRDefault="00CE295B" w:rsidP="000C6465">
      <w:pPr>
        <w:suppressLineNumbers/>
        <w:spacing w:after="0"/>
        <w:jc w:val="both"/>
        <w:rPr>
          <w:b/>
        </w:rPr>
      </w:pPr>
      <w:r w:rsidRPr="00CE295B">
        <w:rPr>
          <w:b/>
        </w:rPr>
        <w:t>Die Stiftung Warentest stellt sich vor</w:t>
      </w:r>
      <w:r w:rsidR="000C6465">
        <w:rPr>
          <w:b/>
        </w:rPr>
        <w:t xml:space="preserve">: </w:t>
      </w:r>
    </w:p>
    <w:p w:rsidR="000C6465" w:rsidRPr="00CE295B" w:rsidRDefault="00944F2C" w:rsidP="000C6465">
      <w:pPr>
        <w:suppressLineNumbers/>
        <w:spacing w:after="0"/>
        <w:jc w:val="both"/>
      </w:pPr>
      <w:hyperlink r:id="rId59" w:history="1">
        <w:r w:rsidR="000C6465" w:rsidRPr="00CE295B">
          <w:rPr>
            <w:rStyle w:val="Hyperlink"/>
          </w:rPr>
          <w:t>https://www.test.de/unternehmen/ueberuns/</w:t>
        </w:r>
      </w:hyperlink>
      <w:r w:rsidR="000C6465">
        <w:rPr>
          <w:rStyle w:val="Hyperlink"/>
        </w:rPr>
        <w:t xml:space="preserve"> </w:t>
      </w:r>
      <w:r w:rsidR="000C6465" w:rsidRPr="000C6465">
        <w:rPr>
          <w:rStyle w:val="Hyperlink"/>
          <w:color w:val="000000" w:themeColor="text1"/>
          <w:u w:val="none"/>
        </w:rPr>
        <w:t>[01.04.2016]</w:t>
      </w:r>
    </w:p>
    <w:p w:rsidR="000C6465" w:rsidRPr="00CE295B" w:rsidRDefault="000C6465" w:rsidP="000C6465">
      <w:pPr>
        <w:spacing w:after="0"/>
        <w:jc w:val="both"/>
        <w:rPr>
          <w:b/>
        </w:rPr>
      </w:pPr>
    </w:p>
    <w:p w:rsidR="00CE295B" w:rsidRDefault="00CE295B" w:rsidP="003050C2">
      <w:pPr>
        <w:spacing w:after="0"/>
        <w:jc w:val="both"/>
      </w:pPr>
    </w:p>
    <w:p w:rsidR="00CE295B" w:rsidRDefault="00CE295B" w:rsidP="00CE295B">
      <w:pPr>
        <w:suppressLineNumbers/>
        <w:spacing w:after="0"/>
        <w:jc w:val="both"/>
      </w:pPr>
    </w:p>
    <w:p w:rsidR="00CE295B" w:rsidRDefault="00CE295B" w:rsidP="00CE295B">
      <w:pPr>
        <w:suppressLineNumbers/>
        <w:shd w:val="clear" w:color="auto" w:fill="D9D9D9" w:themeFill="background1" w:themeFillShade="D9"/>
        <w:spacing w:after="0"/>
        <w:jc w:val="both"/>
        <w:rPr>
          <w:b/>
        </w:rPr>
        <w:sectPr w:rsidR="00CE295B" w:rsidSect="00554BFE">
          <w:type w:val="continuous"/>
          <w:pgSz w:w="11906" w:h="16838"/>
          <w:pgMar w:top="851" w:right="964" w:bottom="851" w:left="964" w:header="709" w:footer="709" w:gutter="0"/>
          <w:cols w:space="720"/>
        </w:sectPr>
      </w:pPr>
    </w:p>
    <w:p w:rsidR="00CE295B" w:rsidRPr="00CE295B" w:rsidRDefault="00CE295B" w:rsidP="00CE295B">
      <w:pPr>
        <w:suppressLineNumbers/>
        <w:shd w:val="clear" w:color="auto" w:fill="D9D9D9" w:themeFill="background1" w:themeFillShade="D9"/>
        <w:spacing w:after="0"/>
        <w:jc w:val="both"/>
        <w:rPr>
          <w:b/>
        </w:rPr>
      </w:pPr>
      <w:r w:rsidRPr="00CE295B">
        <w:rPr>
          <w:b/>
        </w:rPr>
        <w:t>M 8d) Gesetzliche Regelungen:</w:t>
      </w:r>
    </w:p>
    <w:p w:rsidR="00CE295B" w:rsidRDefault="00CE295B" w:rsidP="00CE295B">
      <w:pPr>
        <w:suppressLineNumbers/>
        <w:spacing w:after="0"/>
        <w:jc w:val="both"/>
        <w:rPr>
          <w:b/>
          <w:bCs/>
        </w:rPr>
      </w:pPr>
    </w:p>
    <w:p w:rsidR="000C6465" w:rsidRPr="00CE295B" w:rsidRDefault="000C6465" w:rsidP="00CE295B">
      <w:pPr>
        <w:pBdr>
          <w:top w:val="single" w:sz="4" w:space="1" w:color="auto"/>
          <w:left w:val="single" w:sz="4" w:space="4" w:color="auto"/>
          <w:bottom w:val="single" w:sz="4" w:space="1" w:color="auto"/>
          <w:right w:val="single" w:sz="4" w:space="4" w:color="auto"/>
        </w:pBdr>
        <w:spacing w:after="0"/>
        <w:jc w:val="both"/>
      </w:pPr>
      <w:r w:rsidRPr="000C6465">
        <w:rPr>
          <w:iCs/>
        </w:rPr>
        <w:t>Zydra</w:t>
      </w:r>
      <w:r w:rsidRPr="000C6465">
        <w:rPr>
          <w:bCs/>
        </w:rPr>
        <w:t xml:space="preserve">, </w:t>
      </w:r>
      <w:r w:rsidRPr="000C6465">
        <w:rPr>
          <w:iCs/>
        </w:rPr>
        <w:t xml:space="preserve">Markus:  </w:t>
      </w:r>
      <w:r w:rsidR="00CE295B" w:rsidRPr="000C6465">
        <w:rPr>
          <w:bCs/>
        </w:rPr>
        <w:t>Transparenz v</w:t>
      </w:r>
      <w:r w:rsidR="00A54856">
        <w:rPr>
          <w:bCs/>
        </w:rPr>
        <w:t>on Provisionen für Bankberater, in:</w:t>
      </w:r>
      <w:r w:rsidR="00CE295B" w:rsidRPr="000C6465">
        <w:rPr>
          <w:iCs/>
        </w:rPr>
        <w:t xml:space="preserve"> Süddeutsche Zeitung, </w:t>
      </w:r>
      <w:r w:rsidR="00CE295B" w:rsidRPr="000C6465">
        <w:rPr>
          <w:bCs/>
        </w:rPr>
        <w:t>24.07.2014</w:t>
      </w:r>
      <w:r>
        <w:rPr>
          <w:bCs/>
        </w:rPr>
        <w:t xml:space="preserve">: </w:t>
      </w:r>
      <w:hyperlink r:id="rId60" w:history="1">
        <w:r w:rsidRPr="00260AE3">
          <w:rPr>
            <w:rStyle w:val="Hyperlink"/>
          </w:rPr>
          <w:t>http://www.sueddeutsche.de/geld/transparenz-</w:t>
        </w:r>
        <w:r w:rsidRPr="00260AE3">
          <w:rPr>
            <w:rStyle w:val="Hyperlink"/>
          </w:rPr>
          <w:t>v</w:t>
        </w:r>
        <w:r w:rsidRPr="00260AE3">
          <w:rPr>
            <w:rStyle w:val="Hyperlink"/>
          </w:rPr>
          <w:t>on-provisionen-fuer-bankberater-wie-schmiergeld-1.2059687</w:t>
        </w:r>
      </w:hyperlink>
      <w:r>
        <w:t xml:space="preserve"> (Auszug], [01.04.2016]</w:t>
      </w:r>
    </w:p>
    <w:p w:rsidR="00CE295B" w:rsidRPr="00CE295B" w:rsidRDefault="00CE295B" w:rsidP="00CE295B">
      <w:pPr>
        <w:spacing w:after="0"/>
        <w:jc w:val="both"/>
      </w:pPr>
    </w:p>
    <w:p w:rsidR="000C6465" w:rsidRPr="000C6465" w:rsidRDefault="000C6465" w:rsidP="00CE295B">
      <w:pPr>
        <w:pBdr>
          <w:top w:val="single" w:sz="4" w:space="1" w:color="auto"/>
          <w:left w:val="single" w:sz="4" w:space="4" w:color="auto"/>
          <w:bottom w:val="single" w:sz="4" w:space="1" w:color="auto"/>
          <w:right w:val="single" w:sz="4" w:space="4" w:color="auto"/>
        </w:pBdr>
        <w:spacing w:after="0"/>
        <w:jc w:val="both"/>
        <w:rPr>
          <w:b/>
        </w:rPr>
      </w:pPr>
      <w:r w:rsidRPr="000C6465">
        <w:rPr>
          <w:b/>
        </w:rPr>
        <w:t>Wikipedia: Produktinformationsblatt (Finanzberatung)</w:t>
      </w:r>
    </w:p>
    <w:p w:rsidR="00CE295B" w:rsidRPr="00CE295B" w:rsidRDefault="00CE295B" w:rsidP="00CE295B">
      <w:pPr>
        <w:pBdr>
          <w:top w:val="single" w:sz="4" w:space="1" w:color="auto"/>
          <w:left w:val="single" w:sz="4" w:space="4" w:color="auto"/>
          <w:bottom w:val="single" w:sz="4" w:space="1" w:color="auto"/>
          <w:right w:val="single" w:sz="4" w:space="4" w:color="auto"/>
        </w:pBdr>
        <w:spacing w:after="0"/>
        <w:jc w:val="both"/>
      </w:pPr>
      <w:r w:rsidRPr="00CE295B">
        <w:t>Seit dem 1. Juli 2011 sind Produktinformationsblätter bei der Anlageberatung zum Wertpapierkauf verpflichtend. In diesem Rahmen müssen Banken und andere Finanzdienstleistungsinstitute dem Verbraucher ein kurzes, leicht verständliches und werbefreies Produktinformationsblatt übergeben, das nicht mehr als zwei – in Ausnahmefällen nicht mehr als drei – DIN A4 Seiten umfassen darf und die folgenden Angaben enthalten muss:</w:t>
      </w:r>
    </w:p>
    <w:p w:rsidR="00CE295B" w:rsidRPr="00CE295B" w:rsidRDefault="00CE295B" w:rsidP="00CE295B">
      <w:pPr>
        <w:pBdr>
          <w:top w:val="single" w:sz="4" w:space="1" w:color="auto"/>
          <w:left w:val="single" w:sz="4" w:space="4" w:color="auto"/>
          <w:bottom w:val="single" w:sz="4" w:space="1" w:color="auto"/>
          <w:right w:val="single" w:sz="4" w:space="4" w:color="auto"/>
        </w:pBdr>
        <w:spacing w:after="0"/>
        <w:jc w:val="both"/>
      </w:pPr>
      <w:r>
        <w:tab/>
        <w:t xml:space="preserve">- </w:t>
      </w:r>
      <w:r w:rsidRPr="00CE295B">
        <w:t>die Art des Anlageprodukts,</w:t>
      </w:r>
    </w:p>
    <w:p w:rsidR="00CE295B" w:rsidRPr="00CE295B" w:rsidRDefault="00CE295B" w:rsidP="00CE295B">
      <w:pPr>
        <w:pBdr>
          <w:top w:val="single" w:sz="4" w:space="1" w:color="auto"/>
          <w:left w:val="single" w:sz="4" w:space="4" w:color="auto"/>
          <w:bottom w:val="single" w:sz="4" w:space="1" w:color="auto"/>
          <w:right w:val="single" w:sz="4" w:space="4" w:color="auto"/>
        </w:pBdr>
        <w:spacing w:after="0"/>
        <w:jc w:val="both"/>
      </w:pPr>
      <w:r>
        <w:tab/>
        <w:t xml:space="preserve">- </w:t>
      </w:r>
      <w:r w:rsidRPr="00CE295B">
        <w:t>seine Funktionsweise,</w:t>
      </w:r>
    </w:p>
    <w:p w:rsidR="00CE295B" w:rsidRPr="00CE295B" w:rsidRDefault="00CE295B" w:rsidP="00CE295B">
      <w:pPr>
        <w:pBdr>
          <w:top w:val="single" w:sz="4" w:space="1" w:color="auto"/>
          <w:left w:val="single" w:sz="4" w:space="4" w:color="auto"/>
          <w:bottom w:val="single" w:sz="4" w:space="1" w:color="auto"/>
          <w:right w:val="single" w:sz="4" w:space="4" w:color="auto"/>
        </w:pBdr>
        <w:spacing w:after="0"/>
        <w:jc w:val="both"/>
      </w:pPr>
      <w:r>
        <w:tab/>
        <w:t xml:space="preserve">- </w:t>
      </w:r>
      <w:r w:rsidRPr="00CE295B">
        <w:t>die damit verbundenen Risiken,</w:t>
      </w:r>
    </w:p>
    <w:p w:rsidR="00CE295B" w:rsidRPr="00CE295B" w:rsidRDefault="00CE295B" w:rsidP="00CE295B">
      <w:pPr>
        <w:pBdr>
          <w:top w:val="single" w:sz="4" w:space="1" w:color="auto"/>
          <w:left w:val="single" w:sz="4" w:space="4" w:color="auto"/>
          <w:bottom w:val="single" w:sz="4" w:space="1" w:color="auto"/>
          <w:right w:val="single" w:sz="4" w:space="4" w:color="auto"/>
        </w:pBdr>
        <w:spacing w:after="0"/>
        <w:jc w:val="both"/>
      </w:pPr>
      <w:r>
        <w:tab/>
        <w:t xml:space="preserve">- </w:t>
      </w:r>
      <w:r w:rsidRPr="00CE295B">
        <w:t>die Aussichten für die Kapitalrückzahlung und Erträge unter verschiedenen Marktbedingungen sowie</w:t>
      </w:r>
    </w:p>
    <w:p w:rsidR="00CE295B" w:rsidRDefault="00CE295B" w:rsidP="00CE295B">
      <w:pPr>
        <w:pBdr>
          <w:top w:val="single" w:sz="4" w:space="1" w:color="auto"/>
          <w:left w:val="single" w:sz="4" w:space="4" w:color="auto"/>
          <w:bottom w:val="single" w:sz="4" w:space="1" w:color="auto"/>
          <w:right w:val="single" w:sz="4" w:space="4" w:color="auto"/>
        </w:pBdr>
        <w:spacing w:after="0"/>
        <w:jc w:val="both"/>
      </w:pPr>
      <w:r>
        <w:tab/>
        <w:t xml:space="preserve">- </w:t>
      </w:r>
      <w:r w:rsidRPr="00CE295B">
        <w:t>die mit der Anlage verbundenen Kosten.</w:t>
      </w:r>
    </w:p>
    <w:p w:rsidR="008D5A25" w:rsidRPr="00CE295B" w:rsidRDefault="008D5A25" w:rsidP="008D5A25">
      <w:pPr>
        <w:pBdr>
          <w:top w:val="single" w:sz="4" w:space="1" w:color="auto"/>
          <w:left w:val="single" w:sz="4" w:space="4" w:color="auto"/>
          <w:bottom w:val="single" w:sz="4" w:space="1" w:color="auto"/>
          <w:right w:val="single" w:sz="4" w:space="4" w:color="auto"/>
        </w:pBdr>
        <w:spacing w:after="0"/>
      </w:pPr>
      <w:r w:rsidRPr="008D5A25">
        <w:t xml:space="preserve">Seite „Produktinformationsblatt (Finanzberatung)“. In: Wikipedia, Die freie Enzyklopädie. Bearbeitungsstand: 16. August 2014, 22:08 UTC. URL: </w:t>
      </w:r>
      <w:hyperlink r:id="rId61" w:history="1">
        <w:r w:rsidRPr="008D5A25">
          <w:rPr>
            <w:rStyle w:val="Hyperlink"/>
          </w:rPr>
          <w:t>https:</w:t>
        </w:r>
        <w:r w:rsidRPr="008D5A25">
          <w:rPr>
            <w:rStyle w:val="Hyperlink"/>
          </w:rPr>
          <w:t>/</w:t>
        </w:r>
        <w:r w:rsidRPr="008D5A25">
          <w:rPr>
            <w:rStyle w:val="Hyperlink"/>
          </w:rPr>
          <w:t>/de.wikipedia.org/w/index.php?title=Produktinformationsblatt_(Finanzberatung)&amp;oldid=133165966</w:t>
        </w:r>
      </w:hyperlink>
      <w:r w:rsidRPr="008D5A25">
        <w:t xml:space="preserve"> (Abgerufen: 5. April 2016, 16:50 UTC)</w:t>
      </w:r>
    </w:p>
    <w:p w:rsidR="00CE295B" w:rsidRPr="00CE295B" w:rsidRDefault="00CE295B" w:rsidP="00CE295B">
      <w:pPr>
        <w:spacing w:after="0"/>
        <w:jc w:val="both"/>
      </w:pPr>
    </w:p>
    <w:p w:rsidR="00CE295B" w:rsidRPr="00CE295B" w:rsidRDefault="00CE295B" w:rsidP="00CE295B">
      <w:pPr>
        <w:pBdr>
          <w:top w:val="single" w:sz="4" w:space="1" w:color="auto"/>
          <w:left w:val="single" w:sz="4" w:space="4" w:color="auto"/>
          <w:bottom w:val="single" w:sz="4" w:space="1" w:color="auto"/>
          <w:right w:val="single" w:sz="4" w:space="4" w:color="auto"/>
        </w:pBdr>
        <w:spacing w:after="0"/>
        <w:jc w:val="both"/>
      </w:pPr>
      <w:r w:rsidRPr="00CE295B">
        <w:t>1. Vergleiche Interessen und Ziele von „Bankberater“ und Anleger.</w:t>
      </w:r>
    </w:p>
    <w:p w:rsidR="00CE295B" w:rsidRPr="00CE295B" w:rsidRDefault="00CE295B" w:rsidP="00CE295B">
      <w:pPr>
        <w:pBdr>
          <w:top w:val="single" w:sz="4" w:space="1" w:color="auto"/>
          <w:left w:val="single" w:sz="4" w:space="4" w:color="auto"/>
          <w:bottom w:val="single" w:sz="4" w:space="1" w:color="auto"/>
          <w:right w:val="single" w:sz="4" w:space="4" w:color="auto"/>
        </w:pBdr>
        <w:spacing w:after="0"/>
        <w:jc w:val="both"/>
      </w:pPr>
      <w:r w:rsidRPr="00CE295B">
        <w:t>2. Erkläre, welche Faktoren den Machtvorteil des „Bankberaters“ begünstigen.</w:t>
      </w:r>
    </w:p>
    <w:p w:rsidR="00CE295B" w:rsidRPr="00CE295B" w:rsidRDefault="00CE295B" w:rsidP="00CE295B">
      <w:pPr>
        <w:pBdr>
          <w:top w:val="single" w:sz="4" w:space="1" w:color="auto"/>
          <w:left w:val="single" w:sz="4" w:space="4" w:color="auto"/>
          <w:bottom w:val="single" w:sz="4" w:space="1" w:color="auto"/>
          <w:right w:val="single" w:sz="4" w:space="4" w:color="auto"/>
        </w:pBdr>
        <w:spacing w:after="0"/>
        <w:jc w:val="both"/>
      </w:pPr>
      <w:r w:rsidRPr="00CE295B">
        <w:t>3. Arbeite mittels einer Internetrecherche Aufgaben von Verbraucherzentralen heraus.</w:t>
      </w:r>
    </w:p>
    <w:p w:rsidR="00CE295B" w:rsidRPr="00CE295B" w:rsidRDefault="00CE295B" w:rsidP="00CE295B">
      <w:pPr>
        <w:pBdr>
          <w:top w:val="single" w:sz="4" w:space="1" w:color="auto"/>
          <w:left w:val="single" w:sz="4" w:space="4" w:color="auto"/>
          <w:bottom w:val="single" w:sz="4" w:space="1" w:color="auto"/>
          <w:right w:val="single" w:sz="4" w:space="4" w:color="auto"/>
        </w:pBdr>
        <w:spacing w:after="0"/>
        <w:jc w:val="both"/>
      </w:pPr>
      <w:r w:rsidRPr="00CE295B">
        <w:t>4. Gestalte Maßnahmen, wie man die Rentnerin des Fallbeispiels besser schützen könnte.</w:t>
      </w:r>
    </w:p>
    <w:p w:rsidR="00CE295B" w:rsidRPr="00CE295B" w:rsidRDefault="00CE295B" w:rsidP="00CE295B">
      <w:pPr>
        <w:pBdr>
          <w:top w:val="single" w:sz="4" w:space="1" w:color="auto"/>
          <w:left w:val="single" w:sz="4" w:space="4" w:color="auto"/>
          <w:bottom w:val="single" w:sz="4" w:space="1" w:color="auto"/>
          <w:right w:val="single" w:sz="4" w:space="4" w:color="auto"/>
        </w:pBdr>
        <w:spacing w:after="0"/>
        <w:jc w:val="both"/>
      </w:pPr>
      <w:r w:rsidRPr="00CE295B">
        <w:t>5. Charakterisiere die beiden verbraucherpolitischen Instrumente (M 8d).</w:t>
      </w:r>
    </w:p>
    <w:p w:rsidR="00CE295B" w:rsidRPr="00CE295B" w:rsidRDefault="00CE295B" w:rsidP="00CE295B">
      <w:pPr>
        <w:pBdr>
          <w:top w:val="single" w:sz="4" w:space="1" w:color="auto"/>
          <w:left w:val="single" w:sz="4" w:space="4" w:color="auto"/>
          <w:bottom w:val="single" w:sz="4" w:space="1" w:color="auto"/>
          <w:right w:val="single" w:sz="4" w:space="4" w:color="auto"/>
        </w:pBdr>
        <w:spacing w:after="0"/>
        <w:jc w:val="both"/>
      </w:pPr>
      <w:r w:rsidRPr="00CE295B">
        <w:t>6. Vergleiche diese mit deinen Vorschlägen.</w:t>
      </w:r>
    </w:p>
    <w:p w:rsidR="00CE295B" w:rsidRPr="00CE295B" w:rsidRDefault="00CE295B" w:rsidP="00CE295B">
      <w:pPr>
        <w:pBdr>
          <w:top w:val="single" w:sz="4" w:space="1" w:color="auto"/>
          <w:left w:val="single" w:sz="4" w:space="4" w:color="auto"/>
          <w:bottom w:val="single" w:sz="4" w:space="1" w:color="auto"/>
          <w:right w:val="single" w:sz="4" w:space="4" w:color="auto"/>
        </w:pBdr>
        <w:spacing w:after="0"/>
        <w:jc w:val="both"/>
      </w:pPr>
      <w:r w:rsidRPr="00CE295B">
        <w:t>7. Bewerte, inwieweit die Instrumente geeignet sind, die bestehenden Probleme zu lösen.</w:t>
      </w:r>
    </w:p>
    <w:p w:rsidR="00CE295B" w:rsidRPr="00493FB4" w:rsidRDefault="00CE295B" w:rsidP="003050C2">
      <w:pPr>
        <w:spacing w:after="0"/>
        <w:jc w:val="both"/>
        <w:sectPr w:rsidR="00CE295B" w:rsidRPr="00493FB4" w:rsidSect="00554BFE">
          <w:type w:val="continuous"/>
          <w:pgSz w:w="11906" w:h="16838"/>
          <w:pgMar w:top="851" w:right="964" w:bottom="851" w:left="964" w:header="709" w:footer="709" w:gutter="0"/>
          <w:cols w:space="720"/>
          <w:docGrid w:linePitch="286"/>
        </w:sectPr>
      </w:pPr>
    </w:p>
    <w:p w:rsidR="00493FB4" w:rsidRPr="00493FB4" w:rsidRDefault="00493FB4" w:rsidP="00CE295B">
      <w:pPr>
        <w:shd w:val="clear" w:color="auto" w:fill="D9D9D9" w:themeFill="background1" w:themeFillShade="D9"/>
        <w:spacing w:after="0"/>
        <w:jc w:val="both"/>
        <w:rPr>
          <w:b/>
        </w:rPr>
      </w:pPr>
      <w:r w:rsidRPr="00493FB4">
        <w:rPr>
          <w:b/>
        </w:rPr>
        <w:lastRenderedPageBreak/>
        <w:t>M 9 Bewertung</w:t>
      </w:r>
    </w:p>
    <w:p w:rsidR="00CE295B" w:rsidRDefault="00CE295B" w:rsidP="003050C2">
      <w:pPr>
        <w:spacing w:after="0"/>
        <w:jc w:val="both"/>
        <w:rPr>
          <w:b/>
        </w:rPr>
      </w:pPr>
    </w:p>
    <w:p w:rsidR="00493FB4" w:rsidRPr="00493FB4" w:rsidRDefault="00493FB4" w:rsidP="00CE295B">
      <w:pPr>
        <w:pBdr>
          <w:top w:val="single" w:sz="4" w:space="1" w:color="auto"/>
          <w:left w:val="single" w:sz="4" w:space="4" w:color="auto"/>
          <w:bottom w:val="single" w:sz="4" w:space="1" w:color="auto"/>
          <w:right w:val="single" w:sz="4" w:space="4" w:color="auto"/>
        </w:pBdr>
        <w:spacing w:after="0"/>
        <w:jc w:val="both"/>
        <w:rPr>
          <w:b/>
        </w:rPr>
      </w:pPr>
      <w:r w:rsidRPr="00493FB4">
        <w:rPr>
          <w:b/>
        </w:rPr>
        <w:t>Aufgabe:</w:t>
      </w:r>
    </w:p>
    <w:p w:rsidR="00493FB4" w:rsidRPr="00493FB4" w:rsidRDefault="00493FB4" w:rsidP="00CE295B">
      <w:pPr>
        <w:pBdr>
          <w:top w:val="single" w:sz="4" w:space="1" w:color="auto"/>
          <w:left w:val="single" w:sz="4" w:space="4" w:color="auto"/>
          <w:bottom w:val="single" w:sz="4" w:space="1" w:color="auto"/>
          <w:right w:val="single" w:sz="4" w:space="4" w:color="auto"/>
        </w:pBdr>
        <w:spacing w:after="0"/>
        <w:jc w:val="both"/>
      </w:pPr>
      <w:r w:rsidRPr="00493FB4">
        <w:t>1. Du bist mit den beiden Familien befreundet. Gestalte in schriftlicher Form eine auf die jeweilige Familie bezogene Bewertung, welche Form der Geldanlage die richtige ist. Benutze dabei die in den letzten Stunden bearbeiteten Aufgaben.</w:t>
      </w:r>
    </w:p>
    <w:p w:rsidR="00493FB4" w:rsidRPr="00493FB4" w:rsidRDefault="00493FB4" w:rsidP="00CE295B">
      <w:pPr>
        <w:pBdr>
          <w:top w:val="single" w:sz="4" w:space="1" w:color="auto"/>
          <w:left w:val="single" w:sz="4" w:space="4" w:color="auto"/>
          <w:bottom w:val="single" w:sz="4" w:space="1" w:color="auto"/>
          <w:right w:val="single" w:sz="4" w:space="4" w:color="auto"/>
        </w:pBdr>
        <w:spacing w:after="0"/>
        <w:jc w:val="both"/>
      </w:pPr>
      <w:r w:rsidRPr="00493FB4">
        <w:t>2. Möglicher Zwischenschritt: Gestalte eine Mind-Map, um dir einen zusammenfassenden Überblick über das Thema zu verschaffen.</w:t>
      </w: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pPr>
      <w:r w:rsidRPr="00493FB4">
        <w:t>Mögliche Mind-Map:</w:t>
      </w:r>
    </w:p>
    <w:p w:rsidR="00493FB4" w:rsidRPr="00493FB4" w:rsidRDefault="00493FB4" w:rsidP="003050C2">
      <w:pPr>
        <w:spacing w:after="0"/>
        <w:jc w:val="both"/>
      </w:pPr>
      <w:r w:rsidRPr="00493FB4">
        <w:rPr>
          <w:noProof/>
          <w:lang w:eastAsia="de-DE"/>
        </w:rPr>
        <w:drawing>
          <wp:inline distT="0" distB="0" distL="0" distR="0" wp14:anchorId="546195FD" wp14:editId="3EC400B3">
            <wp:extent cx="6629400" cy="1514475"/>
            <wp:effectExtent l="0" t="0" r="0" b="0"/>
            <wp:docPr id="398" name="Grafik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629400" cy="1514475"/>
                    </a:xfrm>
                    <a:prstGeom prst="rect">
                      <a:avLst/>
                    </a:prstGeom>
                    <a:noFill/>
                    <a:ln>
                      <a:noFill/>
                    </a:ln>
                  </pic:spPr>
                </pic:pic>
              </a:graphicData>
            </a:graphic>
          </wp:inline>
        </w:drawing>
      </w:r>
    </w:p>
    <w:p w:rsidR="00493FB4" w:rsidRPr="00493FB4" w:rsidRDefault="00493FB4" w:rsidP="003050C2">
      <w:pPr>
        <w:spacing w:after="0"/>
        <w:jc w:val="both"/>
      </w:pPr>
    </w:p>
    <w:p w:rsidR="00493FB4" w:rsidRPr="00493FB4" w:rsidRDefault="00493FB4" w:rsidP="003050C2">
      <w:pPr>
        <w:spacing w:after="0"/>
        <w:jc w:val="both"/>
      </w:pPr>
    </w:p>
    <w:p w:rsidR="00493FB4" w:rsidRPr="00493FB4" w:rsidRDefault="00493FB4" w:rsidP="003050C2">
      <w:pPr>
        <w:spacing w:after="0"/>
        <w:jc w:val="both"/>
        <w:sectPr w:rsidR="00493FB4" w:rsidRPr="00493FB4" w:rsidSect="00554BFE">
          <w:type w:val="nextColumn"/>
          <w:pgSz w:w="11906" w:h="16838"/>
          <w:pgMar w:top="851" w:right="964" w:bottom="851" w:left="964" w:header="709" w:footer="709" w:gutter="0"/>
          <w:cols w:space="720"/>
        </w:sectPr>
      </w:pPr>
    </w:p>
    <w:p w:rsidR="00493FB4" w:rsidRPr="00493FB4" w:rsidRDefault="00493FB4" w:rsidP="00CF1D80">
      <w:pPr>
        <w:shd w:val="clear" w:color="auto" w:fill="D9D9D9" w:themeFill="background1" w:themeFillShade="D9"/>
        <w:spacing w:after="0"/>
        <w:jc w:val="both"/>
        <w:rPr>
          <w:b/>
        </w:rPr>
      </w:pPr>
      <w:r w:rsidRPr="00493FB4">
        <w:rPr>
          <w:b/>
        </w:rPr>
        <w:lastRenderedPageBreak/>
        <w:t>Training der Urteilskompetenz</w:t>
      </w:r>
      <w:r w:rsidRPr="00493FB4">
        <w:rPr>
          <w:b/>
          <w:vertAlign w:val="superscript"/>
        </w:rPr>
        <w:footnoteReference w:id="4"/>
      </w:r>
    </w:p>
    <w:p w:rsidR="00493FB4" w:rsidRPr="00493FB4" w:rsidRDefault="00493FB4" w:rsidP="003050C2">
      <w:pPr>
        <w:spacing w:after="0"/>
        <w:jc w:val="both"/>
      </w:pPr>
      <w:r w:rsidRPr="00493FB4">
        <w:t>Zu vielen wirtschaftlichen Fragen bildet man sehr schnell ein Urteil. Dabei lässt man sich oft von Gefühlen leiten und urteilt „aus dem Bauch heraus“. Ein fundiertes Urteil hat mehr Gewicht, ist überzeugend und nachvollziehbar, es setzt allerdings voraus, dass man sich intensiv mit dem Problem auseinandersetzt. Auch gibt es einige Techniken, die geübt werden können.</w:t>
      </w:r>
    </w:p>
    <w:p w:rsidR="00493FB4" w:rsidRPr="00493FB4" w:rsidRDefault="00493FB4" w:rsidP="003050C2">
      <w:pPr>
        <w:spacing w:after="0"/>
        <w:jc w:val="both"/>
      </w:pPr>
      <w:r w:rsidRPr="00493FB4">
        <w:t xml:space="preserve">Diese </w:t>
      </w:r>
      <w:r w:rsidRPr="00493FB4">
        <w:rPr>
          <w:b/>
        </w:rPr>
        <w:t>Textlupe</w:t>
      </w:r>
      <w:r w:rsidRPr="00493FB4">
        <w:t xml:space="preserve"> hilft dir, wichtige Elemente eines Urteils zu entdecken. Sie zeigt die Möglichkeiten, wie du dein Urteil verbessern kannst.</w:t>
      </w:r>
    </w:p>
    <w:p w:rsidR="00493FB4" w:rsidRDefault="00493FB4" w:rsidP="003050C2">
      <w:pPr>
        <w:spacing w:after="0"/>
        <w:jc w:val="both"/>
      </w:pPr>
      <w:r w:rsidRPr="00493FB4">
        <w:t>Bitte korrigiere den Text deines Mitschülers.</w:t>
      </w:r>
    </w:p>
    <w:p w:rsidR="005F39EF" w:rsidRPr="00493FB4" w:rsidRDefault="005F39EF" w:rsidP="003050C2">
      <w:pPr>
        <w:spacing w:after="0"/>
        <w:jc w:val="both"/>
      </w:pPr>
    </w:p>
    <w:tbl>
      <w:tblPr>
        <w:tblW w:w="0" w:type="auto"/>
        <w:tblLayout w:type="fixed"/>
        <w:tblLook w:val="04A0" w:firstRow="1" w:lastRow="0" w:firstColumn="1" w:lastColumn="0" w:noHBand="0" w:noVBand="1"/>
      </w:tblPr>
      <w:tblGrid>
        <w:gridCol w:w="2235"/>
        <w:gridCol w:w="5811"/>
        <w:gridCol w:w="2127"/>
      </w:tblGrid>
      <w:tr w:rsidR="00493FB4" w:rsidRPr="00493FB4" w:rsidTr="00FC648A">
        <w:tc>
          <w:tcPr>
            <w:tcW w:w="2235" w:type="dxa"/>
            <w:tcBorders>
              <w:top w:val="single" w:sz="4" w:space="0" w:color="auto"/>
              <w:left w:val="single" w:sz="4" w:space="0" w:color="auto"/>
              <w:bottom w:val="single" w:sz="4" w:space="0" w:color="auto"/>
              <w:right w:val="single" w:sz="4" w:space="0" w:color="auto"/>
            </w:tcBorders>
            <w:hideMark/>
          </w:tcPr>
          <w:p w:rsidR="00493FB4" w:rsidRPr="00493FB4" w:rsidRDefault="00493FB4" w:rsidP="00FC648A">
            <w:pPr>
              <w:spacing w:after="0"/>
              <w:rPr>
                <w:b/>
                <w:iCs/>
              </w:rPr>
            </w:pPr>
            <w:r w:rsidRPr="00493FB4">
              <w:rPr>
                <w:b/>
                <w:iCs/>
              </w:rPr>
              <w:t>Fragen</w:t>
            </w:r>
          </w:p>
        </w:tc>
        <w:tc>
          <w:tcPr>
            <w:tcW w:w="5811" w:type="dxa"/>
            <w:tcBorders>
              <w:top w:val="single" w:sz="4" w:space="0" w:color="auto"/>
              <w:left w:val="single" w:sz="4" w:space="0" w:color="auto"/>
              <w:bottom w:val="single" w:sz="4" w:space="0" w:color="auto"/>
              <w:right w:val="single" w:sz="4" w:space="0" w:color="auto"/>
            </w:tcBorders>
            <w:hideMark/>
          </w:tcPr>
          <w:p w:rsidR="00493FB4" w:rsidRPr="00493FB4" w:rsidRDefault="00493FB4" w:rsidP="00FC648A">
            <w:pPr>
              <w:spacing w:after="0"/>
              <w:rPr>
                <w:b/>
                <w:iCs/>
              </w:rPr>
            </w:pPr>
            <w:r w:rsidRPr="00493FB4">
              <w:rPr>
                <w:b/>
                <w:iCs/>
              </w:rPr>
              <w:t>Hinweise</w:t>
            </w:r>
          </w:p>
        </w:tc>
        <w:tc>
          <w:tcPr>
            <w:tcW w:w="2127"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rPr>
                <w:b/>
                <w:iCs/>
              </w:rPr>
            </w:pPr>
            <w:r w:rsidRPr="00493FB4">
              <w:rPr>
                <w:b/>
                <w:iCs/>
              </w:rPr>
              <w:t>Rückmeldung: Überarbeitungsbedarf</w:t>
            </w:r>
          </w:p>
        </w:tc>
      </w:tr>
      <w:tr w:rsidR="00493FB4" w:rsidRPr="00493FB4" w:rsidTr="00FC648A">
        <w:tc>
          <w:tcPr>
            <w:tcW w:w="2235" w:type="dxa"/>
            <w:tcBorders>
              <w:top w:val="single" w:sz="4" w:space="0" w:color="auto"/>
              <w:left w:val="single" w:sz="4" w:space="0" w:color="auto"/>
              <w:bottom w:val="single" w:sz="4" w:space="0" w:color="auto"/>
              <w:right w:val="single" w:sz="4" w:space="0" w:color="auto"/>
            </w:tcBorders>
            <w:hideMark/>
          </w:tcPr>
          <w:p w:rsidR="00493FB4" w:rsidRPr="00493FB4" w:rsidRDefault="00493FB4" w:rsidP="00FC648A">
            <w:pPr>
              <w:spacing w:after="0"/>
              <w:rPr>
                <w:iCs/>
              </w:rPr>
            </w:pPr>
            <w:r w:rsidRPr="00493FB4">
              <w:rPr>
                <w:iCs/>
              </w:rPr>
              <w:t>0. Wird auf die besondere Situation der Familie Bezug genommen.</w:t>
            </w:r>
          </w:p>
        </w:tc>
        <w:tc>
          <w:tcPr>
            <w:tcW w:w="5811" w:type="dxa"/>
            <w:tcBorders>
              <w:top w:val="single" w:sz="4" w:space="0" w:color="auto"/>
              <w:left w:val="single" w:sz="4" w:space="0" w:color="auto"/>
              <w:bottom w:val="single" w:sz="4" w:space="0" w:color="auto"/>
              <w:right w:val="single" w:sz="4" w:space="0" w:color="auto"/>
            </w:tcBorders>
            <w:hideMark/>
          </w:tcPr>
          <w:p w:rsidR="00493FB4" w:rsidRPr="00493FB4" w:rsidRDefault="00493FB4" w:rsidP="00FC648A">
            <w:pPr>
              <w:spacing w:after="0"/>
              <w:rPr>
                <w:iCs/>
              </w:rPr>
            </w:pPr>
            <w:r w:rsidRPr="00493FB4">
              <w:rPr>
                <w:iCs/>
              </w:rPr>
              <w:t>Aus der Biographie müssen wichtige Fakten entnommen werden. Beispiel: Einnahmen, Ausgaben…</w:t>
            </w:r>
          </w:p>
        </w:tc>
        <w:tc>
          <w:tcPr>
            <w:tcW w:w="2127"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rPr>
                <w:iCs/>
              </w:rPr>
            </w:pPr>
          </w:p>
        </w:tc>
      </w:tr>
      <w:tr w:rsidR="00493FB4" w:rsidRPr="00493FB4" w:rsidTr="00FC648A">
        <w:tc>
          <w:tcPr>
            <w:tcW w:w="2235" w:type="dxa"/>
            <w:tcBorders>
              <w:top w:val="single" w:sz="4" w:space="0" w:color="auto"/>
              <w:left w:val="single" w:sz="4" w:space="0" w:color="auto"/>
              <w:bottom w:val="single" w:sz="4" w:space="0" w:color="auto"/>
              <w:right w:val="single" w:sz="4" w:space="0" w:color="auto"/>
            </w:tcBorders>
            <w:hideMark/>
          </w:tcPr>
          <w:p w:rsidR="00493FB4" w:rsidRPr="00493FB4" w:rsidRDefault="00493FB4" w:rsidP="00FC648A">
            <w:pPr>
              <w:spacing w:after="0"/>
              <w:rPr>
                <w:iCs/>
              </w:rPr>
            </w:pPr>
            <w:r w:rsidRPr="00493FB4">
              <w:rPr>
                <w:iCs/>
              </w:rPr>
              <w:t>1. Werden Urteilskri</w:t>
            </w:r>
            <w:r w:rsidR="005F39EF">
              <w:rPr>
                <w:iCs/>
              </w:rPr>
              <w:t>-</w:t>
            </w:r>
            <w:r w:rsidRPr="00493FB4">
              <w:rPr>
                <w:iCs/>
              </w:rPr>
              <w:t xml:space="preserve">terien verwendet, die das Urteil </w:t>
            </w:r>
            <w:r w:rsidR="00A54856" w:rsidRPr="00493FB4">
              <w:rPr>
                <w:iCs/>
              </w:rPr>
              <w:t>nachvoll</w:t>
            </w:r>
            <w:r w:rsidR="00A54856">
              <w:rPr>
                <w:iCs/>
              </w:rPr>
              <w:t>ziehbar</w:t>
            </w:r>
            <w:r w:rsidRPr="00493FB4">
              <w:rPr>
                <w:iCs/>
              </w:rPr>
              <w:t xml:space="preserve"> und </w:t>
            </w:r>
            <w:r w:rsidR="00A54856" w:rsidRPr="00493FB4">
              <w:rPr>
                <w:iCs/>
              </w:rPr>
              <w:t>überzeu</w:t>
            </w:r>
            <w:r w:rsidR="00A54856">
              <w:rPr>
                <w:iCs/>
              </w:rPr>
              <w:t>g</w:t>
            </w:r>
            <w:r w:rsidR="00A54856" w:rsidRPr="00493FB4">
              <w:rPr>
                <w:iCs/>
              </w:rPr>
              <w:t>end</w:t>
            </w:r>
            <w:r w:rsidRPr="00493FB4">
              <w:rPr>
                <w:iCs/>
              </w:rPr>
              <w:t xml:space="preserve"> machen?</w:t>
            </w:r>
          </w:p>
        </w:tc>
        <w:tc>
          <w:tcPr>
            <w:tcW w:w="5811" w:type="dxa"/>
            <w:tcBorders>
              <w:top w:val="single" w:sz="4" w:space="0" w:color="auto"/>
              <w:left w:val="single" w:sz="4" w:space="0" w:color="auto"/>
              <w:bottom w:val="single" w:sz="4" w:space="0" w:color="auto"/>
              <w:right w:val="single" w:sz="4" w:space="0" w:color="auto"/>
            </w:tcBorders>
            <w:hideMark/>
          </w:tcPr>
          <w:p w:rsidR="00493FB4" w:rsidRPr="00493FB4" w:rsidRDefault="00493FB4" w:rsidP="00FC648A">
            <w:pPr>
              <w:spacing w:after="0"/>
              <w:rPr>
                <w:iCs/>
              </w:rPr>
            </w:pPr>
            <w:r w:rsidRPr="00493FB4">
              <w:rPr>
                <w:iCs/>
              </w:rPr>
              <w:t>„Gut“ und „Schlecht“ oder auch „sinnvoll“ sind ungenau und deshalb keine geeignete</w:t>
            </w:r>
            <w:r w:rsidR="00FC648A">
              <w:rPr>
                <w:iCs/>
              </w:rPr>
              <w:t>n</w:t>
            </w:r>
            <w:r w:rsidRPr="00493FB4">
              <w:rPr>
                <w:iCs/>
              </w:rPr>
              <w:t xml:space="preserve"> Kriterien. Geeignete Kriterien sind:</w:t>
            </w:r>
          </w:p>
          <w:p w:rsidR="00493FB4" w:rsidRPr="00493FB4" w:rsidRDefault="00493FB4" w:rsidP="00FC648A">
            <w:pPr>
              <w:spacing w:after="0"/>
              <w:rPr>
                <w:iCs/>
              </w:rPr>
            </w:pPr>
            <w:r w:rsidRPr="00493FB4">
              <w:rPr>
                <w:iCs/>
              </w:rPr>
              <w:t>Rendite, Sicherheit, Verfügbarkeit, effizient, gerecht, nachhaltig….</w:t>
            </w:r>
          </w:p>
          <w:p w:rsidR="00493FB4" w:rsidRPr="00493FB4" w:rsidRDefault="00493FB4" w:rsidP="00FC648A">
            <w:pPr>
              <w:spacing w:after="0"/>
              <w:rPr>
                <w:b/>
                <w:iCs/>
              </w:rPr>
            </w:pPr>
            <w:r w:rsidRPr="00493FB4">
              <w:rPr>
                <w:b/>
                <w:iCs/>
              </w:rPr>
              <w:t>Erklärungen hierzu gibt es auf dem entsprechenden Hilfe-Blatt.</w:t>
            </w:r>
          </w:p>
        </w:tc>
        <w:tc>
          <w:tcPr>
            <w:tcW w:w="2127"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rPr>
                <w:iCs/>
              </w:rPr>
            </w:pPr>
          </w:p>
        </w:tc>
      </w:tr>
      <w:tr w:rsidR="00493FB4" w:rsidRPr="00493FB4" w:rsidTr="00FC648A">
        <w:tc>
          <w:tcPr>
            <w:tcW w:w="2235" w:type="dxa"/>
            <w:tcBorders>
              <w:top w:val="single" w:sz="4" w:space="0" w:color="auto"/>
              <w:left w:val="single" w:sz="4" w:space="0" w:color="auto"/>
              <w:bottom w:val="single" w:sz="4" w:space="0" w:color="auto"/>
              <w:right w:val="single" w:sz="4" w:space="0" w:color="auto"/>
            </w:tcBorders>
            <w:hideMark/>
          </w:tcPr>
          <w:p w:rsidR="00493FB4" w:rsidRPr="00493FB4" w:rsidRDefault="00493FB4" w:rsidP="00FC648A">
            <w:pPr>
              <w:spacing w:after="0"/>
              <w:rPr>
                <w:iCs/>
              </w:rPr>
            </w:pPr>
            <w:r w:rsidRPr="00493FB4">
              <w:rPr>
                <w:iCs/>
              </w:rPr>
              <w:t xml:space="preserve">2. Werden wichtige Informationen und Argumente aus den Texten entnommen und in der Bewertung dargelegt? </w:t>
            </w:r>
          </w:p>
        </w:tc>
        <w:tc>
          <w:tcPr>
            <w:tcW w:w="5811" w:type="dxa"/>
            <w:tcBorders>
              <w:top w:val="single" w:sz="4" w:space="0" w:color="auto"/>
              <w:left w:val="single" w:sz="4" w:space="0" w:color="auto"/>
              <w:bottom w:val="single" w:sz="4" w:space="0" w:color="auto"/>
              <w:right w:val="single" w:sz="4" w:space="0" w:color="auto"/>
            </w:tcBorders>
            <w:hideMark/>
          </w:tcPr>
          <w:p w:rsidR="00493FB4" w:rsidRPr="00493FB4" w:rsidRDefault="00493FB4" w:rsidP="00FC648A">
            <w:pPr>
              <w:spacing w:after="0"/>
              <w:rPr>
                <w:iCs/>
              </w:rPr>
            </w:pPr>
            <w:r w:rsidRPr="00493FB4">
              <w:rPr>
                <w:iCs/>
              </w:rPr>
              <w:t xml:space="preserve">Wie bei einer Erörterung muss ein Urteil über die bloße These („Die Geldanlage X ist sicher“) hinausgehen. Ein wichtiges Qualitätsmerkmal sind Belege, die sich auf Fakten/ Informationen beziehen. </w:t>
            </w:r>
          </w:p>
          <w:p w:rsidR="00493FB4" w:rsidRPr="00493FB4" w:rsidRDefault="00493FB4" w:rsidP="00FC648A">
            <w:pPr>
              <w:spacing w:after="0"/>
              <w:rPr>
                <w:b/>
                <w:iCs/>
              </w:rPr>
            </w:pPr>
            <w:r w:rsidRPr="00493FB4">
              <w:rPr>
                <w:b/>
                <w:iCs/>
              </w:rPr>
              <w:t>Erklärungen hierzu gibt es auf dem entsprechenden Hilfe-Blatt.</w:t>
            </w:r>
          </w:p>
        </w:tc>
        <w:tc>
          <w:tcPr>
            <w:tcW w:w="2127"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rPr>
                <w:iCs/>
              </w:rPr>
            </w:pPr>
          </w:p>
        </w:tc>
      </w:tr>
      <w:tr w:rsidR="00493FB4" w:rsidRPr="00493FB4" w:rsidTr="00FC648A">
        <w:tc>
          <w:tcPr>
            <w:tcW w:w="2235" w:type="dxa"/>
            <w:tcBorders>
              <w:top w:val="single" w:sz="4" w:space="0" w:color="auto"/>
              <w:left w:val="single" w:sz="4" w:space="0" w:color="auto"/>
              <w:bottom w:val="single" w:sz="4" w:space="0" w:color="auto"/>
              <w:right w:val="single" w:sz="4" w:space="0" w:color="auto"/>
            </w:tcBorders>
          </w:tcPr>
          <w:p w:rsidR="00493FB4" w:rsidRPr="00493FB4" w:rsidRDefault="00493FB4" w:rsidP="00FC648A">
            <w:pPr>
              <w:spacing w:after="0"/>
              <w:rPr>
                <w:iCs/>
              </w:rPr>
            </w:pPr>
            <w:r w:rsidRPr="00493FB4">
              <w:rPr>
                <w:iCs/>
              </w:rPr>
              <w:t>3. Werden die Argumente erläutert?</w:t>
            </w:r>
          </w:p>
          <w:p w:rsidR="00493FB4" w:rsidRPr="00493FB4" w:rsidRDefault="00493FB4" w:rsidP="00FC648A">
            <w:pPr>
              <w:spacing w:after="0"/>
              <w:rPr>
                <w:iCs/>
              </w:rPr>
            </w:pPr>
          </w:p>
        </w:tc>
        <w:tc>
          <w:tcPr>
            <w:tcW w:w="5811" w:type="dxa"/>
            <w:tcBorders>
              <w:top w:val="single" w:sz="4" w:space="0" w:color="auto"/>
              <w:left w:val="single" w:sz="4" w:space="0" w:color="auto"/>
              <w:bottom w:val="single" w:sz="4" w:space="0" w:color="auto"/>
              <w:right w:val="single" w:sz="4" w:space="0" w:color="auto"/>
            </w:tcBorders>
            <w:hideMark/>
          </w:tcPr>
          <w:p w:rsidR="00493FB4" w:rsidRPr="00493FB4" w:rsidRDefault="00493FB4" w:rsidP="00FC648A">
            <w:pPr>
              <w:spacing w:after="0"/>
              <w:rPr>
                <w:iCs/>
              </w:rPr>
            </w:pPr>
            <w:r w:rsidRPr="00493FB4">
              <w:rPr>
                <w:iCs/>
              </w:rPr>
              <w:t>Werden Belege und Beispiele angeführt?</w:t>
            </w:r>
          </w:p>
          <w:p w:rsidR="00493FB4" w:rsidRPr="00493FB4" w:rsidRDefault="00493FB4" w:rsidP="00FC648A">
            <w:pPr>
              <w:spacing w:after="0"/>
              <w:rPr>
                <w:b/>
              </w:rPr>
            </w:pPr>
            <w:r w:rsidRPr="00493FB4">
              <w:rPr>
                <w:b/>
                <w:iCs/>
              </w:rPr>
              <w:t>Erklärungen hierzu gibt es auf dem entsprechenden Hilfe-Blatt.</w:t>
            </w:r>
          </w:p>
        </w:tc>
        <w:tc>
          <w:tcPr>
            <w:tcW w:w="2127"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rPr>
                <w:iCs/>
              </w:rPr>
            </w:pPr>
          </w:p>
        </w:tc>
      </w:tr>
      <w:tr w:rsidR="00493FB4" w:rsidRPr="00493FB4" w:rsidTr="00FC648A">
        <w:tc>
          <w:tcPr>
            <w:tcW w:w="2235" w:type="dxa"/>
            <w:tcBorders>
              <w:top w:val="single" w:sz="4" w:space="0" w:color="auto"/>
              <w:left w:val="single" w:sz="4" w:space="0" w:color="auto"/>
              <w:bottom w:val="single" w:sz="4" w:space="0" w:color="auto"/>
              <w:right w:val="single" w:sz="4" w:space="0" w:color="auto"/>
            </w:tcBorders>
          </w:tcPr>
          <w:p w:rsidR="00493FB4" w:rsidRPr="00493FB4" w:rsidRDefault="00493FB4" w:rsidP="00FC648A">
            <w:pPr>
              <w:spacing w:after="0"/>
              <w:rPr>
                <w:iCs/>
              </w:rPr>
            </w:pPr>
            <w:r w:rsidRPr="00493FB4">
              <w:rPr>
                <w:iCs/>
              </w:rPr>
              <w:t>4. Form der Argumentation:</w:t>
            </w:r>
          </w:p>
          <w:p w:rsidR="00493FB4" w:rsidRPr="00493FB4" w:rsidRDefault="00493FB4" w:rsidP="00FC648A">
            <w:pPr>
              <w:spacing w:after="0"/>
              <w:rPr>
                <w:iCs/>
              </w:rPr>
            </w:pPr>
            <w:r w:rsidRPr="00493FB4">
              <w:rPr>
                <w:iCs/>
              </w:rPr>
              <w:t>- Fachsprache</w:t>
            </w:r>
          </w:p>
          <w:p w:rsidR="00493FB4" w:rsidRPr="00493FB4" w:rsidRDefault="00493FB4" w:rsidP="00FC648A">
            <w:pPr>
              <w:spacing w:after="0"/>
              <w:rPr>
                <w:iCs/>
              </w:rPr>
            </w:pPr>
            <w:r w:rsidRPr="00493FB4">
              <w:rPr>
                <w:iCs/>
              </w:rPr>
              <w:t>- Satzlogik</w:t>
            </w:r>
          </w:p>
          <w:p w:rsidR="00493FB4" w:rsidRPr="00493FB4" w:rsidRDefault="00493FB4" w:rsidP="00FC648A">
            <w:pPr>
              <w:spacing w:after="0"/>
              <w:rPr>
                <w:iCs/>
              </w:rPr>
            </w:pPr>
          </w:p>
        </w:tc>
        <w:tc>
          <w:tcPr>
            <w:tcW w:w="5811" w:type="dxa"/>
            <w:tcBorders>
              <w:top w:val="single" w:sz="4" w:space="0" w:color="auto"/>
              <w:left w:val="single" w:sz="4" w:space="0" w:color="auto"/>
              <w:bottom w:val="single" w:sz="4" w:space="0" w:color="auto"/>
              <w:right w:val="single" w:sz="4" w:space="0" w:color="auto"/>
            </w:tcBorders>
            <w:hideMark/>
          </w:tcPr>
          <w:p w:rsidR="00493FB4" w:rsidRPr="00493FB4" w:rsidRDefault="00493FB4" w:rsidP="00FC648A">
            <w:pPr>
              <w:spacing w:after="0"/>
              <w:rPr>
                <w:iCs/>
              </w:rPr>
            </w:pPr>
            <w:r w:rsidRPr="00493FB4">
              <w:rPr>
                <w:iCs/>
              </w:rPr>
              <w:t>Werden die im Unterricht gelernten Fachbegriffe richtig verwendet?</w:t>
            </w:r>
          </w:p>
          <w:p w:rsidR="00493FB4" w:rsidRPr="00493FB4" w:rsidRDefault="00493FB4" w:rsidP="00FC648A">
            <w:pPr>
              <w:spacing w:after="0"/>
            </w:pPr>
            <w:r w:rsidRPr="00493FB4">
              <w:t>Werden geeignete Konjunktionen verwendet, sodass die Argumentation logisch aufgebaut und widerspruchsfrei ist?</w:t>
            </w:r>
          </w:p>
          <w:p w:rsidR="00493FB4" w:rsidRPr="00493FB4" w:rsidRDefault="00493FB4" w:rsidP="00FC648A">
            <w:pPr>
              <w:spacing w:after="0"/>
              <w:rPr>
                <w:b/>
                <w:iCs/>
              </w:rPr>
            </w:pPr>
            <w:r w:rsidRPr="00493FB4">
              <w:rPr>
                <w:b/>
                <w:iCs/>
              </w:rPr>
              <w:t>Erklärungen hierzu gibt es auf dem entsprechenden Hilfe-Blatt.</w:t>
            </w:r>
          </w:p>
        </w:tc>
        <w:tc>
          <w:tcPr>
            <w:tcW w:w="2127"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rPr>
                <w:iCs/>
              </w:rPr>
            </w:pPr>
          </w:p>
        </w:tc>
      </w:tr>
      <w:tr w:rsidR="00493FB4" w:rsidRPr="00493FB4" w:rsidTr="00FC648A">
        <w:tc>
          <w:tcPr>
            <w:tcW w:w="2235" w:type="dxa"/>
            <w:tcBorders>
              <w:top w:val="single" w:sz="4" w:space="0" w:color="auto"/>
              <w:left w:val="single" w:sz="4" w:space="0" w:color="auto"/>
              <w:bottom w:val="single" w:sz="4" w:space="0" w:color="auto"/>
              <w:right w:val="single" w:sz="4" w:space="0" w:color="auto"/>
            </w:tcBorders>
            <w:hideMark/>
          </w:tcPr>
          <w:p w:rsidR="00493FB4" w:rsidRPr="00493FB4" w:rsidRDefault="00493FB4" w:rsidP="00FC648A">
            <w:pPr>
              <w:spacing w:after="0"/>
              <w:rPr>
                <w:iCs/>
              </w:rPr>
            </w:pPr>
            <w:r w:rsidRPr="00493FB4">
              <w:rPr>
                <w:iCs/>
              </w:rPr>
              <w:t>5. Werden verschiedene Perspektiven deutlich?</w:t>
            </w:r>
          </w:p>
        </w:tc>
        <w:tc>
          <w:tcPr>
            <w:tcW w:w="5811" w:type="dxa"/>
            <w:tcBorders>
              <w:top w:val="single" w:sz="4" w:space="0" w:color="auto"/>
              <w:left w:val="single" w:sz="4" w:space="0" w:color="auto"/>
              <w:bottom w:val="single" w:sz="4" w:space="0" w:color="auto"/>
              <w:right w:val="single" w:sz="4" w:space="0" w:color="auto"/>
            </w:tcBorders>
            <w:hideMark/>
          </w:tcPr>
          <w:p w:rsidR="00493FB4" w:rsidRPr="00493FB4" w:rsidRDefault="00493FB4" w:rsidP="00FC648A">
            <w:pPr>
              <w:spacing w:after="0"/>
              <w:rPr>
                <w:iCs/>
              </w:rPr>
            </w:pPr>
            <w:r w:rsidRPr="00493FB4">
              <w:rPr>
                <w:iCs/>
              </w:rPr>
              <w:t>Wird nur aus der persönlichen Perspektive heraus argumentiert („Ich“, „für die Familie“) oder werden auch andere Perspektiven (Umwelt, Arbeitnehmer…) deutlich?</w:t>
            </w:r>
          </w:p>
          <w:p w:rsidR="00493FB4" w:rsidRPr="00493FB4" w:rsidRDefault="00493FB4" w:rsidP="00FC648A">
            <w:pPr>
              <w:spacing w:after="0"/>
              <w:rPr>
                <w:b/>
                <w:iCs/>
              </w:rPr>
            </w:pPr>
            <w:r w:rsidRPr="00493FB4">
              <w:rPr>
                <w:b/>
                <w:iCs/>
              </w:rPr>
              <w:t>Erklärungen hierzu gibt es auf dem entsprechenden Hilfe-Blatt.</w:t>
            </w:r>
          </w:p>
        </w:tc>
        <w:tc>
          <w:tcPr>
            <w:tcW w:w="2127"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rPr>
                <w:iCs/>
              </w:rPr>
            </w:pPr>
          </w:p>
        </w:tc>
      </w:tr>
      <w:tr w:rsidR="00493FB4" w:rsidRPr="00493FB4" w:rsidTr="00FC648A">
        <w:tc>
          <w:tcPr>
            <w:tcW w:w="2235" w:type="dxa"/>
            <w:tcBorders>
              <w:top w:val="single" w:sz="4" w:space="0" w:color="auto"/>
              <w:left w:val="single" w:sz="4" w:space="0" w:color="auto"/>
              <w:bottom w:val="single" w:sz="4" w:space="0" w:color="auto"/>
              <w:right w:val="single" w:sz="4" w:space="0" w:color="auto"/>
            </w:tcBorders>
            <w:hideMark/>
          </w:tcPr>
          <w:p w:rsidR="00493FB4" w:rsidRPr="00493FB4" w:rsidRDefault="00493FB4" w:rsidP="00FC648A">
            <w:pPr>
              <w:spacing w:after="0"/>
              <w:rPr>
                <w:iCs/>
              </w:rPr>
            </w:pPr>
            <w:r w:rsidRPr="00493FB4">
              <w:rPr>
                <w:iCs/>
              </w:rPr>
              <w:t>6. Werden möglich Folgen genannt?</w:t>
            </w:r>
          </w:p>
        </w:tc>
        <w:tc>
          <w:tcPr>
            <w:tcW w:w="5811" w:type="dxa"/>
            <w:tcBorders>
              <w:top w:val="single" w:sz="4" w:space="0" w:color="auto"/>
              <w:left w:val="single" w:sz="4" w:space="0" w:color="auto"/>
              <w:bottom w:val="single" w:sz="4" w:space="0" w:color="auto"/>
              <w:right w:val="single" w:sz="4" w:space="0" w:color="auto"/>
            </w:tcBorders>
            <w:hideMark/>
          </w:tcPr>
          <w:p w:rsidR="00493FB4" w:rsidRPr="00493FB4" w:rsidRDefault="00493FB4" w:rsidP="00FC648A">
            <w:pPr>
              <w:spacing w:after="0"/>
              <w:rPr>
                <w:iCs/>
              </w:rPr>
            </w:pPr>
            <w:r w:rsidRPr="00493FB4">
              <w:rPr>
                <w:iCs/>
              </w:rPr>
              <w:t>Kurzfristig oder langfristig?</w:t>
            </w:r>
          </w:p>
          <w:p w:rsidR="00493FB4" w:rsidRPr="00493FB4" w:rsidRDefault="00493FB4" w:rsidP="00FC648A">
            <w:pPr>
              <w:spacing w:after="0"/>
              <w:rPr>
                <w:iCs/>
              </w:rPr>
            </w:pPr>
            <w:r w:rsidRPr="00493FB4">
              <w:rPr>
                <w:iCs/>
              </w:rPr>
              <w:t>Werden dabei verschiedene Akteure (Ich, Familie, Arbeitnehmer…) oder Ebenen („Mias Geld“ oder „Wirtschaftskreislauf als Ganzes“) unterschieden?</w:t>
            </w:r>
          </w:p>
          <w:p w:rsidR="00493FB4" w:rsidRPr="00493FB4" w:rsidRDefault="00493FB4" w:rsidP="00FC648A">
            <w:pPr>
              <w:spacing w:after="0"/>
              <w:rPr>
                <w:b/>
                <w:iCs/>
              </w:rPr>
            </w:pPr>
            <w:r w:rsidRPr="00493FB4">
              <w:rPr>
                <w:b/>
                <w:iCs/>
              </w:rPr>
              <w:t>Erklärungen hierzu gibt es auf dem entsprechenden Hilfe-Blatt.</w:t>
            </w:r>
          </w:p>
        </w:tc>
        <w:tc>
          <w:tcPr>
            <w:tcW w:w="2127"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rPr>
                <w:iCs/>
              </w:rPr>
            </w:pPr>
          </w:p>
        </w:tc>
      </w:tr>
    </w:tbl>
    <w:p w:rsidR="00493FB4" w:rsidRPr="00493FB4" w:rsidRDefault="00493FB4" w:rsidP="003050C2">
      <w:pPr>
        <w:spacing w:after="0"/>
        <w:jc w:val="both"/>
        <w:rPr>
          <w:b/>
          <w:iCs/>
        </w:rPr>
        <w:sectPr w:rsidR="00493FB4" w:rsidRPr="00493FB4" w:rsidSect="00554BFE">
          <w:type w:val="nextColumn"/>
          <w:pgSz w:w="11906" w:h="16838"/>
          <w:pgMar w:top="851" w:right="964" w:bottom="851" w:left="964" w:header="709" w:footer="709" w:gutter="0"/>
          <w:cols w:space="720"/>
        </w:sectPr>
      </w:pPr>
    </w:p>
    <w:p w:rsidR="00493FB4" w:rsidRPr="00493FB4" w:rsidRDefault="00493FB4" w:rsidP="00CF1D80">
      <w:pPr>
        <w:shd w:val="clear" w:color="auto" w:fill="D9D9D9" w:themeFill="background1" w:themeFillShade="D9"/>
        <w:spacing w:after="0"/>
        <w:jc w:val="both"/>
        <w:rPr>
          <w:b/>
          <w:iCs/>
        </w:rPr>
      </w:pPr>
      <w:r w:rsidRPr="00493FB4">
        <w:rPr>
          <w:b/>
          <w:iCs/>
        </w:rPr>
        <w:lastRenderedPageBreak/>
        <w:t xml:space="preserve"> Hilfestellung 1: Mir fehlen Urteilskriterien… </w:t>
      </w:r>
    </w:p>
    <w:p w:rsidR="00493FB4" w:rsidRPr="00493FB4" w:rsidRDefault="00493FB4" w:rsidP="003050C2">
      <w:pPr>
        <w:spacing w:after="0"/>
        <w:jc w:val="both"/>
        <w:rPr>
          <w:iCs/>
        </w:rPr>
      </w:pPr>
      <w:r w:rsidRPr="00493FB4">
        <w:rPr>
          <w:iCs/>
        </w:rPr>
        <w:t>Bei einem Urteil musst du mit Kriterien arbeiten, die Begriffe „gut“ oder „schlecht“ sind hierbei nicht geeignet.</w:t>
      </w:r>
    </w:p>
    <w:p w:rsidR="00493FB4" w:rsidRPr="00493FB4" w:rsidRDefault="00493FB4" w:rsidP="003050C2">
      <w:pPr>
        <w:spacing w:after="0"/>
        <w:jc w:val="both"/>
        <w:rPr>
          <w:iCs/>
        </w:rPr>
      </w:pPr>
      <w:r w:rsidRPr="00493FB4">
        <w:rPr>
          <w:iCs/>
        </w:rPr>
        <w:t>Wähle dir aus der folgenden Übersicht geeignete Kriterien aus und verwende diese für dein überarbeitetes Urteil. Beachte dabei die Hilfefragen.</w:t>
      </w:r>
    </w:p>
    <w:p w:rsidR="00493FB4" w:rsidRPr="00493FB4" w:rsidRDefault="00493FB4" w:rsidP="003050C2">
      <w:pPr>
        <w:spacing w:after="0"/>
        <w:jc w:val="both"/>
        <w:rPr>
          <w:iCs/>
        </w:rPr>
      </w:pPr>
    </w:p>
    <w:tbl>
      <w:tblPr>
        <w:tblW w:w="0" w:type="auto"/>
        <w:jc w:val="center"/>
        <w:tblLook w:val="04A0" w:firstRow="1" w:lastRow="0" w:firstColumn="1" w:lastColumn="0" w:noHBand="0" w:noVBand="1"/>
      </w:tblPr>
      <w:tblGrid>
        <w:gridCol w:w="2551"/>
        <w:gridCol w:w="2669"/>
        <w:gridCol w:w="3840"/>
      </w:tblGrid>
      <w:tr w:rsidR="00493FB4" w:rsidRPr="00493FB4" w:rsidTr="00493FB4">
        <w:trPr>
          <w:jc w:val="center"/>
        </w:trPr>
        <w:tc>
          <w:tcPr>
            <w:tcW w:w="2618"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rPr>
                <w:b/>
                <w:iCs/>
              </w:rPr>
            </w:pPr>
            <w:r w:rsidRPr="00493FB4">
              <w:rPr>
                <w:b/>
                <w:iCs/>
              </w:rPr>
              <w:t>Kategorien</w:t>
            </w:r>
          </w:p>
        </w:tc>
        <w:tc>
          <w:tcPr>
            <w:tcW w:w="2735"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rPr>
                <w:b/>
                <w:iCs/>
              </w:rPr>
            </w:pPr>
            <w:r w:rsidRPr="00493FB4">
              <w:rPr>
                <w:b/>
                <w:iCs/>
              </w:rPr>
              <w:t>Kriterien</w:t>
            </w:r>
          </w:p>
        </w:tc>
        <w:tc>
          <w:tcPr>
            <w:tcW w:w="3933"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rPr>
                <w:b/>
                <w:iCs/>
              </w:rPr>
            </w:pPr>
            <w:r w:rsidRPr="00493FB4">
              <w:rPr>
                <w:b/>
                <w:iCs/>
              </w:rPr>
              <w:t>Hilfefragen</w:t>
            </w:r>
          </w:p>
        </w:tc>
      </w:tr>
      <w:tr w:rsidR="00493FB4" w:rsidRPr="00493FB4" w:rsidTr="00493FB4">
        <w:trPr>
          <w:jc w:val="center"/>
        </w:trPr>
        <w:tc>
          <w:tcPr>
            <w:tcW w:w="2618"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rPr>
                <w:iCs/>
              </w:rPr>
            </w:pPr>
            <w:r w:rsidRPr="00493FB4">
              <w:rPr>
                <w:iCs/>
              </w:rPr>
              <w:t>Effizienz</w:t>
            </w:r>
          </w:p>
        </w:tc>
        <w:tc>
          <w:tcPr>
            <w:tcW w:w="2735"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rPr>
                <w:iCs/>
              </w:rPr>
            </w:pPr>
            <w:r w:rsidRPr="00493FB4">
              <w:rPr>
                <w:iCs/>
              </w:rPr>
              <w:t>- Realisierbarkeit</w:t>
            </w:r>
          </w:p>
          <w:p w:rsidR="00493FB4" w:rsidRPr="00493FB4" w:rsidRDefault="00493FB4" w:rsidP="003050C2">
            <w:pPr>
              <w:spacing w:after="0"/>
              <w:jc w:val="both"/>
              <w:rPr>
                <w:iCs/>
              </w:rPr>
            </w:pPr>
            <w:r w:rsidRPr="00493FB4">
              <w:rPr>
                <w:iCs/>
              </w:rPr>
              <w:t>- Kosten - Nutzen</w:t>
            </w:r>
          </w:p>
          <w:p w:rsidR="00493FB4" w:rsidRPr="00493FB4" w:rsidRDefault="00493FB4" w:rsidP="003050C2">
            <w:pPr>
              <w:spacing w:after="0"/>
              <w:jc w:val="both"/>
              <w:rPr>
                <w:iCs/>
              </w:rPr>
            </w:pPr>
            <w:r w:rsidRPr="00493FB4">
              <w:rPr>
                <w:iCs/>
              </w:rPr>
              <w:t>- Sicherheit – Rentabilität - Verfügbarkeit</w:t>
            </w:r>
          </w:p>
          <w:p w:rsidR="00493FB4" w:rsidRPr="00493FB4" w:rsidRDefault="00493FB4" w:rsidP="003050C2">
            <w:pPr>
              <w:spacing w:after="0"/>
              <w:jc w:val="both"/>
              <w:rPr>
                <w:iCs/>
              </w:rPr>
            </w:pPr>
            <w:r w:rsidRPr="00493FB4">
              <w:rPr>
                <w:iCs/>
              </w:rPr>
              <w:t>- Folgen</w:t>
            </w:r>
          </w:p>
          <w:p w:rsidR="00493FB4" w:rsidRPr="00493FB4" w:rsidRDefault="00493FB4" w:rsidP="003050C2">
            <w:pPr>
              <w:spacing w:after="0"/>
              <w:jc w:val="both"/>
              <w:rPr>
                <w:iCs/>
              </w:rPr>
            </w:pPr>
          </w:p>
        </w:tc>
        <w:tc>
          <w:tcPr>
            <w:tcW w:w="3933" w:type="dxa"/>
            <w:tcBorders>
              <w:top w:val="single" w:sz="4" w:space="0" w:color="auto"/>
              <w:left w:val="single" w:sz="4" w:space="0" w:color="auto"/>
              <w:bottom w:val="single" w:sz="4" w:space="0" w:color="auto"/>
              <w:right w:val="single" w:sz="4" w:space="0" w:color="auto"/>
            </w:tcBorders>
            <w:hideMark/>
          </w:tcPr>
          <w:p w:rsidR="00493FB4" w:rsidRPr="00493FB4" w:rsidRDefault="00493FB4" w:rsidP="005F39EF">
            <w:pPr>
              <w:spacing w:after="0"/>
              <w:rPr>
                <w:iCs/>
              </w:rPr>
            </w:pPr>
            <w:r w:rsidRPr="00493FB4">
              <w:rPr>
                <w:iCs/>
              </w:rPr>
              <w:t>- Kann mein Ziel (S-V-R) so am besten erreicht werden?</w:t>
            </w:r>
          </w:p>
          <w:p w:rsidR="00493FB4" w:rsidRPr="00493FB4" w:rsidRDefault="00493FB4" w:rsidP="005F39EF">
            <w:pPr>
              <w:spacing w:after="0"/>
              <w:rPr>
                <w:iCs/>
              </w:rPr>
            </w:pPr>
            <w:r w:rsidRPr="00493FB4">
              <w:rPr>
                <w:iCs/>
              </w:rPr>
              <w:t>- Rendite: Kosten und Nutzen der Entscheidung?</w:t>
            </w:r>
          </w:p>
          <w:p w:rsidR="00493FB4" w:rsidRPr="00493FB4" w:rsidRDefault="00493FB4" w:rsidP="005F39EF">
            <w:pPr>
              <w:spacing w:after="0"/>
              <w:rPr>
                <w:iCs/>
              </w:rPr>
            </w:pPr>
            <w:r w:rsidRPr="00493FB4">
              <w:rPr>
                <w:iCs/>
              </w:rPr>
              <w:t>- Welche möglichen Folgen sind zu beachten?</w:t>
            </w:r>
          </w:p>
        </w:tc>
      </w:tr>
      <w:tr w:rsidR="00493FB4" w:rsidRPr="00493FB4" w:rsidTr="00493FB4">
        <w:trPr>
          <w:jc w:val="center"/>
        </w:trPr>
        <w:tc>
          <w:tcPr>
            <w:tcW w:w="2618"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rPr>
                <w:iCs/>
              </w:rPr>
            </w:pPr>
            <w:r w:rsidRPr="00493FB4">
              <w:rPr>
                <w:iCs/>
              </w:rPr>
              <w:t>Legitimität</w:t>
            </w:r>
          </w:p>
        </w:tc>
        <w:tc>
          <w:tcPr>
            <w:tcW w:w="2735"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rPr>
                <w:iCs/>
              </w:rPr>
            </w:pPr>
            <w:r w:rsidRPr="00493FB4">
              <w:rPr>
                <w:iCs/>
              </w:rPr>
              <w:t>Gerechtigkeit</w:t>
            </w:r>
          </w:p>
          <w:p w:rsidR="00493FB4" w:rsidRPr="00493FB4" w:rsidRDefault="00493FB4" w:rsidP="003050C2">
            <w:pPr>
              <w:spacing w:after="0"/>
              <w:jc w:val="both"/>
              <w:rPr>
                <w:iCs/>
              </w:rPr>
            </w:pPr>
            <w:r w:rsidRPr="00493FB4">
              <w:rPr>
                <w:iCs/>
              </w:rPr>
              <w:t>Gemeinwohl</w:t>
            </w:r>
          </w:p>
          <w:p w:rsidR="00493FB4" w:rsidRPr="00493FB4" w:rsidRDefault="00493FB4" w:rsidP="003050C2">
            <w:pPr>
              <w:spacing w:after="0"/>
              <w:jc w:val="both"/>
              <w:rPr>
                <w:iCs/>
              </w:rPr>
            </w:pPr>
            <w:r w:rsidRPr="00493FB4">
              <w:rPr>
                <w:iCs/>
              </w:rPr>
              <w:t>Nachhaltigkeit</w:t>
            </w:r>
          </w:p>
          <w:p w:rsidR="00493FB4" w:rsidRPr="00493FB4" w:rsidRDefault="00493FB4" w:rsidP="003050C2">
            <w:pPr>
              <w:spacing w:after="0"/>
              <w:jc w:val="both"/>
              <w:rPr>
                <w:iCs/>
              </w:rPr>
            </w:pPr>
            <w:r w:rsidRPr="00493FB4">
              <w:rPr>
                <w:iCs/>
              </w:rPr>
              <w:t>Sicherheit</w:t>
            </w:r>
          </w:p>
          <w:p w:rsidR="00493FB4" w:rsidRPr="00493FB4" w:rsidRDefault="00493FB4" w:rsidP="003050C2">
            <w:pPr>
              <w:spacing w:after="0"/>
              <w:jc w:val="both"/>
              <w:rPr>
                <w:iCs/>
              </w:rPr>
            </w:pPr>
            <w:r w:rsidRPr="00493FB4">
              <w:rPr>
                <w:iCs/>
              </w:rPr>
              <w:t>Freiheit</w:t>
            </w:r>
          </w:p>
          <w:p w:rsidR="00493FB4" w:rsidRPr="00493FB4" w:rsidRDefault="00493FB4" w:rsidP="003050C2">
            <w:pPr>
              <w:spacing w:after="0"/>
              <w:jc w:val="both"/>
              <w:rPr>
                <w:iCs/>
              </w:rPr>
            </w:pPr>
            <w:r w:rsidRPr="00493FB4">
              <w:rPr>
                <w:iCs/>
              </w:rPr>
              <w:t>(…)</w:t>
            </w:r>
          </w:p>
        </w:tc>
        <w:tc>
          <w:tcPr>
            <w:tcW w:w="3933" w:type="dxa"/>
            <w:tcBorders>
              <w:top w:val="single" w:sz="4" w:space="0" w:color="auto"/>
              <w:left w:val="single" w:sz="4" w:space="0" w:color="auto"/>
              <w:bottom w:val="single" w:sz="4" w:space="0" w:color="auto"/>
              <w:right w:val="single" w:sz="4" w:space="0" w:color="auto"/>
            </w:tcBorders>
            <w:hideMark/>
          </w:tcPr>
          <w:p w:rsidR="00493FB4" w:rsidRPr="00493FB4" w:rsidRDefault="00493FB4" w:rsidP="005F39EF">
            <w:pPr>
              <w:spacing w:after="0"/>
              <w:rPr>
                <w:iCs/>
              </w:rPr>
            </w:pPr>
            <w:r w:rsidRPr="00493FB4">
              <w:rPr>
                <w:iCs/>
              </w:rPr>
              <w:t>* Ist die Anlageentscheidung gerecht?</w:t>
            </w:r>
          </w:p>
          <w:p w:rsidR="00493FB4" w:rsidRPr="00493FB4" w:rsidRDefault="00493FB4" w:rsidP="005F39EF">
            <w:pPr>
              <w:spacing w:after="0"/>
              <w:rPr>
                <w:iCs/>
              </w:rPr>
            </w:pPr>
            <w:r w:rsidRPr="00493FB4">
              <w:rPr>
                <w:iCs/>
              </w:rPr>
              <w:t>* Ist die Entscheidung im Sinne des Gemeinwohls (im Interesse „aller“)</w:t>
            </w:r>
          </w:p>
          <w:p w:rsidR="00493FB4" w:rsidRPr="00493FB4" w:rsidRDefault="00493FB4" w:rsidP="005F39EF">
            <w:pPr>
              <w:spacing w:after="0"/>
              <w:rPr>
                <w:iCs/>
              </w:rPr>
            </w:pPr>
            <w:r w:rsidRPr="00493FB4">
              <w:rPr>
                <w:iCs/>
              </w:rPr>
              <w:t>* Trägt die Maßnahme zum Schutz der Umwelt/ von Arbeitnehmerrechten bei?</w:t>
            </w:r>
          </w:p>
          <w:p w:rsidR="00493FB4" w:rsidRPr="00493FB4" w:rsidRDefault="00493FB4" w:rsidP="005F39EF">
            <w:pPr>
              <w:spacing w:after="0"/>
              <w:rPr>
                <w:iCs/>
              </w:rPr>
            </w:pPr>
            <w:r w:rsidRPr="00493FB4">
              <w:rPr>
                <w:iCs/>
              </w:rPr>
              <w:t>* Stärkt die Entscheidung die physische/ökonomische Sicherheit?</w:t>
            </w:r>
          </w:p>
          <w:p w:rsidR="00493FB4" w:rsidRPr="00493FB4" w:rsidRDefault="00493FB4" w:rsidP="005F39EF">
            <w:pPr>
              <w:spacing w:after="0"/>
              <w:rPr>
                <w:iCs/>
              </w:rPr>
            </w:pPr>
            <w:r w:rsidRPr="00493FB4">
              <w:rPr>
                <w:iCs/>
              </w:rPr>
              <w:t>* Stärkt die Entscheidung die Menschenrechte?</w:t>
            </w:r>
          </w:p>
          <w:p w:rsidR="00493FB4" w:rsidRPr="00493FB4" w:rsidRDefault="00493FB4" w:rsidP="005F39EF">
            <w:pPr>
              <w:spacing w:after="0"/>
              <w:rPr>
                <w:iCs/>
              </w:rPr>
            </w:pPr>
            <w:r w:rsidRPr="00493FB4">
              <w:rPr>
                <w:iCs/>
              </w:rPr>
              <w:t>* Trägt die Entscheidung zur Freiheit bei?</w:t>
            </w:r>
          </w:p>
        </w:tc>
      </w:tr>
    </w:tbl>
    <w:p w:rsidR="00493FB4" w:rsidRPr="00493FB4" w:rsidRDefault="00493FB4" w:rsidP="003050C2">
      <w:pPr>
        <w:spacing w:after="0"/>
        <w:jc w:val="both"/>
        <w:rPr>
          <w:iCs/>
        </w:rPr>
      </w:pPr>
    </w:p>
    <w:p w:rsidR="00493FB4" w:rsidRPr="00493FB4" w:rsidRDefault="00493FB4" w:rsidP="003050C2">
      <w:pPr>
        <w:spacing w:after="0"/>
        <w:jc w:val="both"/>
        <w:rPr>
          <w:iCs/>
        </w:rPr>
      </w:pPr>
    </w:p>
    <w:p w:rsidR="00493FB4" w:rsidRPr="00493FB4" w:rsidRDefault="00493FB4" w:rsidP="00CF1D80">
      <w:pPr>
        <w:shd w:val="clear" w:color="auto" w:fill="D9D9D9" w:themeFill="background1" w:themeFillShade="D9"/>
        <w:spacing w:after="0"/>
        <w:jc w:val="both"/>
        <w:rPr>
          <w:b/>
          <w:iCs/>
        </w:rPr>
      </w:pPr>
      <w:r w:rsidRPr="00493FB4">
        <w:rPr>
          <w:b/>
          <w:iCs/>
        </w:rPr>
        <w:t xml:space="preserve"> Hilfestellung 2: Ich habe mein Urteil zu wenig mit Fakten belegt…</w:t>
      </w:r>
    </w:p>
    <w:p w:rsidR="00493FB4" w:rsidRPr="00493FB4" w:rsidRDefault="00493FB4" w:rsidP="003050C2">
      <w:pPr>
        <w:spacing w:after="0"/>
        <w:jc w:val="both"/>
        <w:rPr>
          <w:iCs/>
        </w:rPr>
      </w:pPr>
      <w:r w:rsidRPr="00493FB4">
        <w:rPr>
          <w:iCs/>
        </w:rPr>
        <w:t>Um die entsprechenden Fakten zu finden, schaue dir bitte noch einmal die Texte, v.a. M 4 und M 5, sowie die Übersichtsmatrix (M 4) an.</w:t>
      </w:r>
    </w:p>
    <w:p w:rsidR="00493FB4" w:rsidRPr="00493FB4" w:rsidRDefault="00493FB4" w:rsidP="003050C2">
      <w:pPr>
        <w:spacing w:after="0"/>
        <w:jc w:val="both"/>
        <w:rPr>
          <w:b/>
          <w:iCs/>
        </w:rPr>
      </w:pPr>
    </w:p>
    <w:p w:rsidR="00493FB4" w:rsidRPr="00493FB4" w:rsidRDefault="00493FB4" w:rsidP="00CF1D80">
      <w:pPr>
        <w:shd w:val="clear" w:color="auto" w:fill="D9D9D9" w:themeFill="background1" w:themeFillShade="D9"/>
        <w:spacing w:after="0"/>
        <w:jc w:val="both"/>
        <w:rPr>
          <w:b/>
          <w:iCs/>
        </w:rPr>
      </w:pPr>
      <w:r w:rsidRPr="00493FB4">
        <w:rPr>
          <w:b/>
          <w:iCs/>
        </w:rPr>
        <w:t xml:space="preserve"> Hilfestellung 3: Ich habe nicht oder zu wenig erläutert…</w:t>
      </w:r>
    </w:p>
    <w:p w:rsidR="00493FB4" w:rsidRPr="00493FB4" w:rsidRDefault="00493FB4" w:rsidP="003050C2">
      <w:pPr>
        <w:spacing w:after="0"/>
        <w:jc w:val="both"/>
        <w:rPr>
          <w:iCs/>
        </w:rPr>
      </w:pPr>
      <w:r w:rsidRPr="00493FB4">
        <w:rPr>
          <w:iCs/>
        </w:rPr>
        <w:t>Viele Arbeitstechniken, die ihr in Deutsch lernt (Argumentieren, Erörtern…), kommen z.B. auch in Wirtschaft oder Gemeinschaftskunde zum Einsatz.</w:t>
      </w:r>
    </w:p>
    <w:p w:rsidR="00493FB4" w:rsidRPr="00493FB4" w:rsidRDefault="00493FB4" w:rsidP="003050C2">
      <w:pPr>
        <w:spacing w:after="0"/>
        <w:jc w:val="both"/>
        <w:rPr>
          <w:iCs/>
        </w:rPr>
      </w:pPr>
      <w:r w:rsidRPr="00493FB4">
        <w:rPr>
          <w:iCs/>
        </w:rPr>
        <w:t>Worum geht es?</w:t>
      </w:r>
    </w:p>
    <w:p w:rsidR="00493FB4" w:rsidRPr="00493FB4" w:rsidRDefault="00493FB4" w:rsidP="003050C2">
      <w:pPr>
        <w:spacing w:after="0"/>
        <w:jc w:val="both"/>
        <w:rPr>
          <w:iCs/>
        </w:rPr>
      </w:pPr>
      <w:r w:rsidRPr="00493FB4">
        <w:rPr>
          <w:iCs/>
        </w:rPr>
        <w:t>Wenn man zu einem bestimmten Sachverhalt eine Meinung hat, braucht man Argumente. Wichtig hierbei ist, diese genauer auszuführen, zu veranschaulichen - also zu erläutern.</w:t>
      </w:r>
    </w:p>
    <w:p w:rsidR="00493FB4" w:rsidRPr="00493FB4" w:rsidRDefault="00493FB4" w:rsidP="003050C2">
      <w:pPr>
        <w:spacing w:after="0"/>
        <w:jc w:val="both"/>
        <w:rPr>
          <w:iCs/>
        </w:rPr>
      </w:pPr>
      <w:r w:rsidRPr="00493FB4">
        <w:rPr>
          <w:iCs/>
        </w:rPr>
        <w:t>Es reicht also nicht zu sagen:</w:t>
      </w:r>
    </w:p>
    <w:p w:rsidR="00493FB4" w:rsidRPr="00493FB4" w:rsidRDefault="00493FB4" w:rsidP="003050C2">
      <w:pPr>
        <w:spacing w:after="0"/>
        <w:jc w:val="both"/>
        <w:rPr>
          <w:iCs/>
        </w:rPr>
      </w:pPr>
      <w:r w:rsidRPr="00493FB4">
        <w:rPr>
          <w:iCs/>
        </w:rPr>
        <w:t>„Die Geldanlage auf einem Sparbuch ist sicherer als in Aktien.“</w:t>
      </w:r>
    </w:p>
    <w:p w:rsidR="00493FB4" w:rsidRPr="00493FB4" w:rsidRDefault="00493FB4" w:rsidP="003050C2">
      <w:pPr>
        <w:spacing w:after="0"/>
        <w:jc w:val="both"/>
        <w:rPr>
          <w:iCs/>
        </w:rPr>
      </w:pPr>
      <w:r w:rsidRPr="00493FB4">
        <w:rPr>
          <w:iCs/>
        </w:rPr>
        <w:t>Es bleiben Fragen offen: Warum ist das so? Was bedeutet diese Sicherheit für wen bzw. worin bestehen die Risiken am Aktienmarkt?</w:t>
      </w:r>
    </w:p>
    <w:p w:rsidR="00493FB4" w:rsidRPr="00493FB4" w:rsidRDefault="00493FB4" w:rsidP="003050C2">
      <w:pPr>
        <w:spacing w:after="0"/>
        <w:jc w:val="both"/>
        <w:rPr>
          <w:iCs/>
        </w:rPr>
      </w:pPr>
      <w:r w:rsidRPr="00493FB4">
        <w:rPr>
          <w:iCs/>
        </w:rPr>
        <w:t>Schau dir also noch einmal deine Argumentation an und überlege, wo du genauer (Belege) und anschaulicher (Beispiele und Belege) sein kannst.</w:t>
      </w:r>
    </w:p>
    <w:p w:rsidR="00493FB4" w:rsidRDefault="00493FB4" w:rsidP="003050C2">
      <w:pPr>
        <w:spacing w:after="0"/>
        <w:jc w:val="both"/>
        <w:rPr>
          <w:iCs/>
        </w:rPr>
      </w:pPr>
      <w:r w:rsidRPr="00493FB4">
        <w:rPr>
          <w:iCs/>
        </w:rPr>
        <w:t xml:space="preserve">Ein Qualitätsmerkmal eines kompetenten Urteils ist auch, dass man die Gegenposition/Alternativen in seine Überlegungen miteinbezieht. </w:t>
      </w:r>
    </w:p>
    <w:p w:rsidR="005F39EF" w:rsidRDefault="005F39EF" w:rsidP="003050C2">
      <w:pPr>
        <w:spacing w:after="0"/>
        <w:jc w:val="both"/>
        <w:rPr>
          <w:iCs/>
        </w:rPr>
        <w:sectPr w:rsidR="005F39EF" w:rsidSect="00554BFE">
          <w:headerReference w:type="default" r:id="rId63"/>
          <w:footerReference w:type="default" r:id="rId64"/>
          <w:pgSz w:w="11906" w:h="16838"/>
          <w:pgMar w:top="1021" w:right="1418" w:bottom="1134" w:left="1418" w:header="709" w:footer="709" w:gutter="0"/>
          <w:cols w:space="708"/>
          <w:docGrid w:linePitch="360"/>
        </w:sectPr>
      </w:pPr>
    </w:p>
    <w:p w:rsidR="005F39EF" w:rsidRPr="00493FB4" w:rsidRDefault="005F39EF" w:rsidP="003050C2">
      <w:pPr>
        <w:spacing w:after="0"/>
        <w:jc w:val="both"/>
        <w:rPr>
          <w:iCs/>
        </w:rPr>
      </w:pPr>
    </w:p>
    <w:p w:rsidR="00493FB4" w:rsidRPr="00493FB4" w:rsidRDefault="005F39EF" w:rsidP="00CF1D80">
      <w:pPr>
        <w:shd w:val="clear" w:color="auto" w:fill="D9D9D9" w:themeFill="background1" w:themeFillShade="D9"/>
        <w:spacing w:after="0"/>
        <w:jc w:val="both"/>
        <w:rPr>
          <w:b/>
          <w:iCs/>
        </w:rPr>
      </w:pPr>
      <w:r>
        <w:rPr>
          <w:b/>
          <w:iCs/>
        </w:rPr>
        <w:t xml:space="preserve"> </w:t>
      </w:r>
      <w:r w:rsidR="00493FB4" w:rsidRPr="00493FB4">
        <w:rPr>
          <w:b/>
          <w:iCs/>
        </w:rPr>
        <w:t>Hilfestellung 4: Meine Argumentation ist abgehackt und nicht frei von Widersprüchen…</w:t>
      </w:r>
    </w:p>
    <w:p w:rsidR="00493FB4" w:rsidRPr="00493FB4" w:rsidRDefault="00493FB4" w:rsidP="003050C2">
      <w:pPr>
        <w:spacing w:after="0"/>
        <w:jc w:val="both"/>
        <w:rPr>
          <w:b/>
          <w:iCs/>
        </w:rPr>
      </w:pPr>
      <w:r w:rsidRPr="00493FB4">
        <w:rPr>
          <w:b/>
          <w:iCs/>
        </w:rPr>
        <w:t>Ich habe zu wenig die Fachsprache angewandt…</w:t>
      </w:r>
    </w:p>
    <w:p w:rsidR="00493FB4" w:rsidRPr="00493FB4" w:rsidRDefault="00493FB4" w:rsidP="003050C2">
      <w:pPr>
        <w:spacing w:after="0"/>
        <w:jc w:val="both"/>
        <w:rPr>
          <w:iCs/>
        </w:rPr>
      </w:pPr>
      <w:r w:rsidRPr="00493FB4">
        <w:rPr>
          <w:iCs/>
        </w:rPr>
        <w:t>Die Form der Argumentation ist deshalb wichtig, da in der Wahl geeigneter Konjunktionen zum Ausdruck kommt, dass du die Zusammenhänge verstanden hast.</w:t>
      </w:r>
    </w:p>
    <w:p w:rsidR="00493FB4" w:rsidRPr="00493FB4" w:rsidRDefault="00493FB4" w:rsidP="003050C2">
      <w:pPr>
        <w:spacing w:after="0"/>
        <w:jc w:val="both"/>
        <w:rPr>
          <w:iCs/>
        </w:rPr>
      </w:pPr>
      <w:r w:rsidRPr="00493FB4">
        <w:rPr>
          <w:iCs/>
        </w:rPr>
        <w:t xml:space="preserve">Satzlogische Verknüpfungen, die du aus dem Deutsch-Unterricht kennst, sind auch hier zu finden: </w:t>
      </w:r>
      <w:r w:rsidRPr="00765CF1">
        <w:rPr>
          <w:rStyle w:val="Hyperlink"/>
          <w:iCs/>
        </w:rPr>
        <w:t>http://www.digitale-schule</w:t>
      </w:r>
      <w:r w:rsidRPr="00765CF1">
        <w:rPr>
          <w:rStyle w:val="Hyperlink"/>
          <w:iCs/>
        </w:rPr>
        <w:t>-</w:t>
      </w:r>
      <w:r w:rsidRPr="00765CF1">
        <w:rPr>
          <w:rStyle w:val="Hyperlink"/>
          <w:iCs/>
        </w:rPr>
        <w:t>bayern.d</w:t>
      </w:r>
      <w:bookmarkStart w:id="0" w:name="_GoBack"/>
      <w:bookmarkEnd w:id="0"/>
      <w:r w:rsidRPr="00765CF1">
        <w:rPr>
          <w:rStyle w:val="Hyperlink"/>
          <w:iCs/>
        </w:rPr>
        <w:t>e/dsdaten/1/986.doc</w:t>
      </w:r>
    </w:p>
    <w:p w:rsidR="00493FB4" w:rsidRPr="00493FB4" w:rsidRDefault="00493FB4" w:rsidP="003050C2">
      <w:pPr>
        <w:spacing w:after="0"/>
        <w:jc w:val="both"/>
        <w:rPr>
          <w:iCs/>
        </w:rPr>
      </w:pPr>
      <w:r w:rsidRPr="00493FB4">
        <w:rPr>
          <w:iCs/>
        </w:rPr>
        <w:t xml:space="preserve">Die Fachsprache zeigt den Experten: In den Texten findest du Fachbegriffe, von denen einige auch in dein Urteil einfließen sollten. </w:t>
      </w:r>
    </w:p>
    <w:p w:rsidR="00493FB4" w:rsidRPr="00493FB4" w:rsidRDefault="00493FB4" w:rsidP="003050C2">
      <w:pPr>
        <w:spacing w:after="0"/>
        <w:jc w:val="both"/>
        <w:rPr>
          <w:iCs/>
        </w:rPr>
      </w:pPr>
      <w:r w:rsidRPr="00493FB4">
        <w:rPr>
          <w:iCs/>
        </w:rPr>
        <w:t>Beispiele für Fachbegriffe:</w:t>
      </w:r>
    </w:p>
    <w:p w:rsidR="00493FB4" w:rsidRPr="00493FB4" w:rsidRDefault="00493FB4" w:rsidP="003050C2">
      <w:pPr>
        <w:spacing w:after="0"/>
        <w:jc w:val="both"/>
        <w:rPr>
          <w:i/>
        </w:rPr>
      </w:pPr>
      <w:r w:rsidRPr="00493FB4">
        <w:rPr>
          <w:i/>
          <w:iCs/>
        </w:rPr>
        <w:t xml:space="preserve">Rendite – Sicherheit – Verfügbarkeit - nachhaltig - doppelte Dividende - Wertpapiere – Börse – </w:t>
      </w:r>
      <w:r w:rsidRPr="00493FB4">
        <w:rPr>
          <w:i/>
        </w:rPr>
        <w:t xml:space="preserve">Kursgewinn – Dividende – Tagesgeldkonto – Festgeldkonto – Sparkonto – Einlagensicherung </w:t>
      </w:r>
      <w:r w:rsidRPr="00493FB4">
        <w:rPr>
          <w:i/>
          <w:iCs/>
        </w:rPr>
        <w:t xml:space="preserve">- </w:t>
      </w:r>
      <w:r w:rsidRPr="00493FB4">
        <w:rPr>
          <w:i/>
        </w:rPr>
        <w:t>Anleihe - Ratingagenturen - Staatsanleihen - Aktie - ETF - magisches Dreieck - GCX</w:t>
      </w:r>
    </w:p>
    <w:p w:rsidR="00493FB4" w:rsidRPr="00493FB4" w:rsidRDefault="00493FB4" w:rsidP="003050C2">
      <w:pPr>
        <w:spacing w:after="0"/>
        <w:jc w:val="both"/>
        <w:rPr>
          <w:b/>
          <w:iCs/>
        </w:rPr>
      </w:pPr>
    </w:p>
    <w:p w:rsidR="00493FB4" w:rsidRPr="00493FB4" w:rsidRDefault="00493FB4" w:rsidP="00CF1D80">
      <w:pPr>
        <w:shd w:val="clear" w:color="auto" w:fill="D9D9D9" w:themeFill="background1" w:themeFillShade="D9"/>
        <w:spacing w:after="0"/>
        <w:jc w:val="both"/>
        <w:rPr>
          <w:b/>
          <w:iCs/>
        </w:rPr>
      </w:pPr>
      <w:r w:rsidRPr="00493FB4">
        <w:rPr>
          <w:b/>
          <w:iCs/>
        </w:rPr>
        <w:t xml:space="preserve"> Hilfestellung 5: Ich habe nur eine Perspektive angewandt…</w:t>
      </w:r>
    </w:p>
    <w:p w:rsidR="00493FB4" w:rsidRPr="00493FB4" w:rsidRDefault="00493FB4" w:rsidP="003050C2">
      <w:pPr>
        <w:spacing w:after="0"/>
        <w:jc w:val="both"/>
        <w:rPr>
          <w:iCs/>
        </w:rPr>
      </w:pPr>
      <w:r w:rsidRPr="00493FB4">
        <w:rPr>
          <w:iCs/>
        </w:rPr>
        <w:t>Für ein begründetes Urteil darfst du nicht nur aus einer Sicht argumentieren, sondern du musst unterschiedliche Perspektiven einbringen.</w:t>
      </w:r>
    </w:p>
    <w:p w:rsidR="00493FB4" w:rsidRPr="00493FB4" w:rsidRDefault="00493FB4" w:rsidP="003050C2">
      <w:pPr>
        <w:spacing w:after="0"/>
        <w:jc w:val="both"/>
        <w:rPr>
          <w:iCs/>
        </w:rPr>
      </w:pPr>
      <w:r w:rsidRPr="00493FB4">
        <w:rPr>
          <w:iCs/>
        </w:rPr>
        <w:t>Die Anlageentscheidung bedeutet für …</w:t>
      </w:r>
    </w:p>
    <w:tbl>
      <w:tblPr>
        <w:tblW w:w="0" w:type="auto"/>
        <w:jc w:val="center"/>
        <w:tblLook w:val="04A0" w:firstRow="1" w:lastRow="0" w:firstColumn="1" w:lastColumn="0" w:noHBand="0" w:noVBand="1"/>
      </w:tblPr>
      <w:tblGrid>
        <w:gridCol w:w="4542"/>
        <w:gridCol w:w="4518"/>
      </w:tblGrid>
      <w:tr w:rsidR="00493FB4" w:rsidRPr="00493FB4" w:rsidTr="00493FB4">
        <w:trPr>
          <w:jc w:val="center"/>
        </w:trPr>
        <w:tc>
          <w:tcPr>
            <w:tcW w:w="4606" w:type="dxa"/>
            <w:tcBorders>
              <w:top w:val="single" w:sz="4" w:space="0" w:color="auto"/>
              <w:left w:val="single" w:sz="4" w:space="0" w:color="auto"/>
              <w:bottom w:val="single" w:sz="4" w:space="0" w:color="auto"/>
              <w:right w:val="single" w:sz="4" w:space="0" w:color="auto"/>
            </w:tcBorders>
            <w:hideMark/>
          </w:tcPr>
          <w:p w:rsidR="00493FB4" w:rsidRPr="00493FB4" w:rsidRDefault="00493FB4" w:rsidP="005F39EF">
            <w:pPr>
              <w:spacing w:after="0"/>
              <w:rPr>
                <w:iCs/>
              </w:rPr>
            </w:pPr>
            <w:r w:rsidRPr="00493FB4">
              <w:rPr>
                <w:iCs/>
              </w:rPr>
              <w:t xml:space="preserve">… Mia/Leon persönlich? </w:t>
            </w:r>
          </w:p>
        </w:tc>
        <w:tc>
          <w:tcPr>
            <w:tcW w:w="4606"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rPr>
                <w:iCs/>
              </w:rPr>
            </w:pPr>
          </w:p>
          <w:p w:rsidR="00493FB4" w:rsidRPr="00493FB4" w:rsidRDefault="00493FB4" w:rsidP="003050C2">
            <w:pPr>
              <w:spacing w:after="0"/>
              <w:jc w:val="both"/>
              <w:rPr>
                <w:iCs/>
              </w:rPr>
            </w:pPr>
          </w:p>
          <w:p w:rsidR="00493FB4" w:rsidRPr="00493FB4" w:rsidRDefault="00493FB4" w:rsidP="003050C2">
            <w:pPr>
              <w:spacing w:after="0"/>
              <w:jc w:val="both"/>
              <w:rPr>
                <w:iCs/>
              </w:rPr>
            </w:pPr>
          </w:p>
        </w:tc>
      </w:tr>
      <w:tr w:rsidR="00493FB4" w:rsidRPr="00493FB4" w:rsidTr="00493FB4">
        <w:trPr>
          <w:jc w:val="center"/>
        </w:trPr>
        <w:tc>
          <w:tcPr>
            <w:tcW w:w="4606" w:type="dxa"/>
            <w:tcBorders>
              <w:top w:val="single" w:sz="4" w:space="0" w:color="auto"/>
              <w:left w:val="single" w:sz="4" w:space="0" w:color="auto"/>
              <w:bottom w:val="single" w:sz="4" w:space="0" w:color="auto"/>
              <w:right w:val="single" w:sz="4" w:space="0" w:color="auto"/>
            </w:tcBorders>
            <w:hideMark/>
          </w:tcPr>
          <w:p w:rsidR="00493FB4" w:rsidRPr="00493FB4" w:rsidRDefault="00493FB4" w:rsidP="005F39EF">
            <w:pPr>
              <w:spacing w:after="0"/>
              <w:rPr>
                <w:iCs/>
              </w:rPr>
            </w:pPr>
            <w:r w:rsidRPr="00493FB4">
              <w:rPr>
                <w:iCs/>
              </w:rPr>
              <w:t>… für andere Akteure, mit denen Mia in Beziehung steht?</w:t>
            </w:r>
          </w:p>
        </w:tc>
        <w:tc>
          <w:tcPr>
            <w:tcW w:w="4606"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rPr>
                <w:iCs/>
              </w:rPr>
            </w:pPr>
          </w:p>
          <w:p w:rsidR="00493FB4" w:rsidRPr="00493FB4" w:rsidRDefault="00493FB4" w:rsidP="003050C2">
            <w:pPr>
              <w:spacing w:after="0"/>
              <w:jc w:val="both"/>
              <w:rPr>
                <w:iCs/>
              </w:rPr>
            </w:pPr>
          </w:p>
          <w:p w:rsidR="00493FB4" w:rsidRPr="00493FB4" w:rsidRDefault="00493FB4" w:rsidP="003050C2">
            <w:pPr>
              <w:spacing w:after="0"/>
              <w:jc w:val="both"/>
              <w:rPr>
                <w:iCs/>
              </w:rPr>
            </w:pPr>
          </w:p>
        </w:tc>
      </w:tr>
      <w:tr w:rsidR="00493FB4" w:rsidRPr="00493FB4" w:rsidTr="00493FB4">
        <w:trPr>
          <w:jc w:val="center"/>
        </w:trPr>
        <w:tc>
          <w:tcPr>
            <w:tcW w:w="4606" w:type="dxa"/>
            <w:tcBorders>
              <w:top w:val="single" w:sz="4" w:space="0" w:color="auto"/>
              <w:left w:val="single" w:sz="4" w:space="0" w:color="auto"/>
              <w:bottom w:val="single" w:sz="4" w:space="0" w:color="auto"/>
              <w:right w:val="single" w:sz="4" w:space="0" w:color="auto"/>
            </w:tcBorders>
            <w:hideMark/>
          </w:tcPr>
          <w:p w:rsidR="00493FB4" w:rsidRPr="00493FB4" w:rsidRDefault="00493FB4" w:rsidP="005F39EF">
            <w:pPr>
              <w:spacing w:after="0"/>
              <w:rPr>
                <w:iCs/>
              </w:rPr>
            </w:pPr>
            <w:r w:rsidRPr="00493FB4">
              <w:rPr>
                <w:iCs/>
              </w:rPr>
              <w:t>… für das System (Märkte/Wirtschaftskreislauf…) insgesamt?</w:t>
            </w:r>
          </w:p>
        </w:tc>
        <w:tc>
          <w:tcPr>
            <w:tcW w:w="4606"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rPr>
                <w:iCs/>
              </w:rPr>
            </w:pPr>
          </w:p>
          <w:p w:rsidR="00493FB4" w:rsidRPr="00493FB4" w:rsidRDefault="00493FB4" w:rsidP="003050C2">
            <w:pPr>
              <w:spacing w:after="0"/>
              <w:jc w:val="both"/>
              <w:rPr>
                <w:iCs/>
              </w:rPr>
            </w:pPr>
          </w:p>
          <w:p w:rsidR="00493FB4" w:rsidRPr="00493FB4" w:rsidRDefault="00493FB4" w:rsidP="003050C2">
            <w:pPr>
              <w:spacing w:after="0"/>
              <w:jc w:val="both"/>
              <w:rPr>
                <w:iCs/>
              </w:rPr>
            </w:pPr>
          </w:p>
        </w:tc>
      </w:tr>
    </w:tbl>
    <w:p w:rsidR="00493FB4" w:rsidRPr="00493FB4" w:rsidRDefault="00493FB4" w:rsidP="003050C2">
      <w:pPr>
        <w:spacing w:after="0"/>
        <w:jc w:val="both"/>
        <w:rPr>
          <w:iCs/>
        </w:rPr>
      </w:pPr>
    </w:p>
    <w:p w:rsidR="00493FB4" w:rsidRPr="00493FB4" w:rsidRDefault="00493FB4" w:rsidP="003050C2">
      <w:pPr>
        <w:spacing w:after="0"/>
        <w:jc w:val="both"/>
        <w:rPr>
          <w:iCs/>
        </w:rPr>
      </w:pPr>
      <w:r w:rsidRPr="00493FB4">
        <w:rPr>
          <w:iCs/>
        </w:rPr>
        <w:t>1. Fülle die Tabelle stichwortartig aus. Gerne darfst du dir weitere Perspektiven überlegen.</w:t>
      </w:r>
    </w:p>
    <w:p w:rsidR="00493FB4" w:rsidRPr="00493FB4" w:rsidRDefault="00493FB4" w:rsidP="003050C2">
      <w:pPr>
        <w:spacing w:after="0"/>
        <w:jc w:val="both"/>
        <w:rPr>
          <w:iCs/>
        </w:rPr>
      </w:pPr>
      <w:r w:rsidRPr="00493FB4">
        <w:rPr>
          <w:iCs/>
        </w:rPr>
        <w:t>2) Entscheide, welche Perspektiven du in dein überarbeitetes Urteil einbauen möchtest.</w:t>
      </w:r>
    </w:p>
    <w:p w:rsidR="00493FB4" w:rsidRPr="00493FB4" w:rsidRDefault="00493FB4" w:rsidP="003050C2">
      <w:pPr>
        <w:spacing w:after="0"/>
        <w:jc w:val="both"/>
        <w:rPr>
          <w:iCs/>
        </w:rPr>
      </w:pPr>
    </w:p>
    <w:p w:rsidR="00493FB4" w:rsidRPr="00493FB4" w:rsidRDefault="00493FB4" w:rsidP="003050C2">
      <w:pPr>
        <w:spacing w:after="0"/>
        <w:jc w:val="both"/>
        <w:rPr>
          <w:iCs/>
        </w:rPr>
      </w:pPr>
    </w:p>
    <w:p w:rsidR="00493FB4" w:rsidRPr="00493FB4" w:rsidRDefault="00493FB4" w:rsidP="00CF1D80">
      <w:pPr>
        <w:shd w:val="clear" w:color="auto" w:fill="D9D9D9" w:themeFill="background1" w:themeFillShade="D9"/>
        <w:spacing w:after="0"/>
        <w:jc w:val="both"/>
        <w:rPr>
          <w:b/>
          <w:iCs/>
        </w:rPr>
      </w:pPr>
      <w:r w:rsidRPr="00493FB4">
        <w:rPr>
          <w:b/>
          <w:iCs/>
        </w:rPr>
        <w:t xml:space="preserve"> Hilfestellung 6: Ich habe mögliche Folgen nicht berücksichtigt…</w:t>
      </w:r>
    </w:p>
    <w:p w:rsidR="00493FB4" w:rsidRPr="00493FB4" w:rsidRDefault="00493FB4" w:rsidP="003050C2">
      <w:pPr>
        <w:spacing w:after="0"/>
        <w:jc w:val="both"/>
        <w:rPr>
          <w:iCs/>
        </w:rPr>
      </w:pPr>
      <w:r w:rsidRPr="00493FB4">
        <w:rPr>
          <w:iCs/>
        </w:rPr>
        <w:t>Ein kompetentes Urteil verlangt, dass man Aus- bzw. Wechselwirkungen auf andere Akteure und Bereiche betrachtet.</w:t>
      </w:r>
    </w:p>
    <w:p w:rsidR="00493FB4" w:rsidRPr="00493FB4" w:rsidRDefault="00493FB4" w:rsidP="003050C2">
      <w:pPr>
        <w:spacing w:after="0"/>
        <w:jc w:val="both"/>
        <w:rPr>
          <w:iCs/>
        </w:rPr>
      </w:pPr>
      <w:r w:rsidRPr="00493FB4">
        <w:rPr>
          <w:iCs/>
        </w:rPr>
        <w:t>Unterschieden werden können zum Beispiel:</w:t>
      </w:r>
    </w:p>
    <w:tbl>
      <w:tblPr>
        <w:tblW w:w="0" w:type="auto"/>
        <w:jc w:val="center"/>
        <w:tblLook w:val="04A0" w:firstRow="1" w:lastRow="0" w:firstColumn="1" w:lastColumn="0" w:noHBand="0" w:noVBand="1"/>
      </w:tblPr>
      <w:tblGrid>
        <w:gridCol w:w="4536"/>
        <w:gridCol w:w="4524"/>
      </w:tblGrid>
      <w:tr w:rsidR="00493FB4" w:rsidRPr="00493FB4" w:rsidTr="00493FB4">
        <w:trPr>
          <w:jc w:val="center"/>
        </w:trPr>
        <w:tc>
          <w:tcPr>
            <w:tcW w:w="4606"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rPr>
                <w:iCs/>
              </w:rPr>
            </w:pPr>
            <w:r w:rsidRPr="00493FB4">
              <w:rPr>
                <w:iCs/>
              </w:rPr>
              <w:t>Der Unterschied zwischen kurzfristigen und langfristigen Folgen</w:t>
            </w:r>
          </w:p>
        </w:tc>
        <w:tc>
          <w:tcPr>
            <w:tcW w:w="4606"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rPr>
                <w:iCs/>
              </w:rPr>
            </w:pPr>
          </w:p>
        </w:tc>
      </w:tr>
      <w:tr w:rsidR="00493FB4" w:rsidRPr="00493FB4" w:rsidTr="00493FB4">
        <w:trPr>
          <w:jc w:val="center"/>
        </w:trPr>
        <w:tc>
          <w:tcPr>
            <w:tcW w:w="4606"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rPr>
                <w:iCs/>
              </w:rPr>
            </w:pPr>
            <w:r w:rsidRPr="00493FB4">
              <w:rPr>
                <w:iCs/>
              </w:rPr>
              <w:t>Folgen für verschiedene Akteure (Individuum, andere Akteure des Wirtschaftskreislaufes) …</w:t>
            </w:r>
          </w:p>
        </w:tc>
        <w:tc>
          <w:tcPr>
            <w:tcW w:w="4606"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rPr>
                <w:iCs/>
              </w:rPr>
            </w:pPr>
          </w:p>
        </w:tc>
      </w:tr>
      <w:tr w:rsidR="00493FB4" w:rsidRPr="00493FB4" w:rsidTr="00493FB4">
        <w:trPr>
          <w:jc w:val="center"/>
        </w:trPr>
        <w:tc>
          <w:tcPr>
            <w:tcW w:w="4606"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rPr>
                <w:iCs/>
              </w:rPr>
            </w:pPr>
            <w:r w:rsidRPr="00493FB4">
              <w:rPr>
                <w:iCs/>
              </w:rPr>
              <w:t>auf lokaler, nationaler, globaler Ebene</w:t>
            </w:r>
          </w:p>
        </w:tc>
        <w:tc>
          <w:tcPr>
            <w:tcW w:w="4606"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rPr>
                <w:iCs/>
              </w:rPr>
            </w:pPr>
          </w:p>
        </w:tc>
      </w:tr>
      <w:tr w:rsidR="00493FB4" w:rsidRPr="00493FB4" w:rsidTr="00493FB4">
        <w:trPr>
          <w:jc w:val="center"/>
        </w:trPr>
        <w:tc>
          <w:tcPr>
            <w:tcW w:w="4606" w:type="dxa"/>
            <w:tcBorders>
              <w:top w:val="single" w:sz="4" w:space="0" w:color="auto"/>
              <w:left w:val="single" w:sz="4" w:space="0" w:color="auto"/>
              <w:bottom w:val="single" w:sz="4" w:space="0" w:color="auto"/>
              <w:right w:val="single" w:sz="4" w:space="0" w:color="auto"/>
            </w:tcBorders>
            <w:hideMark/>
          </w:tcPr>
          <w:p w:rsidR="00493FB4" w:rsidRPr="00493FB4" w:rsidRDefault="00493FB4" w:rsidP="003050C2">
            <w:pPr>
              <w:spacing w:after="0"/>
              <w:jc w:val="both"/>
              <w:rPr>
                <w:iCs/>
              </w:rPr>
            </w:pPr>
            <w:r w:rsidRPr="00493FB4">
              <w:rPr>
                <w:iCs/>
              </w:rPr>
              <w:t>Auswirkungen auf andere Bereiche: Politik, Gesellschaft…</w:t>
            </w:r>
          </w:p>
        </w:tc>
        <w:tc>
          <w:tcPr>
            <w:tcW w:w="4606" w:type="dxa"/>
            <w:tcBorders>
              <w:top w:val="single" w:sz="4" w:space="0" w:color="auto"/>
              <w:left w:val="single" w:sz="4" w:space="0" w:color="auto"/>
              <w:bottom w:val="single" w:sz="4" w:space="0" w:color="auto"/>
              <w:right w:val="single" w:sz="4" w:space="0" w:color="auto"/>
            </w:tcBorders>
          </w:tcPr>
          <w:p w:rsidR="00493FB4" w:rsidRPr="00493FB4" w:rsidRDefault="00493FB4" w:rsidP="003050C2">
            <w:pPr>
              <w:spacing w:after="0"/>
              <w:jc w:val="both"/>
              <w:rPr>
                <w:iCs/>
              </w:rPr>
            </w:pPr>
          </w:p>
        </w:tc>
      </w:tr>
    </w:tbl>
    <w:p w:rsidR="00493FB4" w:rsidRPr="00493FB4" w:rsidRDefault="00493FB4" w:rsidP="003050C2">
      <w:pPr>
        <w:spacing w:after="0"/>
        <w:jc w:val="both"/>
        <w:rPr>
          <w:iCs/>
        </w:rPr>
      </w:pPr>
      <w:r w:rsidRPr="00493FB4">
        <w:rPr>
          <w:iCs/>
        </w:rPr>
        <w:t xml:space="preserve"> </w:t>
      </w:r>
    </w:p>
    <w:p w:rsidR="00493FB4" w:rsidRPr="00493FB4" w:rsidRDefault="00493FB4" w:rsidP="00CF1D80">
      <w:pPr>
        <w:pBdr>
          <w:top w:val="single" w:sz="4" w:space="1" w:color="auto"/>
          <w:left w:val="single" w:sz="4" w:space="4" w:color="auto"/>
          <w:bottom w:val="single" w:sz="4" w:space="1" w:color="auto"/>
          <w:right w:val="single" w:sz="4" w:space="4" w:color="auto"/>
        </w:pBdr>
        <w:spacing w:after="0"/>
        <w:jc w:val="both"/>
        <w:rPr>
          <w:iCs/>
        </w:rPr>
      </w:pPr>
      <w:r w:rsidRPr="00493FB4">
        <w:rPr>
          <w:iCs/>
        </w:rPr>
        <w:t>1) Fülle stichwortartig die Tabelle aus.</w:t>
      </w:r>
    </w:p>
    <w:p w:rsidR="00493FB4" w:rsidRPr="00493FB4" w:rsidRDefault="00493FB4" w:rsidP="00CF1D80">
      <w:pPr>
        <w:pBdr>
          <w:top w:val="single" w:sz="4" w:space="1" w:color="auto"/>
          <w:left w:val="single" w:sz="4" w:space="4" w:color="auto"/>
          <w:bottom w:val="single" w:sz="4" w:space="1" w:color="auto"/>
          <w:right w:val="single" w:sz="4" w:space="4" w:color="auto"/>
        </w:pBdr>
        <w:spacing w:after="0"/>
        <w:jc w:val="both"/>
        <w:rPr>
          <w:iCs/>
        </w:rPr>
      </w:pPr>
      <w:r w:rsidRPr="00493FB4">
        <w:rPr>
          <w:iCs/>
        </w:rPr>
        <w:t>2) Entscheide, welche „Reichweiten-Folgen“ du in dein erweitertes Urteil einbauen möchtest.</w:t>
      </w:r>
    </w:p>
    <w:p w:rsidR="00E40403" w:rsidRDefault="00E40403" w:rsidP="003050C2">
      <w:pPr>
        <w:spacing w:after="0"/>
        <w:jc w:val="both"/>
      </w:pPr>
    </w:p>
    <w:p w:rsidR="000C6465" w:rsidRDefault="000C6465" w:rsidP="003050C2">
      <w:pPr>
        <w:spacing w:after="0"/>
        <w:jc w:val="both"/>
        <w:rPr>
          <w:b/>
          <w:sz w:val="22"/>
          <w:szCs w:val="22"/>
        </w:rPr>
        <w:sectPr w:rsidR="000C6465" w:rsidSect="00554BFE">
          <w:pgSz w:w="11906" w:h="16838"/>
          <w:pgMar w:top="1134" w:right="1418" w:bottom="1021" w:left="1418" w:header="709" w:footer="709" w:gutter="0"/>
          <w:cols w:space="708"/>
          <w:docGrid w:linePitch="360"/>
        </w:sectPr>
      </w:pPr>
    </w:p>
    <w:p w:rsidR="00E40403" w:rsidRPr="00E40403" w:rsidRDefault="00E40403" w:rsidP="003050C2">
      <w:pPr>
        <w:spacing w:after="0"/>
        <w:jc w:val="both"/>
        <w:rPr>
          <w:b/>
          <w:sz w:val="22"/>
          <w:szCs w:val="22"/>
        </w:rPr>
      </w:pPr>
      <w:r w:rsidRPr="00E40403">
        <w:rPr>
          <w:b/>
          <w:sz w:val="22"/>
          <w:szCs w:val="22"/>
        </w:rPr>
        <w:lastRenderedPageBreak/>
        <w:t xml:space="preserve">M 10  </w:t>
      </w:r>
      <w:r w:rsidR="00A54856">
        <w:rPr>
          <w:b/>
          <w:sz w:val="22"/>
          <w:szCs w:val="22"/>
        </w:rPr>
        <w:t xml:space="preserve"> </w:t>
      </w:r>
      <w:r w:rsidRPr="00E40403">
        <w:rPr>
          <w:b/>
          <w:sz w:val="22"/>
          <w:szCs w:val="22"/>
        </w:rPr>
        <w:t>Oliver hätte gerne …</w:t>
      </w:r>
    </w:p>
    <w:p w:rsidR="00E40403" w:rsidRPr="00E40403" w:rsidRDefault="00E40403" w:rsidP="003050C2">
      <w:pPr>
        <w:spacing w:after="0"/>
        <w:jc w:val="both"/>
        <w:rPr>
          <w:b/>
          <w:sz w:val="22"/>
          <w:szCs w:val="22"/>
        </w:rPr>
      </w:pPr>
    </w:p>
    <w:p w:rsidR="00E40403" w:rsidRPr="00CF1D80" w:rsidRDefault="00E40403" w:rsidP="003050C2">
      <w:pPr>
        <w:jc w:val="both"/>
        <w:rPr>
          <w:rFonts w:ascii="Comic Sans MS" w:hAnsi="Comic Sans MS"/>
          <w:sz w:val="24"/>
          <w:szCs w:val="22"/>
        </w:rPr>
      </w:pPr>
      <w:r w:rsidRPr="00CF1D80">
        <w:rPr>
          <w:rFonts w:ascii="Comic Sans MS" w:hAnsi="Comic Sans MS"/>
          <w:sz w:val="24"/>
          <w:szCs w:val="22"/>
        </w:rPr>
        <w:t xml:space="preserve">Der </w:t>
      </w:r>
      <w:r w:rsidR="00A54856">
        <w:rPr>
          <w:rFonts w:ascii="Comic Sans MS" w:hAnsi="Comic Sans MS"/>
          <w:sz w:val="24"/>
          <w:szCs w:val="22"/>
        </w:rPr>
        <w:t>große Bruder von Mia Schmi</w:t>
      </w:r>
      <w:r w:rsidR="00A418D7" w:rsidRPr="00CF1D80">
        <w:rPr>
          <w:rFonts w:ascii="Comic Sans MS" w:hAnsi="Comic Sans MS"/>
          <w:sz w:val="24"/>
          <w:szCs w:val="22"/>
        </w:rPr>
        <w:t xml:space="preserve">dt, der 22jährige </w:t>
      </w:r>
      <w:r w:rsidRPr="00CF1D80">
        <w:rPr>
          <w:rFonts w:ascii="Comic Sans MS" w:hAnsi="Comic Sans MS"/>
          <w:sz w:val="24"/>
          <w:szCs w:val="22"/>
        </w:rPr>
        <w:t>Oliver</w:t>
      </w:r>
      <w:r w:rsidR="00A418D7" w:rsidRPr="00CF1D80">
        <w:rPr>
          <w:rFonts w:ascii="Comic Sans MS" w:hAnsi="Comic Sans MS"/>
          <w:sz w:val="24"/>
          <w:szCs w:val="22"/>
        </w:rPr>
        <w:t xml:space="preserve">, </w:t>
      </w:r>
      <w:r w:rsidRPr="00CF1D80">
        <w:rPr>
          <w:rFonts w:ascii="Comic Sans MS" w:hAnsi="Comic Sans MS"/>
          <w:sz w:val="24"/>
          <w:szCs w:val="22"/>
        </w:rPr>
        <w:t xml:space="preserve">studiert in München </w:t>
      </w:r>
      <w:r w:rsidR="00F26389" w:rsidRPr="00CF1D80">
        <w:rPr>
          <w:rFonts w:ascii="Comic Sans MS" w:hAnsi="Comic Sans MS"/>
          <w:sz w:val="24"/>
          <w:szCs w:val="22"/>
        </w:rPr>
        <w:t xml:space="preserve">Maschinenbau </w:t>
      </w:r>
      <w:r w:rsidRPr="00CF1D80">
        <w:rPr>
          <w:rFonts w:ascii="Comic Sans MS" w:hAnsi="Comic Sans MS"/>
          <w:sz w:val="24"/>
          <w:szCs w:val="22"/>
        </w:rPr>
        <w:t>und lebt in einer Woh</w:t>
      </w:r>
      <w:r w:rsidR="00A418D7" w:rsidRPr="00CF1D80">
        <w:rPr>
          <w:rFonts w:ascii="Comic Sans MS" w:hAnsi="Comic Sans MS"/>
          <w:sz w:val="24"/>
          <w:szCs w:val="22"/>
        </w:rPr>
        <w:t>nge</w:t>
      </w:r>
      <w:r w:rsidR="00DD1269" w:rsidRPr="00CF1D80">
        <w:rPr>
          <w:rFonts w:ascii="Comic Sans MS" w:hAnsi="Comic Sans MS"/>
          <w:sz w:val="24"/>
          <w:szCs w:val="22"/>
        </w:rPr>
        <w:t xml:space="preserve">meinschaft. Von den </w:t>
      </w:r>
      <w:r w:rsidR="00A54856" w:rsidRPr="00CF1D80">
        <w:rPr>
          <w:rFonts w:ascii="Comic Sans MS" w:hAnsi="Comic Sans MS"/>
          <w:sz w:val="24"/>
          <w:szCs w:val="22"/>
        </w:rPr>
        <w:t>getrenntlebenden</w:t>
      </w:r>
      <w:r w:rsidR="00DD1269" w:rsidRPr="00CF1D80">
        <w:rPr>
          <w:rFonts w:ascii="Comic Sans MS" w:hAnsi="Comic Sans MS"/>
          <w:sz w:val="24"/>
          <w:szCs w:val="22"/>
        </w:rPr>
        <w:t xml:space="preserve"> Eltern</w:t>
      </w:r>
      <w:r w:rsidRPr="00CF1D80">
        <w:rPr>
          <w:rFonts w:ascii="Comic Sans MS" w:hAnsi="Comic Sans MS"/>
          <w:sz w:val="24"/>
          <w:szCs w:val="22"/>
        </w:rPr>
        <w:t xml:space="preserve"> bekommt er monatl</w:t>
      </w:r>
      <w:r w:rsidR="00DD1269" w:rsidRPr="00CF1D80">
        <w:rPr>
          <w:rFonts w:ascii="Comic Sans MS" w:hAnsi="Comic Sans MS"/>
          <w:sz w:val="24"/>
          <w:szCs w:val="22"/>
        </w:rPr>
        <w:t>ich 2</w:t>
      </w:r>
      <w:r w:rsidR="0051165A" w:rsidRPr="00CF1D80">
        <w:rPr>
          <w:rFonts w:ascii="Comic Sans MS" w:hAnsi="Comic Sans MS"/>
          <w:sz w:val="24"/>
          <w:szCs w:val="22"/>
        </w:rPr>
        <w:t>0</w:t>
      </w:r>
      <w:r w:rsidRPr="00CF1D80">
        <w:rPr>
          <w:rFonts w:ascii="Comic Sans MS" w:hAnsi="Comic Sans MS"/>
          <w:sz w:val="24"/>
          <w:szCs w:val="22"/>
        </w:rPr>
        <w:t>0 € Unterhalt</w:t>
      </w:r>
      <w:r w:rsidR="00A418D7" w:rsidRPr="00CF1D80">
        <w:rPr>
          <w:rFonts w:ascii="Comic Sans MS" w:hAnsi="Comic Sans MS"/>
          <w:sz w:val="24"/>
          <w:szCs w:val="22"/>
        </w:rPr>
        <w:t>, an BaföG* bekommt er 400 €</w:t>
      </w:r>
      <w:r w:rsidRPr="00CF1D80">
        <w:rPr>
          <w:rFonts w:ascii="Comic Sans MS" w:hAnsi="Comic Sans MS"/>
          <w:sz w:val="24"/>
          <w:szCs w:val="22"/>
        </w:rPr>
        <w:t xml:space="preserve"> und 150 € verdient er als Bedienung in ein</w:t>
      </w:r>
      <w:r w:rsidR="00860198" w:rsidRPr="00CF1D80">
        <w:rPr>
          <w:rFonts w:ascii="Comic Sans MS" w:hAnsi="Comic Sans MS"/>
          <w:sz w:val="24"/>
          <w:szCs w:val="22"/>
        </w:rPr>
        <w:t>em Bistro dazu. Davon muss er 3</w:t>
      </w:r>
      <w:r w:rsidR="00F25412" w:rsidRPr="00CF1D80">
        <w:rPr>
          <w:rFonts w:ascii="Comic Sans MS" w:hAnsi="Comic Sans MS"/>
          <w:sz w:val="24"/>
          <w:szCs w:val="22"/>
        </w:rPr>
        <w:t>8</w:t>
      </w:r>
      <w:r w:rsidRPr="00CF1D80">
        <w:rPr>
          <w:rFonts w:ascii="Comic Sans MS" w:hAnsi="Comic Sans MS"/>
          <w:sz w:val="24"/>
          <w:szCs w:val="22"/>
        </w:rPr>
        <w:t>0 € für Miete bezahlen, für Essen, Trinken und sonstige Ausgaben (Kleider, Bücher, Ausgehe</w:t>
      </w:r>
      <w:r w:rsidR="00A418D7" w:rsidRPr="00CF1D80">
        <w:rPr>
          <w:rFonts w:ascii="Comic Sans MS" w:hAnsi="Comic Sans MS"/>
          <w:sz w:val="24"/>
          <w:szCs w:val="22"/>
        </w:rPr>
        <w:t>n …) braucht er pro Monat ca. 32</w:t>
      </w:r>
      <w:r w:rsidRPr="00CF1D80">
        <w:rPr>
          <w:rFonts w:ascii="Comic Sans MS" w:hAnsi="Comic Sans MS"/>
          <w:sz w:val="24"/>
          <w:szCs w:val="22"/>
        </w:rPr>
        <w:t xml:space="preserve">0 €, den Rest spart er. Das mit dem Sparen ist so eine Sache: bis zum Monatsende wird das Geld meist sehr knapp und Oliver muss sich manchmal ein </w:t>
      </w:r>
      <w:r w:rsidR="00FC648A" w:rsidRPr="00CF1D80">
        <w:rPr>
          <w:rFonts w:ascii="Comic Sans MS" w:hAnsi="Comic Sans MS"/>
          <w:sz w:val="24"/>
          <w:szCs w:val="22"/>
        </w:rPr>
        <w:t>bisschen</w:t>
      </w:r>
      <w:r w:rsidRPr="00CF1D80">
        <w:rPr>
          <w:rFonts w:ascii="Comic Sans MS" w:hAnsi="Comic Sans MS"/>
          <w:sz w:val="24"/>
          <w:szCs w:val="22"/>
        </w:rPr>
        <w:t xml:space="preserve"> Geld bei seinen Freunden für Kino- oder Kneipenbesuche leihen. Seine Eltern können und wollen ihm nicht mehr bezahlen im Monat, weil sie der Meinung sind, dass er lernen muss, sein Geld einzuteilen und es nicht zu leichtfertig auszugeben. Wenn ihm die Großeltern hin und wieder etwas zustecken, kann er dem einen oder anderen Freund seine Schulden </w:t>
      </w:r>
      <w:r w:rsidR="00FC648A" w:rsidRPr="00CF1D80">
        <w:rPr>
          <w:rFonts w:ascii="Comic Sans MS" w:hAnsi="Comic Sans MS"/>
          <w:sz w:val="24"/>
          <w:szCs w:val="22"/>
        </w:rPr>
        <w:t>zurückbezahlen</w:t>
      </w:r>
      <w:r w:rsidRPr="00CF1D80">
        <w:rPr>
          <w:rFonts w:ascii="Comic Sans MS" w:hAnsi="Comic Sans MS"/>
          <w:sz w:val="24"/>
          <w:szCs w:val="22"/>
        </w:rPr>
        <w:t xml:space="preserve">. </w:t>
      </w:r>
    </w:p>
    <w:p w:rsidR="00E40403" w:rsidRPr="00CF1D80" w:rsidRDefault="00E40403" w:rsidP="003050C2">
      <w:pPr>
        <w:jc w:val="both"/>
        <w:rPr>
          <w:rFonts w:ascii="Comic Sans MS" w:hAnsi="Comic Sans MS"/>
          <w:sz w:val="24"/>
          <w:szCs w:val="22"/>
        </w:rPr>
      </w:pPr>
      <w:r w:rsidRPr="00CF1D80">
        <w:rPr>
          <w:rFonts w:ascii="Comic Sans MS" w:hAnsi="Comic Sans MS"/>
          <w:sz w:val="24"/>
          <w:szCs w:val="22"/>
        </w:rPr>
        <w:t>Das Guthaben auf seinem Sparkonto bet</w:t>
      </w:r>
      <w:r w:rsidR="00860198" w:rsidRPr="00CF1D80">
        <w:rPr>
          <w:rFonts w:ascii="Comic Sans MS" w:hAnsi="Comic Sans MS"/>
          <w:sz w:val="24"/>
          <w:szCs w:val="22"/>
        </w:rPr>
        <w:t xml:space="preserve">rägt </w:t>
      </w:r>
      <w:r w:rsidR="00FC648A" w:rsidRPr="00CF1D80">
        <w:rPr>
          <w:rFonts w:ascii="Comic Sans MS" w:hAnsi="Comic Sans MS"/>
          <w:sz w:val="24"/>
          <w:szCs w:val="22"/>
        </w:rPr>
        <w:t>zurzeit</w:t>
      </w:r>
      <w:r w:rsidR="00860198" w:rsidRPr="00CF1D80">
        <w:rPr>
          <w:rFonts w:ascii="Comic Sans MS" w:hAnsi="Comic Sans MS"/>
          <w:sz w:val="24"/>
          <w:szCs w:val="22"/>
        </w:rPr>
        <w:t xml:space="preserve"> </w:t>
      </w:r>
      <w:r w:rsidR="00F25412" w:rsidRPr="00CF1D80">
        <w:rPr>
          <w:rFonts w:ascii="Comic Sans MS" w:hAnsi="Comic Sans MS"/>
          <w:sz w:val="24"/>
          <w:szCs w:val="22"/>
        </w:rPr>
        <w:t>7</w:t>
      </w:r>
      <w:r w:rsidRPr="00CF1D80">
        <w:rPr>
          <w:rFonts w:ascii="Comic Sans MS" w:hAnsi="Comic Sans MS"/>
          <w:sz w:val="24"/>
          <w:szCs w:val="22"/>
        </w:rPr>
        <w:t xml:space="preserve">50 €. Zu wenig für einen erstklassigen Laptop, den es für 1.800 € gibt – allerdings gilt das Angebot nur einen </w:t>
      </w:r>
      <w:r w:rsidR="00FC648A" w:rsidRPr="00CF1D80">
        <w:rPr>
          <w:rFonts w:ascii="Comic Sans MS" w:hAnsi="Comic Sans MS"/>
          <w:sz w:val="24"/>
          <w:szCs w:val="22"/>
        </w:rPr>
        <w:t>Monat,</w:t>
      </w:r>
      <w:r w:rsidRPr="00CF1D80">
        <w:rPr>
          <w:rFonts w:ascii="Comic Sans MS" w:hAnsi="Comic Sans MS"/>
          <w:sz w:val="24"/>
          <w:szCs w:val="22"/>
        </w:rPr>
        <w:t xml:space="preserve"> solange der Vorrat reicht. </w:t>
      </w:r>
    </w:p>
    <w:p w:rsidR="00E40403" w:rsidRDefault="00E40403" w:rsidP="003050C2">
      <w:pPr>
        <w:jc w:val="both"/>
        <w:rPr>
          <w:sz w:val="22"/>
          <w:szCs w:val="22"/>
        </w:rPr>
      </w:pPr>
      <w:r w:rsidRPr="00E40403">
        <w:rPr>
          <w:sz w:val="22"/>
          <w:szCs w:val="22"/>
        </w:rPr>
        <w:t>Woher soll er so schnell das Geld bekommen</w:t>
      </w:r>
      <w:r w:rsidR="003050C2">
        <w:rPr>
          <w:sz w:val="22"/>
          <w:szCs w:val="22"/>
        </w:rPr>
        <w:t>?</w:t>
      </w:r>
    </w:p>
    <w:p w:rsidR="00A418D7" w:rsidRDefault="00A418D7" w:rsidP="003050C2">
      <w:pPr>
        <w:spacing w:after="0"/>
        <w:jc w:val="both"/>
      </w:pPr>
      <w:r>
        <w:t>*BaföG:  Geld, das er nach dem Bundesausbildungsförderungsgesetz bekommt. Es wird nach den Ein-</w:t>
      </w:r>
    </w:p>
    <w:p w:rsidR="00A418D7" w:rsidRDefault="00A418D7" w:rsidP="003050C2">
      <w:pPr>
        <w:spacing w:after="0"/>
        <w:jc w:val="both"/>
      </w:pPr>
      <w:r>
        <w:t xml:space="preserve">                 kommens- und Vermögensverhältnissen der Eltern berechnet.</w:t>
      </w:r>
    </w:p>
    <w:p w:rsidR="00A418D7" w:rsidRPr="00A418D7" w:rsidRDefault="00A418D7" w:rsidP="003050C2">
      <w:pPr>
        <w:spacing w:after="0"/>
        <w:jc w:val="both"/>
      </w:pPr>
    </w:p>
    <w:p w:rsidR="00E40403" w:rsidRPr="00E40403" w:rsidRDefault="00E40403" w:rsidP="003050C2">
      <w:pPr>
        <w:pStyle w:val="Listenabsatz"/>
        <w:numPr>
          <w:ilvl w:val="0"/>
          <w:numId w:val="6"/>
        </w:numPr>
        <w:jc w:val="both"/>
      </w:pPr>
      <w:r w:rsidRPr="00E40403">
        <w:t>Erarbeitet in Eurer Gruppe realistische Vorschläge, wie Oliver das Geld aufbringen könnte.</w:t>
      </w:r>
    </w:p>
    <w:p w:rsidR="00E40403" w:rsidRPr="00E40403" w:rsidRDefault="00E40403" w:rsidP="003050C2">
      <w:pPr>
        <w:jc w:val="both"/>
        <w:rPr>
          <w:sz w:val="22"/>
          <w:szCs w:val="22"/>
        </w:rPr>
      </w:pPr>
    </w:p>
    <w:p w:rsidR="00E40403" w:rsidRPr="00E40403" w:rsidRDefault="00E40403" w:rsidP="003050C2">
      <w:pPr>
        <w:jc w:val="both"/>
        <w:rPr>
          <w:b/>
          <w:sz w:val="22"/>
          <w:szCs w:val="22"/>
        </w:rPr>
      </w:pPr>
      <w:r>
        <w:rPr>
          <w:b/>
          <w:sz w:val="22"/>
          <w:szCs w:val="22"/>
        </w:rPr>
        <w:t>M 11  Kredit ist nicht gleich Kredit</w:t>
      </w:r>
    </w:p>
    <w:p w:rsidR="00E40403" w:rsidRPr="00E40403" w:rsidRDefault="00E40403" w:rsidP="003050C2">
      <w:pPr>
        <w:spacing w:after="0" w:line="240" w:lineRule="auto"/>
        <w:jc w:val="both"/>
        <w:rPr>
          <w:sz w:val="22"/>
          <w:szCs w:val="22"/>
        </w:rPr>
      </w:pPr>
      <w:r w:rsidRPr="00E40403">
        <w:rPr>
          <w:sz w:val="22"/>
          <w:szCs w:val="22"/>
        </w:rPr>
        <w:t>Oliver entschließt sich, einen Kredit über 1.</w:t>
      </w:r>
      <w:r w:rsidR="00F25412">
        <w:rPr>
          <w:sz w:val="22"/>
          <w:szCs w:val="22"/>
        </w:rPr>
        <w:t>0</w:t>
      </w:r>
      <w:r w:rsidR="00333F74">
        <w:rPr>
          <w:sz w:val="22"/>
          <w:szCs w:val="22"/>
        </w:rPr>
        <w:t>00 € bei einer Bank zu beantragen</w:t>
      </w:r>
      <w:r w:rsidR="00860198">
        <w:rPr>
          <w:sz w:val="22"/>
          <w:szCs w:val="22"/>
        </w:rPr>
        <w:t>, weil er da</w:t>
      </w:r>
      <w:r w:rsidR="00596D36">
        <w:rPr>
          <w:sz w:val="22"/>
          <w:szCs w:val="22"/>
        </w:rPr>
        <w:t xml:space="preserve">von ausgeht, dass er monatlich </w:t>
      </w:r>
      <w:r w:rsidR="00F25412">
        <w:rPr>
          <w:sz w:val="22"/>
          <w:szCs w:val="22"/>
        </w:rPr>
        <w:t>5</w:t>
      </w:r>
      <w:r w:rsidR="00860198">
        <w:rPr>
          <w:sz w:val="22"/>
          <w:szCs w:val="22"/>
        </w:rPr>
        <w:t xml:space="preserve">0 € für Zins und Tilgung bezahlen kann. </w:t>
      </w:r>
      <w:r w:rsidRPr="00E40403">
        <w:rPr>
          <w:sz w:val="22"/>
          <w:szCs w:val="22"/>
        </w:rPr>
        <w:t>Er informiert sich und stellt fest, dass es verschiedene Kreditformen gibt, um seinen Kauf zu finanzieren. Nun muss er entsc</w:t>
      </w:r>
      <w:r w:rsidR="00AF4C02">
        <w:rPr>
          <w:sz w:val="22"/>
          <w:szCs w:val="22"/>
        </w:rPr>
        <w:t>heiden, welche davon für ihn am besten passt</w:t>
      </w:r>
      <w:r w:rsidRPr="00E40403">
        <w:rPr>
          <w:sz w:val="22"/>
          <w:szCs w:val="22"/>
        </w:rPr>
        <w:t>.</w:t>
      </w:r>
    </w:p>
    <w:p w:rsidR="00E40403" w:rsidRPr="00E40403" w:rsidRDefault="00E40403" w:rsidP="003050C2">
      <w:pPr>
        <w:spacing w:after="0" w:line="240" w:lineRule="auto"/>
        <w:jc w:val="both"/>
        <w:rPr>
          <w:sz w:val="22"/>
          <w:szCs w:val="22"/>
        </w:rPr>
      </w:pPr>
    </w:p>
    <w:p w:rsidR="00E40403" w:rsidRPr="00E40403" w:rsidRDefault="00E40403" w:rsidP="003050C2">
      <w:pPr>
        <w:spacing w:after="0" w:line="240" w:lineRule="auto"/>
        <w:jc w:val="both"/>
        <w:rPr>
          <w:sz w:val="22"/>
          <w:szCs w:val="22"/>
        </w:rPr>
      </w:pPr>
      <w:r w:rsidRPr="00E40403">
        <w:rPr>
          <w:b/>
          <w:sz w:val="22"/>
          <w:szCs w:val="22"/>
        </w:rPr>
        <w:t xml:space="preserve">Der Dispositionskredit </w:t>
      </w:r>
      <w:r w:rsidRPr="00E40403">
        <w:rPr>
          <w:sz w:val="22"/>
          <w:szCs w:val="22"/>
        </w:rPr>
        <w:t xml:space="preserve">(auch Dispokredit, Kontokorrentkredit oder </w:t>
      </w:r>
      <w:r w:rsidR="00FC648A" w:rsidRPr="00E40403">
        <w:rPr>
          <w:sz w:val="22"/>
          <w:szCs w:val="22"/>
        </w:rPr>
        <w:t>Überziehungskredit)</w:t>
      </w:r>
    </w:p>
    <w:p w:rsidR="00E40403" w:rsidRPr="00E40403" w:rsidRDefault="00E40403" w:rsidP="003050C2">
      <w:pPr>
        <w:spacing w:after="0" w:line="240" w:lineRule="auto"/>
        <w:jc w:val="both"/>
        <w:rPr>
          <w:sz w:val="22"/>
          <w:szCs w:val="22"/>
        </w:rPr>
      </w:pPr>
      <w:r w:rsidRPr="00E40403">
        <w:rPr>
          <w:sz w:val="22"/>
          <w:szCs w:val="22"/>
        </w:rPr>
        <w:t xml:space="preserve">Der Dispositionskredit ist hauptsächlich gedacht, um kurzfristige Zahlungsengpässe zu überbrücken und nicht, um größere Anschaffungen zu finanzieren. Grundlage des Kredits ist das Girokonto, das bis zu einem vereinbarten Betrag überzogen werden kann. Üblicherweise kann um das Zwei- bis Dreifache der regelmäßigen Einkünfte, die meist als Lohn – oder Gehaltszahlungen auf das Konto fließen, überzogen werden. </w:t>
      </w:r>
    </w:p>
    <w:p w:rsidR="00E40403" w:rsidRDefault="00E40403" w:rsidP="003050C2">
      <w:pPr>
        <w:spacing w:after="0" w:line="240" w:lineRule="auto"/>
        <w:jc w:val="both"/>
        <w:rPr>
          <w:sz w:val="22"/>
          <w:szCs w:val="22"/>
        </w:rPr>
      </w:pPr>
      <w:r w:rsidRPr="00E40403">
        <w:rPr>
          <w:sz w:val="22"/>
          <w:szCs w:val="22"/>
        </w:rPr>
        <w:t>Der Kontoinhaber kann über den vereinbarten Betrag frei verfügen, ohne dass er bei seiner Bank oder Sparkasse erst nachfragen muss. Zinsen zahlt er nur auf den Betrag, den er in Anspruch genommen hat. Der Zinssatz ist stets variabel, d.h., er wird dem jeweils geltenden Zinssatz angepasst. Die Abrechnung erfolgt meist vierteljährlich. Möchte der Kunde aber den gewährten Dispositionsrahmen überziehen, so liegt es im Ermessen der Bank dies zu bewilligen. Der Kunde muss dann für den übersteigenden Betrag einen Zins zahlen, der um einige Prozentpunkte über dem regulären Zinssatz liegt.</w:t>
      </w:r>
    </w:p>
    <w:p w:rsidR="00AF4C02" w:rsidRPr="00E40403" w:rsidRDefault="00AF4C02" w:rsidP="003050C2">
      <w:pPr>
        <w:spacing w:after="0" w:line="240" w:lineRule="auto"/>
        <w:jc w:val="both"/>
        <w:rPr>
          <w:sz w:val="22"/>
          <w:szCs w:val="22"/>
        </w:rPr>
      </w:pPr>
    </w:p>
    <w:p w:rsidR="00AF4C02" w:rsidRPr="00E40403" w:rsidRDefault="00E40403" w:rsidP="003050C2">
      <w:pPr>
        <w:spacing w:after="0" w:line="240" w:lineRule="auto"/>
        <w:jc w:val="both"/>
        <w:rPr>
          <w:sz w:val="22"/>
          <w:szCs w:val="22"/>
        </w:rPr>
      </w:pPr>
      <w:r w:rsidRPr="00E40403">
        <w:rPr>
          <w:b/>
          <w:sz w:val="22"/>
          <w:szCs w:val="22"/>
        </w:rPr>
        <w:t xml:space="preserve">Der Ratenkredit </w:t>
      </w:r>
      <w:r w:rsidRPr="00E40403">
        <w:rPr>
          <w:sz w:val="22"/>
          <w:szCs w:val="22"/>
        </w:rPr>
        <w:t>(auch Anschaffungs- oder Privatdarlehen)</w:t>
      </w:r>
    </w:p>
    <w:p w:rsidR="00E40403" w:rsidRPr="00E40403" w:rsidRDefault="00E40403" w:rsidP="003050C2">
      <w:pPr>
        <w:spacing w:after="0" w:line="240" w:lineRule="auto"/>
        <w:jc w:val="both"/>
        <w:rPr>
          <w:sz w:val="22"/>
          <w:szCs w:val="22"/>
        </w:rPr>
      </w:pPr>
      <w:r w:rsidRPr="00E40403">
        <w:rPr>
          <w:sz w:val="22"/>
          <w:szCs w:val="22"/>
        </w:rPr>
        <w:t xml:space="preserve">Er ist ein Kredit, der in festen monatlichen Raten zurückgezahlt werden kann. Oft gibt es Mindestkreditsummen, z.B. 2.500 €. Im Durchschnitt schwankt die Kredithöhe zwischen 5000 und 20 000 €. Daher </w:t>
      </w:r>
      <w:r w:rsidRPr="00E40403">
        <w:rPr>
          <w:sz w:val="22"/>
          <w:szCs w:val="22"/>
        </w:rPr>
        <w:lastRenderedPageBreak/>
        <w:t xml:space="preserve">eignet sich der Ratenkredit besonders für die Finanzierung größerer Anschaffungen. Die Laufzeiten liegen meist zwischen zwei und sechs Jahren. Als Zinssatz wird entweder ein niedrigerer fester Monatszinssatz angeboten oder es wird ein höherer Jahreszinssatz berechnet. Der Jahreszinssatz kann für die gesamte Laufzeit fest vereinbart werden, aber auch veränderbar (variabel) sein. Das </w:t>
      </w:r>
      <w:r w:rsidR="00FC648A" w:rsidRPr="00E40403">
        <w:rPr>
          <w:sz w:val="22"/>
          <w:szCs w:val="22"/>
        </w:rPr>
        <w:t>Besondere</w:t>
      </w:r>
      <w:r w:rsidRPr="00E40403">
        <w:rPr>
          <w:sz w:val="22"/>
          <w:szCs w:val="22"/>
        </w:rPr>
        <w:t xml:space="preserve"> am Monatszinssatz ist, dass er über die gesamte Laufzeit auf den ursprünglichen Kreditbetrag bezogen wird. Mit dem Jahreszinssatz wird immer nur die Restkreditsumme verzinst.</w:t>
      </w:r>
    </w:p>
    <w:p w:rsidR="00E40403" w:rsidRPr="00E40403" w:rsidRDefault="00E40403" w:rsidP="003050C2">
      <w:pPr>
        <w:spacing w:after="0"/>
        <w:jc w:val="both"/>
        <w:rPr>
          <w:sz w:val="22"/>
          <w:szCs w:val="22"/>
        </w:rPr>
      </w:pPr>
      <w:r w:rsidRPr="00E40403">
        <w:rPr>
          <w:sz w:val="22"/>
          <w:szCs w:val="22"/>
        </w:rPr>
        <w:t xml:space="preserve">Manchmal können </w:t>
      </w:r>
      <w:r w:rsidR="00EF29EB">
        <w:rPr>
          <w:sz w:val="22"/>
          <w:szCs w:val="22"/>
        </w:rPr>
        <w:t>neben den Zinsen noch weit</w:t>
      </w:r>
      <w:r w:rsidRPr="00E40403">
        <w:rPr>
          <w:sz w:val="22"/>
          <w:szCs w:val="22"/>
        </w:rPr>
        <w:t>ere Kosten hinzukommen, etwa die Prämien für eine Restkreditversicherung, die im Todesfall die Restschuld ausgleichen würde.</w:t>
      </w:r>
    </w:p>
    <w:p w:rsidR="00E40403" w:rsidRPr="00E40403" w:rsidRDefault="00E40403" w:rsidP="003050C2">
      <w:pPr>
        <w:spacing w:after="0"/>
        <w:jc w:val="both"/>
        <w:rPr>
          <w:sz w:val="22"/>
          <w:szCs w:val="22"/>
        </w:rPr>
      </w:pPr>
      <w:r w:rsidRPr="00E40403">
        <w:rPr>
          <w:sz w:val="22"/>
          <w:szCs w:val="22"/>
        </w:rPr>
        <w:t xml:space="preserve">Damit die Kreditnehmer die Gesamtkosten des Kredits mit anderen Angeboten vergleichen können, ist die Angabe des </w:t>
      </w:r>
      <w:r w:rsidRPr="00E40403">
        <w:rPr>
          <w:i/>
          <w:sz w:val="22"/>
          <w:szCs w:val="22"/>
        </w:rPr>
        <w:t>effektiven Jahreszinses</w:t>
      </w:r>
      <w:r w:rsidR="00EF29EB">
        <w:rPr>
          <w:sz w:val="22"/>
          <w:szCs w:val="22"/>
        </w:rPr>
        <w:t xml:space="preserve"> vom Gesetzgeber vorgegeben</w:t>
      </w:r>
      <w:r w:rsidRPr="00E40403">
        <w:rPr>
          <w:sz w:val="22"/>
          <w:szCs w:val="22"/>
        </w:rPr>
        <w:t>.</w:t>
      </w:r>
      <w:r w:rsidR="00EF29EB" w:rsidRPr="00EF29EB">
        <w:rPr>
          <w:sz w:val="22"/>
          <w:szCs w:val="22"/>
        </w:rPr>
        <w:t xml:space="preserve"> </w:t>
      </w:r>
      <w:r w:rsidR="00EF29EB" w:rsidRPr="00E40403">
        <w:rPr>
          <w:sz w:val="22"/>
          <w:szCs w:val="22"/>
        </w:rPr>
        <w:t xml:space="preserve">Er muss im Angebot und </w:t>
      </w:r>
      <w:r w:rsidR="00FC648A" w:rsidRPr="00E40403">
        <w:rPr>
          <w:sz w:val="22"/>
          <w:szCs w:val="22"/>
        </w:rPr>
        <w:t>im Kreditvertrag</w:t>
      </w:r>
      <w:r w:rsidR="00EF29EB" w:rsidRPr="00E40403">
        <w:rPr>
          <w:sz w:val="22"/>
          <w:szCs w:val="22"/>
        </w:rPr>
        <w:t xml:space="preserve"> stets vermerkt sein.</w:t>
      </w:r>
      <w:r w:rsidR="00EF29EB">
        <w:rPr>
          <w:sz w:val="22"/>
          <w:szCs w:val="22"/>
        </w:rPr>
        <w:t xml:space="preserve"> Während der Sollzins den Zinssatz nennt, der monatlich berechnet wird, gibt der effektive Jahreszins die jährlichen Gesamtkosten (Zinsen und weitere Kosten) eines Kredites an.</w:t>
      </w:r>
      <w:r w:rsidR="00EF29EB" w:rsidRPr="00EF29EB">
        <w:rPr>
          <w:rFonts w:ascii="Arial" w:hAnsi="Arial" w:cs="Arial"/>
          <w:color w:val="373C3F"/>
          <w:sz w:val="18"/>
          <w:szCs w:val="18"/>
        </w:rPr>
        <w:t xml:space="preserve"> </w:t>
      </w:r>
    </w:p>
    <w:p w:rsidR="00E40403" w:rsidRPr="00E40403" w:rsidRDefault="00E40403" w:rsidP="003050C2">
      <w:pPr>
        <w:spacing w:after="0"/>
        <w:jc w:val="both"/>
        <w:rPr>
          <w:sz w:val="22"/>
          <w:szCs w:val="22"/>
        </w:rPr>
      </w:pPr>
      <w:r w:rsidRPr="00E40403">
        <w:rPr>
          <w:sz w:val="22"/>
          <w:szCs w:val="22"/>
        </w:rPr>
        <w:t xml:space="preserve">Auch Ratenkäufe im Handel sind nichts </w:t>
      </w:r>
      <w:r w:rsidR="00FC648A" w:rsidRPr="00E40403">
        <w:rPr>
          <w:sz w:val="22"/>
          <w:szCs w:val="22"/>
        </w:rPr>
        <w:t>Anderes</w:t>
      </w:r>
      <w:r w:rsidRPr="00E40403">
        <w:rPr>
          <w:sz w:val="22"/>
          <w:szCs w:val="22"/>
        </w:rPr>
        <w:t xml:space="preserve"> als Ratenkredite. Oft haben größere Kaufhäuser, Versandhäuser und Autofirmen eigene Banken, über die sie die Finanzierungen abwickeln. Bei Ratenkäufen kann der Kreditnehmer die Rückzahlung des Kredits verweigern, wenn die gekaufte Ware Mängel aufweist und der Kreditnehmer die Ware deshalb nicht bezahlen muss.</w:t>
      </w:r>
    </w:p>
    <w:p w:rsidR="00E40403" w:rsidRDefault="00E40403" w:rsidP="003050C2">
      <w:pPr>
        <w:spacing w:after="0"/>
        <w:jc w:val="both"/>
        <w:rPr>
          <w:sz w:val="22"/>
          <w:szCs w:val="22"/>
        </w:rPr>
      </w:pPr>
      <w:r w:rsidRPr="00E40403">
        <w:rPr>
          <w:sz w:val="22"/>
          <w:szCs w:val="22"/>
        </w:rPr>
        <w:t xml:space="preserve">Der Raten- und Dispositionskredit sind die beiden gebräuchlichsten Formen von Verbraucherkrediten. Ihr solltet aber auch wissen, was man unter der </w:t>
      </w:r>
      <w:r w:rsidR="00FC648A" w:rsidRPr="00E40403">
        <w:rPr>
          <w:sz w:val="22"/>
          <w:szCs w:val="22"/>
        </w:rPr>
        <w:t>Sonderform Leasing</w:t>
      </w:r>
      <w:r w:rsidRPr="00E40403">
        <w:rPr>
          <w:sz w:val="22"/>
          <w:szCs w:val="22"/>
        </w:rPr>
        <w:t xml:space="preserve"> versteht.</w:t>
      </w:r>
    </w:p>
    <w:p w:rsidR="00AF4C02" w:rsidRPr="00E40403" w:rsidRDefault="00AF4C02" w:rsidP="003050C2">
      <w:pPr>
        <w:spacing w:after="0"/>
        <w:jc w:val="both"/>
        <w:rPr>
          <w:sz w:val="22"/>
          <w:szCs w:val="22"/>
        </w:rPr>
      </w:pPr>
    </w:p>
    <w:p w:rsidR="00AF4C02" w:rsidRDefault="00E40403" w:rsidP="003050C2">
      <w:pPr>
        <w:spacing w:after="0"/>
        <w:jc w:val="both"/>
        <w:rPr>
          <w:b/>
          <w:sz w:val="22"/>
          <w:szCs w:val="22"/>
        </w:rPr>
      </w:pPr>
      <w:r w:rsidRPr="00E40403">
        <w:rPr>
          <w:b/>
          <w:sz w:val="22"/>
          <w:szCs w:val="22"/>
        </w:rPr>
        <w:t>Leasing</w:t>
      </w:r>
    </w:p>
    <w:p w:rsidR="00E40403" w:rsidRPr="00AF4C02" w:rsidRDefault="00E40403" w:rsidP="003050C2">
      <w:pPr>
        <w:spacing w:after="0"/>
        <w:jc w:val="both"/>
        <w:rPr>
          <w:b/>
          <w:sz w:val="22"/>
          <w:szCs w:val="22"/>
        </w:rPr>
      </w:pPr>
      <w:r w:rsidRPr="00E40403">
        <w:rPr>
          <w:sz w:val="22"/>
          <w:szCs w:val="22"/>
        </w:rPr>
        <w:t xml:space="preserve">Leasing ist nichts </w:t>
      </w:r>
      <w:r w:rsidR="00FC648A" w:rsidRPr="00E40403">
        <w:rPr>
          <w:sz w:val="22"/>
          <w:szCs w:val="22"/>
        </w:rPr>
        <w:t>Anderes</w:t>
      </w:r>
      <w:r w:rsidRPr="00E40403">
        <w:rPr>
          <w:sz w:val="22"/>
          <w:szCs w:val="22"/>
        </w:rPr>
        <w:t xml:space="preserve"> als Miete. Besondere Bedeutung hat es bei der Autofinanzierung. Die Laufzeit eines solchen Leasing-Vertrags beträgt meist zwei oder drei Jahre. Zu Beginn hat der Leasing-Nehmer eine Sonderzahlung zu leisten, die in aller Regel bei 20-30% des Kaufpreises liegt. Danach zahlt er im Vergleich zum Kredit niedrigere Leasingraten und darf dafür das Auto nutzen.</w:t>
      </w:r>
    </w:p>
    <w:p w:rsidR="00E40403" w:rsidRPr="00E40403" w:rsidRDefault="00E40403" w:rsidP="003050C2">
      <w:pPr>
        <w:spacing w:after="0"/>
        <w:jc w:val="both"/>
        <w:rPr>
          <w:sz w:val="22"/>
          <w:szCs w:val="22"/>
        </w:rPr>
      </w:pPr>
      <w:r w:rsidRPr="00E40403">
        <w:rPr>
          <w:sz w:val="22"/>
          <w:szCs w:val="22"/>
        </w:rPr>
        <w:t>Ist die Vertragslaufzeit vorüber, gibt er das Auto zurück. Er erhält seine Sonderzahlung nicht zurück, denn sie ist ja Teil der Miete. Ob er das Auto kaufen kann oder nicht, bestimmt der Vertrag.</w:t>
      </w:r>
    </w:p>
    <w:p w:rsidR="00E40403" w:rsidRDefault="00E40403" w:rsidP="003050C2">
      <w:pPr>
        <w:spacing w:after="0"/>
        <w:jc w:val="both"/>
        <w:rPr>
          <w:sz w:val="22"/>
          <w:szCs w:val="22"/>
        </w:rPr>
      </w:pPr>
      <w:r w:rsidRPr="00E40403">
        <w:rPr>
          <w:sz w:val="22"/>
          <w:szCs w:val="22"/>
        </w:rPr>
        <w:t xml:space="preserve">Nach Berechnungen der Verbraucherorganisationen und Automobilklubs ist Auto-Leasing </w:t>
      </w:r>
      <w:r w:rsidR="00FC648A" w:rsidRPr="00E40403">
        <w:rPr>
          <w:sz w:val="22"/>
          <w:szCs w:val="22"/>
        </w:rPr>
        <w:t>nur für</w:t>
      </w:r>
      <w:r w:rsidRPr="00E40403">
        <w:rPr>
          <w:sz w:val="22"/>
          <w:szCs w:val="22"/>
        </w:rPr>
        <w:t xml:space="preserve"> Selbständige eine günstige Finanzierungsform – aus steuerlichen Gründen.</w:t>
      </w:r>
    </w:p>
    <w:p w:rsidR="00AF4C02" w:rsidRPr="00E40403" w:rsidRDefault="00AF4C02" w:rsidP="003050C2">
      <w:pPr>
        <w:spacing w:after="0"/>
        <w:jc w:val="both"/>
        <w:rPr>
          <w:sz w:val="22"/>
          <w:szCs w:val="22"/>
        </w:rPr>
      </w:pPr>
    </w:p>
    <w:p w:rsidR="00E40403" w:rsidRPr="00AF4C02" w:rsidRDefault="00E40403" w:rsidP="003050C2">
      <w:pPr>
        <w:spacing w:after="0"/>
        <w:jc w:val="both"/>
        <w:rPr>
          <w:sz w:val="22"/>
          <w:szCs w:val="22"/>
        </w:rPr>
      </w:pPr>
      <w:r w:rsidRPr="00AF4C02">
        <w:rPr>
          <w:sz w:val="22"/>
          <w:szCs w:val="22"/>
        </w:rPr>
        <w:t xml:space="preserve">Nach: </w:t>
      </w:r>
      <w:hyperlink r:id="rId65" w:history="1">
        <w:r w:rsidR="00AF4C02" w:rsidRPr="00AF4C02">
          <w:rPr>
            <w:rStyle w:val="Hyperlink"/>
            <w:color w:val="auto"/>
            <w:sz w:val="22"/>
            <w:szCs w:val="22"/>
            <w:u w:val="none"/>
          </w:rPr>
          <w:t>http://www.fit-fuers-geld.de/upload/skm_leitfaden_kredite.pdf</w:t>
        </w:r>
      </w:hyperlink>
    </w:p>
    <w:p w:rsidR="00AF4C02" w:rsidRPr="00E40403" w:rsidRDefault="00AF4C02" w:rsidP="003050C2">
      <w:pPr>
        <w:spacing w:after="0"/>
        <w:jc w:val="both"/>
        <w:rPr>
          <w:sz w:val="22"/>
          <w:szCs w:val="22"/>
        </w:rPr>
      </w:pPr>
    </w:p>
    <w:p w:rsidR="00E40403" w:rsidRDefault="00E40403" w:rsidP="003050C2">
      <w:pPr>
        <w:pStyle w:val="Listenabsatz"/>
        <w:numPr>
          <w:ilvl w:val="0"/>
          <w:numId w:val="6"/>
        </w:numPr>
        <w:spacing w:after="0" w:line="240" w:lineRule="auto"/>
        <w:ind w:left="0"/>
        <w:jc w:val="both"/>
      </w:pPr>
      <w:r w:rsidRPr="00E40403">
        <w:t>Begründe, welche Kreditform sich für Oliver eignen würde</w:t>
      </w:r>
      <w:r w:rsidR="003050C2">
        <w:t>?</w:t>
      </w:r>
    </w:p>
    <w:p w:rsidR="00AF4C02" w:rsidRPr="00AF4C02" w:rsidRDefault="00AF4C02" w:rsidP="003050C2">
      <w:pPr>
        <w:pStyle w:val="Listenabsatz"/>
        <w:spacing w:after="0" w:line="240" w:lineRule="auto"/>
        <w:ind w:left="0"/>
        <w:jc w:val="both"/>
      </w:pPr>
    </w:p>
    <w:p w:rsidR="00E40403" w:rsidRDefault="0055102C" w:rsidP="003050C2">
      <w:pPr>
        <w:spacing w:after="0"/>
        <w:jc w:val="both"/>
        <w:rPr>
          <w:sz w:val="22"/>
          <w:szCs w:val="22"/>
        </w:rPr>
      </w:pPr>
      <w:r>
        <w:rPr>
          <w:sz w:val="22"/>
          <w:szCs w:val="22"/>
        </w:rPr>
        <w:t>HA:  Recherchiert</w:t>
      </w:r>
      <w:r w:rsidR="00E40403" w:rsidRPr="00E40403">
        <w:rPr>
          <w:sz w:val="22"/>
          <w:szCs w:val="22"/>
        </w:rPr>
        <w:t xml:space="preserve"> über den aktuellen Zinssatz bei einem Dispositionskredit.</w:t>
      </w:r>
    </w:p>
    <w:p w:rsidR="00AB5433" w:rsidRDefault="00AB5433" w:rsidP="003050C2">
      <w:pPr>
        <w:spacing w:after="0"/>
        <w:jc w:val="both"/>
        <w:rPr>
          <w:sz w:val="22"/>
          <w:szCs w:val="22"/>
        </w:rPr>
      </w:pPr>
    </w:p>
    <w:p w:rsidR="00AB5433" w:rsidRPr="00AB5433" w:rsidRDefault="00AB5433" w:rsidP="003050C2">
      <w:pPr>
        <w:spacing w:after="0"/>
        <w:jc w:val="both"/>
        <w:rPr>
          <w:b/>
          <w:sz w:val="22"/>
          <w:szCs w:val="22"/>
        </w:rPr>
      </w:pPr>
      <w:r>
        <w:rPr>
          <w:b/>
          <w:sz w:val="22"/>
          <w:szCs w:val="22"/>
        </w:rPr>
        <w:t>M 12 Alles klar</w:t>
      </w:r>
      <w:r w:rsidR="003050C2">
        <w:rPr>
          <w:b/>
          <w:sz w:val="22"/>
          <w:szCs w:val="22"/>
        </w:rPr>
        <w:t>?</w:t>
      </w:r>
      <w:r>
        <w:rPr>
          <w:b/>
          <w:sz w:val="22"/>
          <w:szCs w:val="22"/>
        </w:rPr>
        <w:t xml:space="preserve"> Was weißt Du über Kredite</w:t>
      </w:r>
      <w:r w:rsidR="003050C2">
        <w:rPr>
          <w:b/>
          <w:sz w:val="22"/>
          <w:szCs w:val="22"/>
        </w:rPr>
        <w:t>?</w:t>
      </w:r>
    </w:p>
    <w:p w:rsidR="00AB5433" w:rsidRDefault="00AB5433" w:rsidP="003050C2">
      <w:pPr>
        <w:spacing w:after="0"/>
        <w:jc w:val="both"/>
        <w:rPr>
          <w:sz w:val="22"/>
          <w:szCs w:val="22"/>
        </w:rPr>
      </w:pPr>
    </w:p>
    <w:tbl>
      <w:tblPr>
        <w:tblStyle w:val="Tabellenraster"/>
        <w:tblW w:w="0" w:type="auto"/>
        <w:tblLook w:val="04A0" w:firstRow="1" w:lastRow="0" w:firstColumn="1" w:lastColumn="0" w:noHBand="0" w:noVBand="1"/>
      </w:tblPr>
      <w:tblGrid>
        <w:gridCol w:w="8618"/>
      </w:tblGrid>
      <w:tr w:rsidR="00AB5433" w:rsidTr="009F0939">
        <w:tc>
          <w:tcPr>
            <w:tcW w:w="8535" w:type="dxa"/>
            <w:shd w:val="clear" w:color="auto" w:fill="FFFFFF" w:themeFill="background1"/>
          </w:tcPr>
          <w:p w:rsidR="00AB5433" w:rsidRDefault="00AB5433" w:rsidP="003050C2">
            <w:pPr>
              <w:pStyle w:val="Listenabsatz"/>
              <w:numPr>
                <w:ilvl w:val="0"/>
                <w:numId w:val="6"/>
              </w:numPr>
              <w:spacing w:after="0" w:line="240" w:lineRule="auto"/>
              <w:jc w:val="both"/>
            </w:pPr>
            <w:r>
              <w:t xml:space="preserve">Überprüfe die folgenden Aussagen und ordne sie (mit einem Kreuz x) jeweils einer der drei Kreditformen </w:t>
            </w:r>
            <w:r w:rsidR="00FC648A">
              <w:t>zu.</w:t>
            </w:r>
          </w:p>
        </w:tc>
      </w:tr>
      <w:tr w:rsidR="00AB5433" w:rsidRPr="00C756B1" w:rsidTr="009F0939">
        <w:trPr>
          <w:trHeight w:val="418"/>
        </w:trPr>
        <w:tc>
          <w:tcPr>
            <w:tcW w:w="8535" w:type="dxa"/>
          </w:tcPr>
          <w:tbl>
            <w:tblPr>
              <w:tblStyle w:val="Tabellenraster"/>
              <w:tblW w:w="8392" w:type="dxa"/>
              <w:tblLook w:val="04A0" w:firstRow="1" w:lastRow="0" w:firstColumn="1" w:lastColumn="0" w:noHBand="0" w:noVBand="1"/>
            </w:tblPr>
            <w:tblGrid>
              <w:gridCol w:w="6131"/>
              <w:gridCol w:w="709"/>
              <w:gridCol w:w="726"/>
              <w:gridCol w:w="826"/>
            </w:tblGrid>
            <w:tr w:rsidR="00AB5433" w:rsidTr="009F0939">
              <w:tc>
                <w:tcPr>
                  <w:tcW w:w="6131" w:type="dxa"/>
                </w:tcPr>
                <w:p w:rsidR="00AB5433" w:rsidRPr="00CE5D3F" w:rsidRDefault="00AB5433" w:rsidP="003050C2">
                  <w:pPr>
                    <w:spacing w:line="276" w:lineRule="auto"/>
                    <w:jc w:val="both"/>
                    <w:rPr>
                      <w:sz w:val="20"/>
                      <w:szCs w:val="20"/>
                    </w:rPr>
                  </w:pPr>
                </w:p>
              </w:tc>
              <w:tc>
                <w:tcPr>
                  <w:tcW w:w="709" w:type="dxa"/>
                </w:tcPr>
                <w:p w:rsidR="00AB5433" w:rsidRPr="00CE5D3F" w:rsidRDefault="00AB5433" w:rsidP="003050C2">
                  <w:pPr>
                    <w:spacing w:line="276" w:lineRule="auto"/>
                    <w:jc w:val="both"/>
                    <w:rPr>
                      <w:sz w:val="20"/>
                      <w:szCs w:val="20"/>
                    </w:rPr>
                  </w:pPr>
                  <w:r w:rsidRPr="00CE5D3F">
                    <w:rPr>
                      <w:sz w:val="20"/>
                      <w:szCs w:val="20"/>
                    </w:rPr>
                    <w:t>Dispo</w:t>
                  </w:r>
                </w:p>
                <w:p w:rsidR="00AB5433" w:rsidRPr="00CE5D3F" w:rsidRDefault="00AB5433" w:rsidP="003050C2">
                  <w:pPr>
                    <w:spacing w:line="276" w:lineRule="auto"/>
                    <w:jc w:val="both"/>
                    <w:rPr>
                      <w:sz w:val="20"/>
                      <w:szCs w:val="20"/>
                    </w:rPr>
                  </w:pPr>
                  <w:r w:rsidRPr="00CE5D3F">
                    <w:rPr>
                      <w:sz w:val="20"/>
                      <w:szCs w:val="20"/>
                    </w:rPr>
                    <w:t>Kredit</w:t>
                  </w:r>
                </w:p>
              </w:tc>
              <w:tc>
                <w:tcPr>
                  <w:tcW w:w="726" w:type="dxa"/>
                </w:tcPr>
                <w:p w:rsidR="00AB5433" w:rsidRPr="00CE5D3F" w:rsidRDefault="00AB5433" w:rsidP="003050C2">
                  <w:pPr>
                    <w:spacing w:line="276" w:lineRule="auto"/>
                    <w:jc w:val="both"/>
                    <w:rPr>
                      <w:sz w:val="20"/>
                      <w:szCs w:val="20"/>
                    </w:rPr>
                  </w:pPr>
                  <w:r w:rsidRPr="00CE5D3F">
                    <w:rPr>
                      <w:sz w:val="20"/>
                      <w:szCs w:val="20"/>
                    </w:rPr>
                    <w:t>Raten</w:t>
                  </w:r>
                </w:p>
                <w:p w:rsidR="00AB5433" w:rsidRPr="00CE5D3F" w:rsidRDefault="00AB5433" w:rsidP="003050C2">
                  <w:pPr>
                    <w:spacing w:line="276" w:lineRule="auto"/>
                    <w:jc w:val="both"/>
                    <w:rPr>
                      <w:sz w:val="20"/>
                      <w:szCs w:val="20"/>
                    </w:rPr>
                  </w:pPr>
                  <w:r w:rsidRPr="00CE5D3F">
                    <w:rPr>
                      <w:sz w:val="20"/>
                      <w:szCs w:val="20"/>
                    </w:rPr>
                    <w:t>Kredit</w:t>
                  </w:r>
                </w:p>
              </w:tc>
              <w:tc>
                <w:tcPr>
                  <w:tcW w:w="826" w:type="dxa"/>
                </w:tcPr>
                <w:p w:rsidR="00AB5433" w:rsidRPr="00CE5D3F" w:rsidRDefault="00AB5433" w:rsidP="003050C2">
                  <w:pPr>
                    <w:spacing w:line="276" w:lineRule="auto"/>
                    <w:jc w:val="both"/>
                    <w:rPr>
                      <w:sz w:val="20"/>
                      <w:szCs w:val="20"/>
                    </w:rPr>
                  </w:pPr>
                  <w:r w:rsidRPr="00CE5D3F">
                    <w:rPr>
                      <w:sz w:val="20"/>
                      <w:szCs w:val="20"/>
                    </w:rPr>
                    <w:t>Leasing</w:t>
                  </w:r>
                </w:p>
                <w:p w:rsidR="00AB5433" w:rsidRPr="00CE5D3F" w:rsidRDefault="00AB5433" w:rsidP="003050C2">
                  <w:pPr>
                    <w:spacing w:line="276" w:lineRule="auto"/>
                    <w:jc w:val="both"/>
                    <w:rPr>
                      <w:sz w:val="20"/>
                      <w:szCs w:val="20"/>
                    </w:rPr>
                  </w:pPr>
                  <w:r>
                    <w:rPr>
                      <w:sz w:val="20"/>
                      <w:szCs w:val="20"/>
                    </w:rPr>
                    <w:t>Vertrag</w:t>
                  </w:r>
                </w:p>
              </w:tc>
            </w:tr>
            <w:tr w:rsidR="00AB5433" w:rsidTr="009F0939">
              <w:tc>
                <w:tcPr>
                  <w:tcW w:w="6131" w:type="dxa"/>
                </w:tcPr>
                <w:p w:rsidR="00AB5433" w:rsidRDefault="00AB5433" w:rsidP="003050C2">
                  <w:pPr>
                    <w:spacing w:line="360" w:lineRule="auto"/>
                    <w:jc w:val="both"/>
                  </w:pPr>
                  <w:r>
                    <w:t xml:space="preserve">Der Kredit ist nichts </w:t>
                  </w:r>
                  <w:r w:rsidR="00B65552">
                    <w:t>a</w:t>
                  </w:r>
                  <w:r w:rsidR="00FC648A">
                    <w:t>nderes</w:t>
                  </w:r>
                  <w:r>
                    <w:t xml:space="preserve"> als Miete.</w:t>
                  </w:r>
                </w:p>
              </w:tc>
              <w:tc>
                <w:tcPr>
                  <w:tcW w:w="709" w:type="dxa"/>
                </w:tcPr>
                <w:p w:rsidR="00AB5433" w:rsidRDefault="00AB5433" w:rsidP="003050C2">
                  <w:pPr>
                    <w:spacing w:line="360" w:lineRule="auto"/>
                    <w:jc w:val="both"/>
                  </w:pPr>
                </w:p>
              </w:tc>
              <w:tc>
                <w:tcPr>
                  <w:tcW w:w="726" w:type="dxa"/>
                </w:tcPr>
                <w:p w:rsidR="00AB5433" w:rsidRDefault="00AB5433" w:rsidP="003050C2">
                  <w:pPr>
                    <w:spacing w:line="360" w:lineRule="auto"/>
                    <w:jc w:val="both"/>
                  </w:pPr>
                </w:p>
              </w:tc>
              <w:tc>
                <w:tcPr>
                  <w:tcW w:w="826" w:type="dxa"/>
                </w:tcPr>
                <w:p w:rsidR="00AB5433" w:rsidRDefault="00AB5433" w:rsidP="003050C2">
                  <w:pPr>
                    <w:spacing w:line="360" w:lineRule="auto"/>
                    <w:jc w:val="both"/>
                  </w:pPr>
                </w:p>
              </w:tc>
            </w:tr>
            <w:tr w:rsidR="00AB5433" w:rsidTr="009F0939">
              <w:tc>
                <w:tcPr>
                  <w:tcW w:w="6131" w:type="dxa"/>
                </w:tcPr>
                <w:p w:rsidR="00AB5433" w:rsidRDefault="00AB5433" w:rsidP="003050C2">
                  <w:pPr>
                    <w:spacing w:line="360" w:lineRule="auto"/>
                    <w:jc w:val="both"/>
                  </w:pPr>
                  <w:r>
                    <w:t>Abrechnung des Kredits erfolgt vierteljährlich.</w:t>
                  </w:r>
                </w:p>
              </w:tc>
              <w:tc>
                <w:tcPr>
                  <w:tcW w:w="709" w:type="dxa"/>
                </w:tcPr>
                <w:p w:rsidR="00AB5433" w:rsidRDefault="00AB5433" w:rsidP="003050C2">
                  <w:pPr>
                    <w:spacing w:line="360" w:lineRule="auto"/>
                    <w:jc w:val="both"/>
                  </w:pPr>
                </w:p>
              </w:tc>
              <w:tc>
                <w:tcPr>
                  <w:tcW w:w="726" w:type="dxa"/>
                </w:tcPr>
                <w:p w:rsidR="00AB5433" w:rsidRDefault="00AB5433" w:rsidP="003050C2">
                  <w:pPr>
                    <w:spacing w:line="360" w:lineRule="auto"/>
                    <w:jc w:val="both"/>
                  </w:pPr>
                </w:p>
              </w:tc>
              <w:tc>
                <w:tcPr>
                  <w:tcW w:w="826" w:type="dxa"/>
                </w:tcPr>
                <w:p w:rsidR="00AB5433" w:rsidRDefault="00AB5433" w:rsidP="003050C2">
                  <w:pPr>
                    <w:spacing w:line="360" w:lineRule="auto"/>
                    <w:jc w:val="both"/>
                  </w:pPr>
                </w:p>
              </w:tc>
            </w:tr>
            <w:tr w:rsidR="00AB5433" w:rsidTr="009F0939">
              <w:tc>
                <w:tcPr>
                  <w:tcW w:w="6131" w:type="dxa"/>
                </w:tcPr>
                <w:p w:rsidR="00AB5433" w:rsidRDefault="00AB5433" w:rsidP="003050C2">
                  <w:pPr>
                    <w:spacing w:line="360" w:lineRule="auto"/>
                    <w:jc w:val="both"/>
                  </w:pPr>
                  <w:r>
                    <w:t>Die Laufzeit des Vertrages beträgt meist 2 oder 3 Jahre.</w:t>
                  </w:r>
                </w:p>
              </w:tc>
              <w:tc>
                <w:tcPr>
                  <w:tcW w:w="709" w:type="dxa"/>
                </w:tcPr>
                <w:p w:rsidR="00AB5433" w:rsidRDefault="00AB5433" w:rsidP="003050C2">
                  <w:pPr>
                    <w:spacing w:line="360" w:lineRule="auto"/>
                    <w:jc w:val="both"/>
                  </w:pPr>
                </w:p>
              </w:tc>
              <w:tc>
                <w:tcPr>
                  <w:tcW w:w="726" w:type="dxa"/>
                </w:tcPr>
                <w:p w:rsidR="00AB5433" w:rsidRDefault="00AB5433" w:rsidP="003050C2">
                  <w:pPr>
                    <w:spacing w:line="360" w:lineRule="auto"/>
                    <w:jc w:val="both"/>
                  </w:pPr>
                </w:p>
              </w:tc>
              <w:tc>
                <w:tcPr>
                  <w:tcW w:w="826" w:type="dxa"/>
                </w:tcPr>
                <w:p w:rsidR="00AB5433" w:rsidRDefault="00AB5433" w:rsidP="003050C2">
                  <w:pPr>
                    <w:spacing w:line="360" w:lineRule="auto"/>
                    <w:jc w:val="both"/>
                  </w:pPr>
                </w:p>
              </w:tc>
            </w:tr>
            <w:tr w:rsidR="00AB5433" w:rsidTr="009F0939">
              <w:tc>
                <w:tcPr>
                  <w:tcW w:w="6131" w:type="dxa"/>
                </w:tcPr>
                <w:p w:rsidR="00AB5433" w:rsidRDefault="00AB5433" w:rsidP="003050C2">
                  <w:pPr>
                    <w:spacing w:line="276" w:lineRule="auto"/>
                    <w:jc w:val="both"/>
                  </w:pPr>
                  <w:r>
                    <w:t>Der Kredit hat eine besondere Bedeutung bei der Autofinanzierung.</w:t>
                  </w:r>
                </w:p>
              </w:tc>
              <w:tc>
                <w:tcPr>
                  <w:tcW w:w="709" w:type="dxa"/>
                </w:tcPr>
                <w:p w:rsidR="00AB5433" w:rsidRDefault="00AB5433" w:rsidP="003050C2">
                  <w:pPr>
                    <w:spacing w:line="276" w:lineRule="auto"/>
                    <w:jc w:val="both"/>
                  </w:pPr>
                </w:p>
              </w:tc>
              <w:tc>
                <w:tcPr>
                  <w:tcW w:w="726" w:type="dxa"/>
                </w:tcPr>
                <w:p w:rsidR="00AB5433" w:rsidRDefault="00AB5433" w:rsidP="003050C2">
                  <w:pPr>
                    <w:spacing w:line="276" w:lineRule="auto"/>
                    <w:jc w:val="both"/>
                  </w:pPr>
                </w:p>
              </w:tc>
              <w:tc>
                <w:tcPr>
                  <w:tcW w:w="826" w:type="dxa"/>
                </w:tcPr>
                <w:p w:rsidR="00AB5433" w:rsidRDefault="00AB5433" w:rsidP="003050C2">
                  <w:pPr>
                    <w:spacing w:line="276" w:lineRule="auto"/>
                    <w:jc w:val="both"/>
                  </w:pPr>
                </w:p>
              </w:tc>
            </w:tr>
            <w:tr w:rsidR="00AB5433" w:rsidTr="009F0939">
              <w:tc>
                <w:tcPr>
                  <w:tcW w:w="6131" w:type="dxa"/>
                </w:tcPr>
                <w:p w:rsidR="00AB5433" w:rsidRDefault="00AB5433" w:rsidP="003050C2">
                  <w:pPr>
                    <w:spacing w:line="360" w:lineRule="auto"/>
                    <w:jc w:val="both"/>
                  </w:pPr>
                  <w:r>
                    <w:t>Grundlage des Kredits ist das Girokonto.</w:t>
                  </w:r>
                </w:p>
              </w:tc>
              <w:tc>
                <w:tcPr>
                  <w:tcW w:w="709" w:type="dxa"/>
                </w:tcPr>
                <w:p w:rsidR="00AB5433" w:rsidRDefault="00AB5433" w:rsidP="003050C2">
                  <w:pPr>
                    <w:spacing w:line="360" w:lineRule="auto"/>
                    <w:jc w:val="both"/>
                  </w:pPr>
                </w:p>
              </w:tc>
              <w:tc>
                <w:tcPr>
                  <w:tcW w:w="726" w:type="dxa"/>
                </w:tcPr>
                <w:p w:rsidR="00AB5433" w:rsidRDefault="00AB5433" w:rsidP="003050C2">
                  <w:pPr>
                    <w:spacing w:line="360" w:lineRule="auto"/>
                    <w:jc w:val="both"/>
                  </w:pPr>
                </w:p>
              </w:tc>
              <w:tc>
                <w:tcPr>
                  <w:tcW w:w="826" w:type="dxa"/>
                </w:tcPr>
                <w:p w:rsidR="00AB5433" w:rsidRDefault="00AB5433" w:rsidP="003050C2">
                  <w:pPr>
                    <w:spacing w:line="360" w:lineRule="auto"/>
                    <w:jc w:val="both"/>
                  </w:pPr>
                </w:p>
              </w:tc>
            </w:tr>
            <w:tr w:rsidR="00AB5433" w:rsidTr="009F0939">
              <w:tc>
                <w:tcPr>
                  <w:tcW w:w="6131" w:type="dxa"/>
                </w:tcPr>
                <w:p w:rsidR="00AB5433" w:rsidRDefault="00AB5433" w:rsidP="003050C2">
                  <w:pPr>
                    <w:spacing w:line="360" w:lineRule="auto"/>
                    <w:jc w:val="both"/>
                  </w:pPr>
                  <w:r>
                    <w:lastRenderedPageBreak/>
                    <w:t>Die Laufzeit des Vertrags liegt zwischen 2 und 6 Jahren.</w:t>
                  </w:r>
                </w:p>
              </w:tc>
              <w:tc>
                <w:tcPr>
                  <w:tcW w:w="709" w:type="dxa"/>
                </w:tcPr>
                <w:p w:rsidR="00AB5433" w:rsidRDefault="00AB5433" w:rsidP="003050C2">
                  <w:pPr>
                    <w:spacing w:line="360" w:lineRule="auto"/>
                    <w:jc w:val="both"/>
                  </w:pPr>
                </w:p>
              </w:tc>
              <w:tc>
                <w:tcPr>
                  <w:tcW w:w="726" w:type="dxa"/>
                </w:tcPr>
                <w:p w:rsidR="00AB5433" w:rsidRDefault="00AB5433" w:rsidP="003050C2">
                  <w:pPr>
                    <w:spacing w:line="360" w:lineRule="auto"/>
                    <w:jc w:val="both"/>
                  </w:pPr>
                </w:p>
              </w:tc>
              <w:tc>
                <w:tcPr>
                  <w:tcW w:w="826" w:type="dxa"/>
                </w:tcPr>
                <w:p w:rsidR="00AB5433" w:rsidRDefault="00AB5433" w:rsidP="003050C2">
                  <w:pPr>
                    <w:spacing w:line="360" w:lineRule="auto"/>
                    <w:jc w:val="both"/>
                  </w:pPr>
                </w:p>
              </w:tc>
            </w:tr>
            <w:tr w:rsidR="00AB5433" w:rsidTr="009F0939">
              <w:tc>
                <w:tcPr>
                  <w:tcW w:w="6131" w:type="dxa"/>
                </w:tcPr>
                <w:p w:rsidR="00AB5433" w:rsidRDefault="00AB5433" w:rsidP="003050C2">
                  <w:pPr>
                    <w:spacing w:line="360" w:lineRule="auto"/>
                    <w:jc w:val="both"/>
                  </w:pPr>
                  <w:r>
                    <w:t>Der Kredit wird in festen monatlichen Raten zurückgenzahlt.</w:t>
                  </w:r>
                </w:p>
              </w:tc>
              <w:tc>
                <w:tcPr>
                  <w:tcW w:w="709" w:type="dxa"/>
                </w:tcPr>
                <w:p w:rsidR="00AB5433" w:rsidRDefault="00AB5433" w:rsidP="003050C2">
                  <w:pPr>
                    <w:spacing w:line="360" w:lineRule="auto"/>
                    <w:jc w:val="both"/>
                  </w:pPr>
                </w:p>
              </w:tc>
              <w:tc>
                <w:tcPr>
                  <w:tcW w:w="726" w:type="dxa"/>
                </w:tcPr>
                <w:p w:rsidR="00AB5433" w:rsidRDefault="00AB5433" w:rsidP="003050C2">
                  <w:pPr>
                    <w:spacing w:line="360" w:lineRule="auto"/>
                    <w:jc w:val="both"/>
                  </w:pPr>
                </w:p>
              </w:tc>
              <w:tc>
                <w:tcPr>
                  <w:tcW w:w="826" w:type="dxa"/>
                </w:tcPr>
                <w:p w:rsidR="00AB5433" w:rsidRDefault="00AB5433" w:rsidP="003050C2">
                  <w:pPr>
                    <w:spacing w:line="360" w:lineRule="auto"/>
                    <w:jc w:val="both"/>
                  </w:pPr>
                </w:p>
              </w:tc>
            </w:tr>
            <w:tr w:rsidR="00AB5433" w:rsidTr="009F0939">
              <w:tc>
                <w:tcPr>
                  <w:tcW w:w="6131" w:type="dxa"/>
                </w:tcPr>
                <w:p w:rsidR="00AB5433" w:rsidRDefault="00FC648A" w:rsidP="003050C2">
                  <w:pPr>
                    <w:spacing w:line="360" w:lineRule="auto"/>
                    <w:jc w:val="both"/>
                  </w:pPr>
                  <w:r>
                    <w:t xml:space="preserve">Der </w:t>
                  </w:r>
                  <w:r w:rsidR="00AB5433">
                    <w:t>Zin</w:t>
                  </w:r>
                  <w:r>
                    <w:t>s</w:t>
                  </w:r>
                  <w:r w:rsidR="00AB5433">
                    <w:t>satz bei dieser Kreditform ist variabel.</w:t>
                  </w:r>
                </w:p>
              </w:tc>
              <w:tc>
                <w:tcPr>
                  <w:tcW w:w="709" w:type="dxa"/>
                </w:tcPr>
                <w:p w:rsidR="00AB5433" w:rsidRDefault="00AB5433" w:rsidP="003050C2">
                  <w:pPr>
                    <w:spacing w:line="360" w:lineRule="auto"/>
                    <w:jc w:val="both"/>
                  </w:pPr>
                </w:p>
              </w:tc>
              <w:tc>
                <w:tcPr>
                  <w:tcW w:w="726" w:type="dxa"/>
                </w:tcPr>
                <w:p w:rsidR="00AB5433" w:rsidRDefault="00AB5433" w:rsidP="003050C2">
                  <w:pPr>
                    <w:spacing w:line="360" w:lineRule="auto"/>
                    <w:jc w:val="both"/>
                  </w:pPr>
                </w:p>
              </w:tc>
              <w:tc>
                <w:tcPr>
                  <w:tcW w:w="826" w:type="dxa"/>
                </w:tcPr>
                <w:p w:rsidR="00AB5433" w:rsidRDefault="00AB5433" w:rsidP="003050C2">
                  <w:pPr>
                    <w:spacing w:line="360" w:lineRule="auto"/>
                    <w:jc w:val="both"/>
                  </w:pPr>
                </w:p>
              </w:tc>
            </w:tr>
            <w:tr w:rsidR="00AB5433" w:rsidTr="009F0939">
              <w:tc>
                <w:tcPr>
                  <w:tcW w:w="6131" w:type="dxa"/>
                </w:tcPr>
                <w:p w:rsidR="00AB5433" w:rsidRDefault="00AB5433" w:rsidP="003050C2">
                  <w:pPr>
                    <w:spacing w:line="360" w:lineRule="auto"/>
                    <w:jc w:val="both"/>
                  </w:pPr>
                  <w:r>
                    <w:t>Die Bearbeitungsprovision beträgt 2 oder 3% des Kreditbetrages.</w:t>
                  </w:r>
                </w:p>
              </w:tc>
              <w:tc>
                <w:tcPr>
                  <w:tcW w:w="709" w:type="dxa"/>
                </w:tcPr>
                <w:p w:rsidR="00AB5433" w:rsidRDefault="00AB5433" w:rsidP="003050C2">
                  <w:pPr>
                    <w:spacing w:line="360" w:lineRule="auto"/>
                    <w:jc w:val="both"/>
                  </w:pPr>
                </w:p>
              </w:tc>
              <w:tc>
                <w:tcPr>
                  <w:tcW w:w="726" w:type="dxa"/>
                </w:tcPr>
                <w:p w:rsidR="00AB5433" w:rsidRDefault="00AB5433" w:rsidP="003050C2">
                  <w:pPr>
                    <w:spacing w:line="360" w:lineRule="auto"/>
                    <w:jc w:val="both"/>
                  </w:pPr>
                </w:p>
              </w:tc>
              <w:tc>
                <w:tcPr>
                  <w:tcW w:w="826" w:type="dxa"/>
                </w:tcPr>
                <w:p w:rsidR="00AB5433" w:rsidRDefault="00AB5433" w:rsidP="003050C2">
                  <w:pPr>
                    <w:spacing w:line="360" w:lineRule="auto"/>
                    <w:jc w:val="both"/>
                  </w:pPr>
                </w:p>
              </w:tc>
            </w:tr>
            <w:tr w:rsidR="00AB5433" w:rsidTr="009F0939">
              <w:tc>
                <w:tcPr>
                  <w:tcW w:w="6131" w:type="dxa"/>
                </w:tcPr>
                <w:p w:rsidR="00AB5433" w:rsidRDefault="00AB5433" w:rsidP="003050C2">
                  <w:pPr>
                    <w:spacing w:line="276" w:lineRule="auto"/>
                    <w:jc w:val="both"/>
                  </w:pPr>
                  <w:r>
                    <w:t>Die Höhe des Kredits ist abhängig von den regelmäßigen Einkünften.</w:t>
                  </w:r>
                </w:p>
              </w:tc>
              <w:tc>
                <w:tcPr>
                  <w:tcW w:w="709" w:type="dxa"/>
                </w:tcPr>
                <w:p w:rsidR="00AB5433" w:rsidRDefault="00AB5433" w:rsidP="003050C2">
                  <w:pPr>
                    <w:spacing w:line="360" w:lineRule="auto"/>
                    <w:jc w:val="both"/>
                  </w:pPr>
                </w:p>
              </w:tc>
              <w:tc>
                <w:tcPr>
                  <w:tcW w:w="726" w:type="dxa"/>
                </w:tcPr>
                <w:p w:rsidR="00AB5433" w:rsidRDefault="00AB5433" w:rsidP="003050C2">
                  <w:pPr>
                    <w:spacing w:line="360" w:lineRule="auto"/>
                    <w:jc w:val="both"/>
                  </w:pPr>
                </w:p>
              </w:tc>
              <w:tc>
                <w:tcPr>
                  <w:tcW w:w="826" w:type="dxa"/>
                </w:tcPr>
                <w:p w:rsidR="00AB5433" w:rsidRDefault="00AB5433" w:rsidP="003050C2">
                  <w:pPr>
                    <w:spacing w:line="360" w:lineRule="auto"/>
                    <w:jc w:val="both"/>
                  </w:pPr>
                </w:p>
              </w:tc>
            </w:tr>
            <w:tr w:rsidR="00AB5433" w:rsidTr="009F0939">
              <w:tc>
                <w:tcPr>
                  <w:tcW w:w="6131" w:type="dxa"/>
                </w:tcPr>
                <w:p w:rsidR="00AB5433" w:rsidRDefault="00AB5433" w:rsidP="003050C2">
                  <w:pPr>
                    <w:spacing w:line="276" w:lineRule="auto"/>
                    <w:jc w:val="both"/>
                  </w:pPr>
                  <w:r>
                    <w:t>Der Jahreszins</w:t>
                  </w:r>
                  <w:r w:rsidR="00FC648A">
                    <w:t>s</w:t>
                  </w:r>
                  <w:r>
                    <w:t>atz wird immer nur auf die Restkreditsumme angerechnet.</w:t>
                  </w:r>
                </w:p>
              </w:tc>
              <w:tc>
                <w:tcPr>
                  <w:tcW w:w="709" w:type="dxa"/>
                </w:tcPr>
                <w:p w:rsidR="00AB5433" w:rsidRDefault="00AB5433" w:rsidP="003050C2">
                  <w:pPr>
                    <w:spacing w:line="360" w:lineRule="auto"/>
                    <w:jc w:val="both"/>
                  </w:pPr>
                </w:p>
              </w:tc>
              <w:tc>
                <w:tcPr>
                  <w:tcW w:w="726" w:type="dxa"/>
                </w:tcPr>
                <w:p w:rsidR="00AB5433" w:rsidRDefault="00AB5433" w:rsidP="003050C2">
                  <w:pPr>
                    <w:spacing w:line="360" w:lineRule="auto"/>
                    <w:jc w:val="both"/>
                  </w:pPr>
                </w:p>
              </w:tc>
              <w:tc>
                <w:tcPr>
                  <w:tcW w:w="826" w:type="dxa"/>
                </w:tcPr>
                <w:p w:rsidR="00AB5433" w:rsidRDefault="00AB5433" w:rsidP="003050C2">
                  <w:pPr>
                    <w:spacing w:line="360" w:lineRule="auto"/>
                    <w:jc w:val="both"/>
                  </w:pPr>
                </w:p>
              </w:tc>
            </w:tr>
            <w:tr w:rsidR="00AB5433" w:rsidTr="009F0939">
              <w:tc>
                <w:tcPr>
                  <w:tcW w:w="6131" w:type="dxa"/>
                </w:tcPr>
                <w:p w:rsidR="00AB5433" w:rsidRDefault="00AB5433" w:rsidP="003050C2">
                  <w:pPr>
                    <w:spacing w:line="276" w:lineRule="auto"/>
                    <w:jc w:val="both"/>
                  </w:pPr>
                  <w:r>
                    <w:t>Der Kredit dient der Überbrückung kurzfristiger Zahlungs-engpässe.</w:t>
                  </w:r>
                </w:p>
              </w:tc>
              <w:tc>
                <w:tcPr>
                  <w:tcW w:w="709" w:type="dxa"/>
                </w:tcPr>
                <w:p w:rsidR="00AB5433" w:rsidRDefault="00AB5433" w:rsidP="003050C2">
                  <w:pPr>
                    <w:spacing w:line="360" w:lineRule="auto"/>
                    <w:jc w:val="both"/>
                  </w:pPr>
                </w:p>
              </w:tc>
              <w:tc>
                <w:tcPr>
                  <w:tcW w:w="726" w:type="dxa"/>
                </w:tcPr>
                <w:p w:rsidR="00AB5433" w:rsidRDefault="00AB5433" w:rsidP="003050C2">
                  <w:pPr>
                    <w:spacing w:line="360" w:lineRule="auto"/>
                    <w:jc w:val="both"/>
                  </w:pPr>
                </w:p>
              </w:tc>
              <w:tc>
                <w:tcPr>
                  <w:tcW w:w="826" w:type="dxa"/>
                </w:tcPr>
                <w:p w:rsidR="00AB5433" w:rsidRDefault="00AB5433" w:rsidP="003050C2">
                  <w:pPr>
                    <w:spacing w:line="360" w:lineRule="auto"/>
                    <w:jc w:val="both"/>
                  </w:pPr>
                </w:p>
              </w:tc>
            </w:tr>
          </w:tbl>
          <w:p w:rsidR="00AB5433" w:rsidRDefault="00AB5433" w:rsidP="003050C2">
            <w:pPr>
              <w:spacing w:line="360" w:lineRule="auto"/>
              <w:jc w:val="both"/>
            </w:pPr>
            <w:r>
              <w:t xml:space="preserve">Nach: </w:t>
            </w:r>
          </w:p>
          <w:p w:rsidR="00AB5433" w:rsidRPr="00C756B1" w:rsidRDefault="00AB5433" w:rsidP="003050C2">
            <w:pPr>
              <w:spacing w:line="360" w:lineRule="auto"/>
              <w:jc w:val="both"/>
            </w:pPr>
            <w:r w:rsidRPr="00C756B1">
              <w:t>http://www.fit-fuers-geld.de/upload/skm_leitfaden_kredite.pdf</w:t>
            </w:r>
          </w:p>
        </w:tc>
      </w:tr>
    </w:tbl>
    <w:p w:rsidR="00AB5433" w:rsidRDefault="00AB5433" w:rsidP="003050C2">
      <w:pPr>
        <w:spacing w:after="0"/>
        <w:jc w:val="both"/>
        <w:rPr>
          <w:sz w:val="22"/>
          <w:szCs w:val="22"/>
        </w:rPr>
      </w:pPr>
    </w:p>
    <w:p w:rsidR="00302C41" w:rsidRDefault="00302C41" w:rsidP="003050C2">
      <w:pPr>
        <w:spacing w:after="0"/>
        <w:jc w:val="both"/>
        <w:rPr>
          <w:b/>
          <w:sz w:val="22"/>
          <w:szCs w:val="22"/>
        </w:rPr>
      </w:pPr>
      <w:r>
        <w:rPr>
          <w:b/>
          <w:sz w:val="22"/>
          <w:szCs w:val="22"/>
        </w:rPr>
        <w:t>M 13 Was kostet ein Kredit</w:t>
      </w:r>
      <w:r w:rsidR="003050C2">
        <w:rPr>
          <w:b/>
          <w:sz w:val="22"/>
          <w:szCs w:val="22"/>
        </w:rPr>
        <w:t>?</w:t>
      </w:r>
    </w:p>
    <w:p w:rsidR="00302C41" w:rsidRDefault="00302C41" w:rsidP="003050C2">
      <w:pPr>
        <w:spacing w:after="0"/>
        <w:jc w:val="both"/>
        <w:rPr>
          <w:b/>
          <w:sz w:val="22"/>
          <w:szCs w:val="22"/>
        </w:rPr>
      </w:pPr>
    </w:p>
    <w:p w:rsidR="00302C41" w:rsidRPr="00860198" w:rsidRDefault="00302C41" w:rsidP="003050C2">
      <w:pPr>
        <w:jc w:val="both"/>
        <w:rPr>
          <w:sz w:val="22"/>
          <w:szCs w:val="22"/>
        </w:rPr>
      </w:pPr>
      <w:r w:rsidRPr="00860198">
        <w:rPr>
          <w:sz w:val="22"/>
          <w:szCs w:val="22"/>
        </w:rPr>
        <w:t>Der Begriff Kredit kommt aus dem Lateinischen „credere“ und bedeutet „glauben, vertrauen“. Bei der Kreditaufnahme kommt es zu einem Vertrag zwischen einem Kreditgeber (Gläubiger) und einem Kreditnehmer (Schuldner), der dadurch früher konsumieren oder investieren kann als wenn er die Summe erst ansparen müsste. Der Kreditgeber überlässt dem Kreditnehmer über einen vereinbarten Zeitraum (Laufzeit) einen bestimmten Geldbetrag, den er in Raten (meist monatlich) zurückbezahlen muss (Tilgung). Zusätzlich sind Kreditzinsen zu bezahlen, nach einem vertraglich geregelten Zinssatz. Eine längere Kreditlaufzeit bedeutet für den Kreditgeber</w:t>
      </w:r>
      <w:r w:rsidR="00FC648A">
        <w:rPr>
          <w:sz w:val="22"/>
          <w:szCs w:val="22"/>
        </w:rPr>
        <w:t xml:space="preserve"> </w:t>
      </w:r>
      <w:r w:rsidRPr="00860198">
        <w:rPr>
          <w:sz w:val="22"/>
          <w:szCs w:val="22"/>
        </w:rPr>
        <w:t xml:space="preserve">ein höheres Risiko, deshalb sind die Kreditzinsen höher als bei kurzfristigen Krediten. </w:t>
      </w:r>
    </w:p>
    <w:p w:rsidR="00D6402E" w:rsidRDefault="00D6402E" w:rsidP="003050C2">
      <w:pPr>
        <w:jc w:val="both"/>
        <w:rPr>
          <w:sz w:val="22"/>
          <w:szCs w:val="22"/>
          <w:u w:val="single"/>
        </w:rPr>
      </w:pPr>
    </w:p>
    <w:p w:rsidR="00302C41" w:rsidRPr="00860198" w:rsidRDefault="00302C41" w:rsidP="003050C2">
      <w:pPr>
        <w:jc w:val="both"/>
        <w:rPr>
          <w:sz w:val="22"/>
          <w:szCs w:val="22"/>
        </w:rPr>
      </w:pPr>
      <w:r w:rsidRPr="00860198">
        <w:rPr>
          <w:sz w:val="22"/>
          <w:szCs w:val="22"/>
          <w:u w:val="single"/>
        </w:rPr>
        <w:t>Beispiel</w:t>
      </w:r>
      <w:r w:rsidRPr="00860198">
        <w:rPr>
          <w:sz w:val="22"/>
          <w:szCs w:val="22"/>
        </w:rPr>
        <w:t xml:space="preserve">: Kredit für Olivers Laptopkauf </w:t>
      </w:r>
    </w:p>
    <w:p w:rsidR="00302C41" w:rsidRPr="00860198" w:rsidRDefault="00302C41" w:rsidP="003050C2">
      <w:pPr>
        <w:pStyle w:val="Listenabsatz"/>
        <w:numPr>
          <w:ilvl w:val="0"/>
          <w:numId w:val="6"/>
        </w:numPr>
        <w:jc w:val="both"/>
      </w:pPr>
      <w:r w:rsidRPr="00860198">
        <w:t>Errechne nach der untenstehenden Formel, ob Oliver ein</w:t>
      </w:r>
      <w:r w:rsidR="00AF4C02" w:rsidRPr="00860198">
        <w:t>en Kredit in Höhe von 1.</w:t>
      </w:r>
      <w:r w:rsidR="00F25412">
        <w:t>0</w:t>
      </w:r>
      <w:r w:rsidRPr="00860198">
        <w:t>00 € in zwei</w:t>
      </w:r>
      <w:r w:rsidR="00F25412">
        <w:t xml:space="preserve"> Jahren bei einem Zinssatz von </w:t>
      </w:r>
      <w:r w:rsidR="00034B66">
        <w:t xml:space="preserve">6 </w:t>
      </w:r>
      <w:r w:rsidRPr="00860198">
        <w:t>% zurückzahlen könnte, wenn sich seine finanzielle Situation nicht verändern würde (s. M1).</w:t>
      </w:r>
    </w:p>
    <w:p w:rsidR="00302C41" w:rsidRPr="00860198" w:rsidRDefault="00302C41" w:rsidP="003050C2">
      <w:pPr>
        <w:jc w:val="both"/>
        <w:rPr>
          <w:sz w:val="22"/>
          <w:szCs w:val="22"/>
        </w:rPr>
      </w:pPr>
    </w:p>
    <w:p w:rsidR="00302C41" w:rsidRPr="00502BE6" w:rsidRDefault="00302C41" w:rsidP="003050C2">
      <w:pPr>
        <w:ind w:firstLine="708"/>
        <w:jc w:val="both"/>
        <w:rPr>
          <w:u w:val="single"/>
        </w:rPr>
      </w:pPr>
      <w:r>
        <w:t xml:space="preserve">Zinsen (Z) = </w:t>
      </w:r>
      <w:r w:rsidRPr="00502BE6">
        <w:rPr>
          <w:u w:val="single"/>
        </w:rPr>
        <w:t>Kredit (K) x Zinssatz (p</w:t>
      </w:r>
      <w:r w:rsidRPr="00502BE6">
        <w:t xml:space="preserve">)     x    </w:t>
      </w:r>
      <w:r w:rsidRPr="00502BE6">
        <w:rPr>
          <w:u w:val="single"/>
        </w:rPr>
        <w:t xml:space="preserve"> Zeit in Monaten (m)</w:t>
      </w:r>
    </w:p>
    <w:p w:rsidR="00302C41" w:rsidRDefault="00302C41" w:rsidP="003050C2">
      <w:pPr>
        <w:jc w:val="both"/>
      </w:pPr>
      <w:r w:rsidRPr="00502BE6">
        <w:t xml:space="preserve">                               </w:t>
      </w:r>
      <w:r>
        <w:tab/>
      </w:r>
      <w:r w:rsidRPr="00502BE6">
        <w:t>100%</w:t>
      </w:r>
      <w:r>
        <w:t xml:space="preserve">                                       12 Monate</w:t>
      </w:r>
    </w:p>
    <w:p w:rsidR="00302C41" w:rsidRDefault="00302C41" w:rsidP="003050C2">
      <w:pPr>
        <w:jc w:val="both"/>
      </w:pPr>
    </w:p>
    <w:p w:rsidR="00302C41" w:rsidRDefault="00302C41" w:rsidP="003050C2">
      <w:pPr>
        <w:pStyle w:val="Listenabsatz"/>
        <w:numPr>
          <w:ilvl w:val="0"/>
          <w:numId w:val="6"/>
        </w:numPr>
        <w:jc w:val="both"/>
      </w:pPr>
      <w:r>
        <w:t>Wieviel muss Oliver insgesamt, wieviel muss er monatlich zurückbezahlen</w:t>
      </w:r>
      <w:r w:rsidR="003050C2">
        <w:t>?</w:t>
      </w:r>
    </w:p>
    <w:p w:rsidR="00302C41" w:rsidRDefault="00302C41" w:rsidP="003050C2">
      <w:pPr>
        <w:jc w:val="both"/>
      </w:pPr>
    </w:p>
    <w:p w:rsidR="00302C41" w:rsidRDefault="00302C41" w:rsidP="003050C2">
      <w:pPr>
        <w:jc w:val="both"/>
      </w:pPr>
      <w:r>
        <w:t>insgesamt:</w:t>
      </w:r>
    </w:p>
    <w:p w:rsidR="00596D36" w:rsidRDefault="00302C41" w:rsidP="003050C2">
      <w:pPr>
        <w:jc w:val="both"/>
      </w:pPr>
      <w:r>
        <w:t>monatlich:</w:t>
      </w:r>
    </w:p>
    <w:p w:rsidR="00302C41" w:rsidRPr="00502BE6" w:rsidRDefault="00596D36" w:rsidP="003050C2">
      <w:pPr>
        <w:jc w:val="both"/>
      </w:pPr>
      <w:r>
        <w:t xml:space="preserve">nach: </w:t>
      </w:r>
      <w:r w:rsidR="00126650" w:rsidRPr="00126650">
        <w:t>https://bankenverband.de/media/file/KrediteFinanzierung_2.Kreditarten-final.pdf</w:t>
      </w:r>
    </w:p>
    <w:p w:rsidR="00302C41" w:rsidRDefault="00302C41" w:rsidP="003050C2">
      <w:pPr>
        <w:pStyle w:val="Listenabsatz"/>
        <w:numPr>
          <w:ilvl w:val="0"/>
          <w:numId w:val="6"/>
        </w:numPr>
        <w:jc w:val="both"/>
      </w:pPr>
      <w:r>
        <w:t>Begründe, ob Oliver d</w:t>
      </w:r>
      <w:r w:rsidR="00860198">
        <w:t>en Kredit zurückbezahlen könnte.</w:t>
      </w:r>
    </w:p>
    <w:p w:rsidR="00302C41" w:rsidRDefault="00302C41" w:rsidP="003050C2">
      <w:pPr>
        <w:spacing w:after="0"/>
        <w:jc w:val="both"/>
        <w:rPr>
          <w:sz w:val="22"/>
          <w:szCs w:val="22"/>
        </w:rPr>
      </w:pPr>
    </w:p>
    <w:p w:rsidR="00D6402E" w:rsidRDefault="00D6402E" w:rsidP="003050C2">
      <w:pPr>
        <w:spacing w:after="0"/>
        <w:jc w:val="both"/>
        <w:rPr>
          <w:sz w:val="22"/>
          <w:szCs w:val="22"/>
        </w:rPr>
      </w:pPr>
    </w:p>
    <w:p w:rsidR="00AB5433" w:rsidRPr="00AB5433" w:rsidRDefault="00302C41" w:rsidP="003050C2">
      <w:pPr>
        <w:spacing w:after="0"/>
        <w:jc w:val="both"/>
        <w:rPr>
          <w:b/>
          <w:sz w:val="22"/>
          <w:szCs w:val="22"/>
        </w:rPr>
      </w:pPr>
      <w:r>
        <w:rPr>
          <w:b/>
          <w:sz w:val="22"/>
          <w:szCs w:val="22"/>
        </w:rPr>
        <w:lastRenderedPageBreak/>
        <w:t xml:space="preserve">M </w:t>
      </w:r>
      <w:r w:rsidR="00CF1D80">
        <w:rPr>
          <w:b/>
          <w:sz w:val="22"/>
          <w:szCs w:val="22"/>
        </w:rPr>
        <w:t>14</w:t>
      </w:r>
      <w:r w:rsidR="00CF1D80" w:rsidRPr="00AB5433">
        <w:rPr>
          <w:b/>
          <w:sz w:val="22"/>
          <w:szCs w:val="22"/>
        </w:rPr>
        <w:t xml:space="preserve"> Bekommt</w:t>
      </w:r>
      <w:r w:rsidR="00AB5433" w:rsidRPr="00AB5433">
        <w:rPr>
          <w:b/>
          <w:sz w:val="22"/>
          <w:szCs w:val="22"/>
        </w:rPr>
        <w:t xml:space="preserve"> Oliver überhaupt einen Kredit von einer Bank</w:t>
      </w:r>
      <w:r w:rsidR="003050C2">
        <w:rPr>
          <w:b/>
          <w:sz w:val="22"/>
          <w:szCs w:val="22"/>
        </w:rPr>
        <w:t>?</w:t>
      </w:r>
      <w:r w:rsidR="00AB5433" w:rsidRPr="00AB5433">
        <w:rPr>
          <w:b/>
          <w:sz w:val="22"/>
          <w:szCs w:val="22"/>
        </w:rPr>
        <w:t xml:space="preserve">  </w:t>
      </w:r>
    </w:p>
    <w:p w:rsidR="00AB5433" w:rsidRPr="00AB5433" w:rsidRDefault="00AB5433" w:rsidP="003050C2">
      <w:pPr>
        <w:spacing w:after="0"/>
        <w:jc w:val="both"/>
        <w:rPr>
          <w:b/>
        </w:rPr>
      </w:pPr>
      <w:r w:rsidRPr="00AB5433">
        <w:rPr>
          <w:b/>
        </w:rPr>
        <w:t xml:space="preserve">            Vom Kreditantrag bis zu seiner Genehmigung</w:t>
      </w:r>
    </w:p>
    <w:p w:rsidR="00AB5433" w:rsidRPr="00AB5433" w:rsidRDefault="00AB5433" w:rsidP="003050C2">
      <w:pPr>
        <w:spacing w:after="0"/>
        <w:jc w:val="both"/>
        <w:rPr>
          <w:b/>
          <w:sz w:val="22"/>
          <w:szCs w:val="22"/>
        </w:rPr>
      </w:pPr>
    </w:p>
    <w:p w:rsidR="00AB5433" w:rsidRPr="00AB5433" w:rsidRDefault="00AB5433" w:rsidP="003050C2">
      <w:pPr>
        <w:spacing w:after="0"/>
        <w:jc w:val="both"/>
        <w:rPr>
          <w:sz w:val="22"/>
          <w:szCs w:val="22"/>
        </w:rPr>
      </w:pPr>
      <w:r w:rsidRPr="00AB5433">
        <w:rPr>
          <w:sz w:val="22"/>
          <w:szCs w:val="22"/>
        </w:rPr>
        <w:t xml:space="preserve">Bevor eine Bank einen Kredit vergibt, muss der Kreditnehmer ausführlich Auskunft geben über seine finanziellen Verhältnisse und muss dies auch entsprechend belegen. </w:t>
      </w:r>
    </w:p>
    <w:p w:rsidR="00AB5433" w:rsidRPr="00AB5433" w:rsidRDefault="00AB5433" w:rsidP="003050C2">
      <w:pPr>
        <w:spacing w:after="0"/>
        <w:jc w:val="both"/>
        <w:rPr>
          <w:sz w:val="22"/>
          <w:szCs w:val="22"/>
        </w:rPr>
      </w:pPr>
      <w:r w:rsidRPr="00AB5433">
        <w:rPr>
          <w:sz w:val="22"/>
          <w:szCs w:val="22"/>
        </w:rPr>
        <w:t>Er muss voll geschäftsfähig (18 Jahre) und wirtschaftlich in der Lage sein, den Kredit zurückzuzahlen, ein regelmäßiges Einkommen beziehen und möglichst eine Sicherheit in Höhe des Kreditbetrages anbieten können (z.B. Sparguthaben, Lebensversicherung, Auto).</w:t>
      </w:r>
    </w:p>
    <w:p w:rsidR="00AB5433" w:rsidRPr="00AB5433" w:rsidRDefault="00AB5433" w:rsidP="003050C2">
      <w:pPr>
        <w:spacing w:after="0"/>
        <w:jc w:val="both"/>
        <w:rPr>
          <w:sz w:val="22"/>
          <w:szCs w:val="22"/>
        </w:rPr>
      </w:pPr>
      <w:r w:rsidRPr="00AB5433">
        <w:rPr>
          <w:sz w:val="22"/>
          <w:szCs w:val="22"/>
        </w:rPr>
        <w:t xml:space="preserve">Informationen, um zu überprüfen, ob der Kredit fristgerecht zurückgezahlt werden kann, sind: persönliche Daten, Beruf, Arbeitgeber, finanzielle Verhältnisse, Einkommen, Vermögen, feste Ausgaben (z.B. Miete, Lebensunterhalt), zusätzlich wird eine </w:t>
      </w:r>
      <w:r w:rsidRPr="00AB5433">
        <w:rPr>
          <w:i/>
          <w:sz w:val="22"/>
          <w:szCs w:val="22"/>
        </w:rPr>
        <w:t>Schufa-Auskunft</w:t>
      </w:r>
      <w:r w:rsidRPr="00AB5433">
        <w:rPr>
          <w:sz w:val="22"/>
          <w:szCs w:val="22"/>
        </w:rPr>
        <w:t xml:space="preserve"> eingeholt.</w:t>
      </w:r>
    </w:p>
    <w:p w:rsidR="00AB5433" w:rsidRPr="00AB5433" w:rsidRDefault="00AB5433" w:rsidP="003050C2">
      <w:pPr>
        <w:spacing w:after="0"/>
        <w:jc w:val="both"/>
        <w:rPr>
          <w:sz w:val="22"/>
          <w:szCs w:val="22"/>
        </w:rPr>
      </w:pPr>
      <w:r w:rsidRPr="00AB5433">
        <w:rPr>
          <w:sz w:val="22"/>
          <w:szCs w:val="22"/>
        </w:rPr>
        <w:t xml:space="preserve">Die </w:t>
      </w:r>
      <w:r w:rsidRPr="00AB5433">
        <w:rPr>
          <w:i/>
          <w:sz w:val="22"/>
          <w:szCs w:val="22"/>
        </w:rPr>
        <w:t xml:space="preserve">Schufa </w:t>
      </w:r>
      <w:r w:rsidRPr="00AB5433">
        <w:rPr>
          <w:sz w:val="22"/>
          <w:szCs w:val="22"/>
        </w:rPr>
        <w:t>sammelt Daten zu Konten, Einkommen (Unterhaltszahlungen von den Eltern oder BaFöG gelten nicht als Einkommen), Krediten und Bürgschaften, aber auch negative Daten, wie gesperrte Konten, Mahnbescheide, Gerichtsverfahren oder eidesstattliche Versicherungen.</w:t>
      </w:r>
    </w:p>
    <w:p w:rsidR="00AB5433" w:rsidRPr="00AB5433" w:rsidRDefault="00AB5433" w:rsidP="003050C2">
      <w:pPr>
        <w:spacing w:after="0"/>
        <w:jc w:val="both"/>
        <w:rPr>
          <w:sz w:val="22"/>
          <w:szCs w:val="22"/>
        </w:rPr>
      </w:pPr>
      <w:r w:rsidRPr="00AB5433">
        <w:rPr>
          <w:sz w:val="22"/>
          <w:szCs w:val="22"/>
        </w:rPr>
        <w:t>Ausgehend von den persönlichen Daten und der Schufa – Auskunft bearbeitet die Bank den Kreditantrag und stellt die Kreditwürdigkeit eines Antragstellers fest (</w:t>
      </w:r>
      <w:r w:rsidRPr="00AB5433">
        <w:rPr>
          <w:i/>
          <w:sz w:val="22"/>
          <w:szCs w:val="22"/>
        </w:rPr>
        <w:t>Kreditwürdigkeitsprüfung</w:t>
      </w:r>
      <w:r w:rsidRPr="00AB5433">
        <w:rPr>
          <w:sz w:val="22"/>
          <w:szCs w:val="22"/>
        </w:rPr>
        <w:t xml:space="preserve">), um die </w:t>
      </w:r>
      <w:r w:rsidRPr="00AB5433">
        <w:rPr>
          <w:i/>
          <w:sz w:val="22"/>
          <w:szCs w:val="22"/>
        </w:rPr>
        <w:t>Bonität</w:t>
      </w:r>
      <w:r w:rsidRPr="00AB5433">
        <w:rPr>
          <w:sz w:val="22"/>
          <w:szCs w:val="22"/>
        </w:rPr>
        <w:t xml:space="preserve"> und damit die Wahrscheinlichkeit der Rückzahlung einschätzen zu können. </w:t>
      </w:r>
    </w:p>
    <w:p w:rsidR="00AB5433" w:rsidRPr="00AB5433" w:rsidRDefault="00AB5433" w:rsidP="003050C2">
      <w:pPr>
        <w:spacing w:after="0"/>
        <w:jc w:val="both"/>
        <w:rPr>
          <w:sz w:val="22"/>
          <w:szCs w:val="22"/>
        </w:rPr>
      </w:pPr>
      <w:r w:rsidRPr="00AB5433">
        <w:rPr>
          <w:sz w:val="22"/>
          <w:szCs w:val="22"/>
        </w:rPr>
        <w:t xml:space="preserve">Übernehmen Eltern, Freunde oder Bekannte die </w:t>
      </w:r>
      <w:r w:rsidRPr="00AB5433">
        <w:rPr>
          <w:i/>
          <w:sz w:val="22"/>
          <w:szCs w:val="22"/>
        </w:rPr>
        <w:t>Bürgschaft</w:t>
      </w:r>
      <w:r w:rsidRPr="00AB5433">
        <w:rPr>
          <w:sz w:val="22"/>
          <w:szCs w:val="22"/>
        </w:rPr>
        <w:t xml:space="preserve"> zu einem Kredit, so gewähren die Kreditgeber in der Regel den beantragten Kredit. Das bedeutet aber, dass die Bürgen jederzeit von der Bank für die Rückzahlung in Anspruch genommen werden können, wenn der Kreditnehmer seinen Verpflichtungen nicht nachkommt. Da Olivers Eltern mit dem Kauf nicht einverstanden sind, wollen sie keine Bürgschaft übernehmen.</w:t>
      </w:r>
    </w:p>
    <w:p w:rsidR="00AB5433" w:rsidRPr="00AB5433" w:rsidRDefault="00AB5433" w:rsidP="003050C2">
      <w:pPr>
        <w:spacing w:after="0"/>
        <w:jc w:val="both"/>
        <w:rPr>
          <w:sz w:val="22"/>
          <w:szCs w:val="22"/>
        </w:rPr>
      </w:pPr>
    </w:p>
    <w:p w:rsidR="00AB5433" w:rsidRPr="00AB5433" w:rsidRDefault="00AB5433" w:rsidP="003050C2">
      <w:pPr>
        <w:spacing w:after="0"/>
        <w:jc w:val="both"/>
        <w:rPr>
          <w:sz w:val="22"/>
          <w:szCs w:val="22"/>
        </w:rPr>
      </w:pPr>
      <w:r w:rsidRPr="00AB5433">
        <w:rPr>
          <w:sz w:val="22"/>
          <w:szCs w:val="22"/>
        </w:rPr>
        <w:t>Die Banken sichern sich über die Kreditwürdigkeitsprüfung sehr gut ab, um einen Zahlungsausfall zu verhindern. Allerdings kennen sie ihr Produkt (in diesem Beispiel einen Kredit) besser als der Kreditnehmer und geben bei einer Beratung vielleicht nicht alle Informationen darüber an ihn weiter, so dass die Informationen zwischen den beiden Vertragspartnern nicht gleichmäßig verteilt sind. Der Staat versucht hier durch entsprechende rechtliche Regelungen den Spielraum der Kreditgeber so einzuschränken, dass der Kreditnehmer alle wichtigen Informationen erhält. Die Banken sind verpflichtet, den Kreditnehmer über die tatsächlichen Kosten des geplanten Kredites zu informieren. Das bedeutet, dass alle Kosten, wie die Zinsen und z.B. Gebühren für das Kreditkonto (über das der Kredit verwaltet wird)</w:t>
      </w:r>
      <w:r w:rsidR="00FC648A">
        <w:rPr>
          <w:sz w:val="22"/>
          <w:szCs w:val="22"/>
        </w:rPr>
        <w:t xml:space="preserve"> </w:t>
      </w:r>
      <w:r w:rsidRPr="00AB5433">
        <w:rPr>
          <w:sz w:val="22"/>
          <w:szCs w:val="22"/>
        </w:rPr>
        <w:t xml:space="preserve">vorgelegt werden müssen.  Außerdem wurden Bearbeitungsgebühren für einen Ratenkredit in einem Urteil von 2014 als unrechtmäßig erklärt. Der Kunde kann zudem von der Bank </w:t>
      </w:r>
      <w:r w:rsidR="00AF4C02">
        <w:rPr>
          <w:sz w:val="22"/>
          <w:szCs w:val="22"/>
        </w:rPr>
        <w:t>eine Kopie des</w:t>
      </w:r>
      <w:r w:rsidRPr="00AB5433">
        <w:rPr>
          <w:sz w:val="22"/>
          <w:szCs w:val="22"/>
        </w:rPr>
        <w:t xml:space="preserve"> Entwurf</w:t>
      </w:r>
      <w:r w:rsidR="00AF4C02">
        <w:rPr>
          <w:sz w:val="22"/>
          <w:szCs w:val="22"/>
        </w:rPr>
        <w:t>es seines Kreditantrages</w:t>
      </w:r>
      <w:r w:rsidRPr="00AB5433">
        <w:rPr>
          <w:sz w:val="22"/>
          <w:szCs w:val="22"/>
        </w:rPr>
        <w:t xml:space="preserve"> verlangen.</w:t>
      </w:r>
    </w:p>
    <w:p w:rsidR="00AB5433" w:rsidRPr="00AB5433" w:rsidRDefault="00AB5433" w:rsidP="003050C2">
      <w:pPr>
        <w:spacing w:after="0"/>
        <w:jc w:val="both"/>
        <w:rPr>
          <w:sz w:val="22"/>
          <w:szCs w:val="22"/>
        </w:rPr>
      </w:pPr>
    </w:p>
    <w:p w:rsidR="00AB5433" w:rsidRPr="00AB5433" w:rsidRDefault="00AB5433" w:rsidP="003050C2">
      <w:pPr>
        <w:spacing w:after="0"/>
        <w:jc w:val="both"/>
        <w:rPr>
          <w:sz w:val="22"/>
          <w:szCs w:val="22"/>
        </w:rPr>
      </w:pPr>
      <w:r w:rsidRPr="00AB5433">
        <w:rPr>
          <w:sz w:val="22"/>
          <w:szCs w:val="22"/>
        </w:rPr>
        <w:t xml:space="preserve">Nach: </w:t>
      </w:r>
    </w:p>
    <w:p w:rsidR="00AB5433" w:rsidRPr="007531A2" w:rsidRDefault="00944F2C" w:rsidP="003050C2">
      <w:pPr>
        <w:spacing w:after="0"/>
        <w:jc w:val="both"/>
        <w:rPr>
          <w:sz w:val="22"/>
          <w:szCs w:val="22"/>
        </w:rPr>
      </w:pPr>
      <w:hyperlink r:id="rId66" w:history="1">
        <w:r w:rsidR="00AB5433" w:rsidRPr="007531A2">
          <w:rPr>
            <w:rStyle w:val="Hyperlink"/>
            <w:color w:val="auto"/>
            <w:sz w:val="22"/>
            <w:szCs w:val="22"/>
            <w:u w:val="none"/>
          </w:rPr>
          <w:t>http://schulbank.bankenverband.de/media/file/Kreditwissen_ab_alle.pdf</w:t>
        </w:r>
      </w:hyperlink>
    </w:p>
    <w:p w:rsidR="00AB5433" w:rsidRPr="007531A2" w:rsidRDefault="00944F2C" w:rsidP="003050C2">
      <w:pPr>
        <w:spacing w:after="0"/>
        <w:jc w:val="both"/>
        <w:rPr>
          <w:sz w:val="22"/>
          <w:szCs w:val="22"/>
        </w:rPr>
      </w:pPr>
      <w:hyperlink r:id="rId67" w:history="1">
        <w:r w:rsidR="007531A2" w:rsidRPr="007531A2">
          <w:rPr>
            <w:rStyle w:val="Hyperlink"/>
            <w:color w:val="auto"/>
            <w:sz w:val="22"/>
            <w:szCs w:val="22"/>
            <w:u w:val="none"/>
          </w:rPr>
          <w:t>http://www.handelsblattmachtschule.de/fileadmin/PDF/UE_Finanz-Allgemein_2011_final-online.pdf</w:t>
        </w:r>
      </w:hyperlink>
    </w:p>
    <w:p w:rsidR="007531A2" w:rsidRPr="00AB5433" w:rsidRDefault="007531A2" w:rsidP="003050C2">
      <w:pPr>
        <w:spacing w:after="0"/>
        <w:jc w:val="both"/>
        <w:rPr>
          <w:sz w:val="22"/>
          <w:szCs w:val="22"/>
        </w:rPr>
      </w:pPr>
    </w:p>
    <w:p w:rsidR="00AB5433" w:rsidRDefault="00AB5433" w:rsidP="003050C2">
      <w:pPr>
        <w:pStyle w:val="Listenabsatz"/>
        <w:numPr>
          <w:ilvl w:val="0"/>
          <w:numId w:val="6"/>
        </w:numPr>
        <w:spacing w:after="0"/>
        <w:jc w:val="both"/>
      </w:pPr>
      <w:r>
        <w:t xml:space="preserve">Informiere Dich anhand von </w:t>
      </w:r>
      <w:r w:rsidR="00D074E3">
        <w:t>einer Info-Karte (M 15)</w:t>
      </w:r>
      <w:r>
        <w:t xml:space="preserve"> über die Bedeutung folgender Begriffe und erkläre sie Deinem Nachbarn:</w:t>
      </w:r>
    </w:p>
    <w:p w:rsidR="00AB5433" w:rsidRDefault="00AB5433" w:rsidP="003050C2">
      <w:pPr>
        <w:pStyle w:val="Listenabsatz"/>
        <w:numPr>
          <w:ilvl w:val="0"/>
          <w:numId w:val="2"/>
        </w:numPr>
        <w:spacing w:after="0"/>
        <w:jc w:val="both"/>
      </w:pPr>
      <w:r>
        <w:t>Schufa</w:t>
      </w:r>
    </w:p>
    <w:p w:rsidR="00AB5433" w:rsidRDefault="00AB5433" w:rsidP="003050C2">
      <w:pPr>
        <w:pStyle w:val="Listenabsatz"/>
        <w:numPr>
          <w:ilvl w:val="0"/>
          <w:numId w:val="2"/>
        </w:numPr>
        <w:spacing w:after="0"/>
        <w:jc w:val="both"/>
      </w:pPr>
      <w:r>
        <w:t>Bonität</w:t>
      </w:r>
    </w:p>
    <w:p w:rsidR="00AB5433" w:rsidRDefault="00AB5433" w:rsidP="003050C2">
      <w:pPr>
        <w:pStyle w:val="Listenabsatz"/>
        <w:numPr>
          <w:ilvl w:val="0"/>
          <w:numId w:val="2"/>
        </w:numPr>
        <w:spacing w:after="0"/>
        <w:jc w:val="both"/>
      </w:pPr>
      <w:r>
        <w:t>Bürgschaft</w:t>
      </w:r>
    </w:p>
    <w:p w:rsidR="00AB5433" w:rsidRDefault="00AB5433" w:rsidP="003050C2">
      <w:pPr>
        <w:pStyle w:val="Listenabsatz"/>
        <w:numPr>
          <w:ilvl w:val="0"/>
          <w:numId w:val="2"/>
        </w:numPr>
        <w:spacing w:after="0"/>
        <w:jc w:val="both"/>
      </w:pPr>
      <w:r>
        <w:t>Geschäftsfähigkeit</w:t>
      </w:r>
    </w:p>
    <w:p w:rsidR="007531A2" w:rsidRDefault="007531A2" w:rsidP="003050C2">
      <w:pPr>
        <w:pStyle w:val="Listenabsatz"/>
        <w:spacing w:after="0"/>
        <w:jc w:val="both"/>
      </w:pPr>
    </w:p>
    <w:p w:rsidR="00234E89" w:rsidRDefault="00AB5433" w:rsidP="003050C2">
      <w:pPr>
        <w:pStyle w:val="Listenabsatz"/>
        <w:numPr>
          <w:ilvl w:val="0"/>
          <w:numId w:val="6"/>
        </w:numPr>
        <w:spacing w:after="0"/>
        <w:jc w:val="both"/>
      </w:pPr>
      <w:r>
        <w:t>Trage in die untenstehende Checkliste ein, ob Oliver die wichtigsten Anforderungen erfüllt, um einen Kredit bewilligt zu bekommen (mit Begründung):</w:t>
      </w:r>
    </w:p>
    <w:p w:rsidR="00D6402E" w:rsidRDefault="00D6402E" w:rsidP="00D6402E">
      <w:pPr>
        <w:pStyle w:val="Listenabsatz"/>
        <w:spacing w:after="0"/>
        <w:jc w:val="both"/>
      </w:pPr>
    </w:p>
    <w:tbl>
      <w:tblPr>
        <w:tblStyle w:val="Tabellenraster"/>
        <w:tblW w:w="8647" w:type="dxa"/>
        <w:tblInd w:w="675" w:type="dxa"/>
        <w:tblLook w:val="04A0" w:firstRow="1" w:lastRow="0" w:firstColumn="1" w:lastColumn="0" w:noHBand="0" w:noVBand="1"/>
      </w:tblPr>
      <w:tblGrid>
        <w:gridCol w:w="2726"/>
        <w:gridCol w:w="818"/>
        <w:gridCol w:w="851"/>
        <w:gridCol w:w="4252"/>
      </w:tblGrid>
      <w:tr w:rsidR="00AB5433" w:rsidTr="00234E89">
        <w:tc>
          <w:tcPr>
            <w:tcW w:w="2726" w:type="dxa"/>
            <w:shd w:val="clear" w:color="auto" w:fill="D9D9D9" w:themeFill="background1" w:themeFillShade="D9"/>
          </w:tcPr>
          <w:p w:rsidR="00AB5433" w:rsidRDefault="00AB5433" w:rsidP="003050C2">
            <w:pPr>
              <w:jc w:val="both"/>
            </w:pPr>
            <w:r>
              <w:lastRenderedPageBreak/>
              <w:t>Bedingungen</w:t>
            </w:r>
          </w:p>
        </w:tc>
        <w:tc>
          <w:tcPr>
            <w:tcW w:w="818" w:type="dxa"/>
            <w:shd w:val="clear" w:color="auto" w:fill="D9D9D9" w:themeFill="background1" w:themeFillShade="D9"/>
          </w:tcPr>
          <w:p w:rsidR="00AB5433" w:rsidRDefault="00AB5433" w:rsidP="003050C2">
            <w:pPr>
              <w:jc w:val="both"/>
            </w:pPr>
            <w:r>
              <w:t>ja</w:t>
            </w:r>
          </w:p>
        </w:tc>
        <w:tc>
          <w:tcPr>
            <w:tcW w:w="851" w:type="dxa"/>
            <w:shd w:val="clear" w:color="auto" w:fill="D9D9D9" w:themeFill="background1" w:themeFillShade="D9"/>
          </w:tcPr>
          <w:p w:rsidR="00AB5433" w:rsidRDefault="00AB5433" w:rsidP="003050C2">
            <w:pPr>
              <w:jc w:val="both"/>
            </w:pPr>
            <w:r>
              <w:t>nein</w:t>
            </w:r>
          </w:p>
        </w:tc>
        <w:tc>
          <w:tcPr>
            <w:tcW w:w="4252" w:type="dxa"/>
            <w:shd w:val="clear" w:color="auto" w:fill="D9D9D9" w:themeFill="background1" w:themeFillShade="D9"/>
          </w:tcPr>
          <w:p w:rsidR="00AB5433" w:rsidRDefault="00AB5433" w:rsidP="003050C2">
            <w:pPr>
              <w:jc w:val="both"/>
            </w:pPr>
            <w:r>
              <w:t>Begründung</w:t>
            </w:r>
          </w:p>
          <w:p w:rsidR="00AB5433" w:rsidRDefault="00AB5433" w:rsidP="003050C2">
            <w:pPr>
              <w:jc w:val="both"/>
            </w:pPr>
          </w:p>
        </w:tc>
      </w:tr>
      <w:tr w:rsidR="00AB5433" w:rsidTr="00234E89">
        <w:tc>
          <w:tcPr>
            <w:tcW w:w="2726" w:type="dxa"/>
          </w:tcPr>
          <w:p w:rsidR="00AB5433" w:rsidRDefault="00AB5433" w:rsidP="003050C2">
            <w:pPr>
              <w:spacing w:line="360" w:lineRule="auto"/>
              <w:jc w:val="both"/>
            </w:pPr>
            <w:r>
              <w:t>Geschäftsfähigkeit</w:t>
            </w:r>
          </w:p>
        </w:tc>
        <w:tc>
          <w:tcPr>
            <w:tcW w:w="818" w:type="dxa"/>
          </w:tcPr>
          <w:p w:rsidR="00AB5433" w:rsidRDefault="00AB5433" w:rsidP="003050C2">
            <w:pPr>
              <w:spacing w:line="360" w:lineRule="auto"/>
              <w:jc w:val="both"/>
            </w:pPr>
          </w:p>
        </w:tc>
        <w:tc>
          <w:tcPr>
            <w:tcW w:w="851" w:type="dxa"/>
          </w:tcPr>
          <w:p w:rsidR="00AB5433" w:rsidRDefault="00AB5433" w:rsidP="003050C2">
            <w:pPr>
              <w:spacing w:line="360" w:lineRule="auto"/>
              <w:jc w:val="both"/>
            </w:pPr>
          </w:p>
        </w:tc>
        <w:tc>
          <w:tcPr>
            <w:tcW w:w="4252" w:type="dxa"/>
          </w:tcPr>
          <w:p w:rsidR="00AB5433" w:rsidRDefault="00AB5433" w:rsidP="003050C2">
            <w:pPr>
              <w:spacing w:line="360" w:lineRule="auto"/>
              <w:jc w:val="both"/>
            </w:pPr>
          </w:p>
          <w:p w:rsidR="00AB5433" w:rsidRDefault="00AB5433" w:rsidP="003050C2">
            <w:pPr>
              <w:spacing w:line="360" w:lineRule="auto"/>
              <w:jc w:val="both"/>
            </w:pPr>
          </w:p>
        </w:tc>
      </w:tr>
      <w:tr w:rsidR="00AB5433" w:rsidTr="00234E89">
        <w:tc>
          <w:tcPr>
            <w:tcW w:w="2726" w:type="dxa"/>
          </w:tcPr>
          <w:p w:rsidR="00AB5433" w:rsidRDefault="00AB5433" w:rsidP="003050C2">
            <w:pPr>
              <w:spacing w:line="360" w:lineRule="auto"/>
              <w:jc w:val="both"/>
            </w:pPr>
            <w:r>
              <w:t>Bonität</w:t>
            </w:r>
          </w:p>
        </w:tc>
        <w:tc>
          <w:tcPr>
            <w:tcW w:w="818" w:type="dxa"/>
          </w:tcPr>
          <w:p w:rsidR="00AB5433" w:rsidRDefault="00AB5433" w:rsidP="003050C2">
            <w:pPr>
              <w:spacing w:line="360" w:lineRule="auto"/>
              <w:jc w:val="both"/>
            </w:pPr>
          </w:p>
        </w:tc>
        <w:tc>
          <w:tcPr>
            <w:tcW w:w="851" w:type="dxa"/>
          </w:tcPr>
          <w:p w:rsidR="00AB5433" w:rsidRDefault="00AB5433" w:rsidP="003050C2">
            <w:pPr>
              <w:spacing w:line="360" w:lineRule="auto"/>
              <w:jc w:val="both"/>
            </w:pPr>
          </w:p>
        </w:tc>
        <w:tc>
          <w:tcPr>
            <w:tcW w:w="4252" w:type="dxa"/>
          </w:tcPr>
          <w:p w:rsidR="00AB5433" w:rsidRDefault="00AB5433" w:rsidP="003050C2">
            <w:pPr>
              <w:spacing w:line="360" w:lineRule="auto"/>
              <w:jc w:val="both"/>
            </w:pPr>
          </w:p>
          <w:p w:rsidR="00AB5433" w:rsidRDefault="00AB5433" w:rsidP="003050C2">
            <w:pPr>
              <w:spacing w:line="360" w:lineRule="auto"/>
              <w:jc w:val="both"/>
            </w:pPr>
          </w:p>
        </w:tc>
      </w:tr>
      <w:tr w:rsidR="00AB5433" w:rsidTr="00234E89">
        <w:tc>
          <w:tcPr>
            <w:tcW w:w="2726" w:type="dxa"/>
          </w:tcPr>
          <w:p w:rsidR="00AB5433" w:rsidRDefault="00AB5433" w:rsidP="003050C2">
            <w:pPr>
              <w:spacing w:line="360" w:lineRule="auto"/>
              <w:jc w:val="both"/>
            </w:pPr>
            <w:r>
              <w:t xml:space="preserve">Positive Schufa-Auskunft </w:t>
            </w:r>
          </w:p>
        </w:tc>
        <w:tc>
          <w:tcPr>
            <w:tcW w:w="818" w:type="dxa"/>
          </w:tcPr>
          <w:p w:rsidR="00AB5433" w:rsidRDefault="00AB5433" w:rsidP="003050C2">
            <w:pPr>
              <w:spacing w:line="360" w:lineRule="auto"/>
              <w:jc w:val="both"/>
            </w:pPr>
          </w:p>
        </w:tc>
        <w:tc>
          <w:tcPr>
            <w:tcW w:w="851" w:type="dxa"/>
          </w:tcPr>
          <w:p w:rsidR="00AB5433" w:rsidRDefault="00AB5433" w:rsidP="003050C2">
            <w:pPr>
              <w:spacing w:line="360" w:lineRule="auto"/>
              <w:jc w:val="both"/>
            </w:pPr>
          </w:p>
        </w:tc>
        <w:tc>
          <w:tcPr>
            <w:tcW w:w="4252" w:type="dxa"/>
          </w:tcPr>
          <w:p w:rsidR="00AB5433" w:rsidRDefault="00AB5433" w:rsidP="003050C2">
            <w:pPr>
              <w:spacing w:line="360" w:lineRule="auto"/>
              <w:jc w:val="both"/>
            </w:pPr>
          </w:p>
          <w:p w:rsidR="00AB5433" w:rsidRDefault="00AB5433" w:rsidP="003050C2">
            <w:pPr>
              <w:spacing w:line="360" w:lineRule="auto"/>
              <w:jc w:val="both"/>
            </w:pPr>
          </w:p>
        </w:tc>
      </w:tr>
      <w:tr w:rsidR="00AB5433" w:rsidTr="00234E89">
        <w:tc>
          <w:tcPr>
            <w:tcW w:w="2726" w:type="dxa"/>
          </w:tcPr>
          <w:p w:rsidR="00AB5433" w:rsidRDefault="00AB5433" w:rsidP="003050C2">
            <w:pPr>
              <w:spacing w:line="360" w:lineRule="auto"/>
              <w:jc w:val="both"/>
            </w:pPr>
            <w:r>
              <w:t>Bürgschaft der Eltern</w:t>
            </w:r>
          </w:p>
        </w:tc>
        <w:tc>
          <w:tcPr>
            <w:tcW w:w="818" w:type="dxa"/>
          </w:tcPr>
          <w:p w:rsidR="00AB5433" w:rsidRDefault="00AB5433" w:rsidP="003050C2">
            <w:pPr>
              <w:spacing w:line="360" w:lineRule="auto"/>
              <w:jc w:val="both"/>
            </w:pPr>
          </w:p>
        </w:tc>
        <w:tc>
          <w:tcPr>
            <w:tcW w:w="851" w:type="dxa"/>
          </w:tcPr>
          <w:p w:rsidR="00AB5433" w:rsidRDefault="00AB5433" w:rsidP="003050C2">
            <w:pPr>
              <w:spacing w:line="360" w:lineRule="auto"/>
              <w:jc w:val="both"/>
            </w:pPr>
          </w:p>
        </w:tc>
        <w:tc>
          <w:tcPr>
            <w:tcW w:w="4252" w:type="dxa"/>
          </w:tcPr>
          <w:p w:rsidR="00AB5433" w:rsidRDefault="00AB5433" w:rsidP="003050C2">
            <w:pPr>
              <w:spacing w:line="360" w:lineRule="auto"/>
              <w:jc w:val="both"/>
            </w:pPr>
          </w:p>
          <w:p w:rsidR="00AB5433" w:rsidRDefault="00AB5433" w:rsidP="003050C2">
            <w:pPr>
              <w:spacing w:line="360" w:lineRule="auto"/>
              <w:jc w:val="both"/>
            </w:pPr>
          </w:p>
        </w:tc>
      </w:tr>
    </w:tbl>
    <w:p w:rsidR="00AB5433" w:rsidRDefault="00AB5433" w:rsidP="003050C2">
      <w:pPr>
        <w:jc w:val="both"/>
      </w:pPr>
    </w:p>
    <w:p w:rsidR="00AB5433" w:rsidRDefault="00AB5433" w:rsidP="003050C2">
      <w:pPr>
        <w:pStyle w:val="Listenabsatz"/>
        <w:numPr>
          <w:ilvl w:val="0"/>
          <w:numId w:val="6"/>
        </w:numPr>
        <w:spacing w:after="0"/>
        <w:jc w:val="both"/>
      </w:pPr>
      <w:r>
        <w:t>Begründe, ob die Bank</w:t>
      </w:r>
      <w:r w:rsidR="007B5B99">
        <w:t xml:space="preserve"> Oliver einen Kredit geben wird</w:t>
      </w:r>
      <w:r>
        <w:t>.</w:t>
      </w:r>
    </w:p>
    <w:p w:rsidR="00AB5433" w:rsidRDefault="00AB5433" w:rsidP="003050C2">
      <w:pPr>
        <w:pStyle w:val="Listenabsatz"/>
        <w:spacing w:after="0"/>
        <w:jc w:val="both"/>
      </w:pPr>
    </w:p>
    <w:p w:rsidR="00AB5433" w:rsidRDefault="00AB5433" w:rsidP="003050C2">
      <w:pPr>
        <w:pStyle w:val="Listenabsatz"/>
        <w:numPr>
          <w:ilvl w:val="0"/>
          <w:numId w:val="6"/>
        </w:numPr>
        <w:jc w:val="both"/>
      </w:pPr>
      <w:r>
        <w:t>Beurteile aus Deiner Sicht, ob Kreditnehmer wie z.B. Oliver der Bank unterlegen sind.</w:t>
      </w:r>
    </w:p>
    <w:p w:rsidR="007531A2" w:rsidRPr="007531A2" w:rsidRDefault="00302C41" w:rsidP="003050C2">
      <w:pPr>
        <w:jc w:val="both"/>
        <w:rPr>
          <w:b/>
          <w:sz w:val="22"/>
          <w:szCs w:val="22"/>
        </w:rPr>
      </w:pPr>
      <w:r>
        <w:rPr>
          <w:b/>
          <w:sz w:val="22"/>
          <w:szCs w:val="22"/>
        </w:rPr>
        <w:t>M 15</w:t>
      </w:r>
      <w:r w:rsidR="007531A2">
        <w:rPr>
          <w:b/>
          <w:sz w:val="22"/>
          <w:szCs w:val="22"/>
        </w:rPr>
        <w:t xml:space="preserve">  </w:t>
      </w:r>
      <w:r w:rsidR="00A54856">
        <w:rPr>
          <w:b/>
          <w:sz w:val="22"/>
          <w:szCs w:val="22"/>
        </w:rPr>
        <w:t xml:space="preserve"> </w:t>
      </w:r>
      <w:r w:rsidR="007531A2">
        <w:rPr>
          <w:b/>
          <w:sz w:val="22"/>
          <w:szCs w:val="22"/>
        </w:rPr>
        <w:t>Info - Karte</w:t>
      </w:r>
    </w:p>
    <w:tbl>
      <w:tblPr>
        <w:tblStyle w:val="Tabellenraster"/>
        <w:tblW w:w="0" w:type="auto"/>
        <w:tblInd w:w="549" w:type="dxa"/>
        <w:tblLook w:val="04A0" w:firstRow="1" w:lastRow="0" w:firstColumn="1" w:lastColumn="0" w:noHBand="0" w:noVBand="1"/>
      </w:tblPr>
      <w:tblGrid>
        <w:gridCol w:w="8511"/>
      </w:tblGrid>
      <w:tr w:rsidR="007531A2" w:rsidTr="00234E89">
        <w:tc>
          <w:tcPr>
            <w:tcW w:w="8535" w:type="dxa"/>
          </w:tcPr>
          <w:p w:rsidR="007531A2" w:rsidRDefault="007531A2" w:rsidP="003050C2">
            <w:pPr>
              <w:jc w:val="both"/>
            </w:pPr>
            <w:r>
              <w:t>Schufa:</w:t>
            </w:r>
            <w:r>
              <w:rPr>
                <w:i/>
                <w:iCs/>
              </w:rPr>
              <w:t xml:space="preserve"> (Schutzgemeinschaft für allgemeine Kreditsicherung)</w:t>
            </w:r>
            <w:r>
              <w:t xml:space="preserve"> </w:t>
            </w:r>
          </w:p>
          <w:p w:rsidR="007531A2" w:rsidRDefault="007531A2" w:rsidP="003050C2">
            <w:pPr>
              <w:pStyle w:val="Listenabsatz"/>
              <w:numPr>
                <w:ilvl w:val="0"/>
                <w:numId w:val="6"/>
              </w:numPr>
              <w:spacing w:after="0" w:line="240" w:lineRule="auto"/>
              <w:jc w:val="both"/>
            </w:pPr>
            <w:r>
              <w:t xml:space="preserve">ist ein Unternehmen, das seine Vertragspartner (z.B. eine Bank) mit Informationen </w:t>
            </w:r>
            <w:r w:rsidRPr="00E008FB">
              <w:t xml:space="preserve">zur </w:t>
            </w:r>
            <w:r>
              <w:t xml:space="preserve">Zahlungsfähigkeit </w:t>
            </w:r>
            <w:r w:rsidRPr="00E008FB">
              <w:t>Dritter</w:t>
            </w:r>
            <w:r>
              <w:t xml:space="preserve"> (z.B. Kreditnehmer) versorgt</w:t>
            </w:r>
          </w:p>
          <w:p w:rsidR="007531A2" w:rsidRDefault="007531A2" w:rsidP="003050C2">
            <w:pPr>
              <w:jc w:val="both"/>
            </w:pPr>
          </w:p>
        </w:tc>
      </w:tr>
      <w:tr w:rsidR="007531A2" w:rsidTr="00234E89">
        <w:tc>
          <w:tcPr>
            <w:tcW w:w="8535" w:type="dxa"/>
          </w:tcPr>
          <w:p w:rsidR="007531A2" w:rsidRDefault="007531A2" w:rsidP="003050C2">
            <w:pPr>
              <w:jc w:val="both"/>
            </w:pPr>
            <w:r>
              <w:t>Bonität:</w:t>
            </w:r>
          </w:p>
          <w:p w:rsidR="007531A2" w:rsidRPr="00E008FB" w:rsidRDefault="007531A2" w:rsidP="003050C2">
            <w:pPr>
              <w:pStyle w:val="Listenabsatz"/>
              <w:numPr>
                <w:ilvl w:val="0"/>
                <w:numId w:val="6"/>
              </w:numPr>
              <w:spacing w:after="0" w:line="240" w:lineRule="auto"/>
              <w:jc w:val="both"/>
            </w:pPr>
            <w:r>
              <w:rPr>
                <w:bCs/>
              </w:rPr>
              <w:t>bedeutet in der Finanzwirtschaft die Fähigkeit, seine aufgenommenen Schulden zurückzuzahlen</w:t>
            </w:r>
          </w:p>
          <w:p w:rsidR="007531A2" w:rsidRDefault="007531A2" w:rsidP="003050C2">
            <w:pPr>
              <w:ind w:left="360"/>
              <w:jc w:val="both"/>
            </w:pPr>
          </w:p>
        </w:tc>
      </w:tr>
      <w:tr w:rsidR="007531A2" w:rsidTr="00234E89">
        <w:tc>
          <w:tcPr>
            <w:tcW w:w="8535" w:type="dxa"/>
          </w:tcPr>
          <w:p w:rsidR="007531A2" w:rsidRDefault="007531A2" w:rsidP="003050C2">
            <w:pPr>
              <w:jc w:val="both"/>
            </w:pPr>
            <w:r>
              <w:t>Bürgschaft:</w:t>
            </w:r>
          </w:p>
          <w:p w:rsidR="007531A2" w:rsidRDefault="007531A2" w:rsidP="003050C2">
            <w:pPr>
              <w:pStyle w:val="Listenabsatz"/>
              <w:numPr>
                <w:ilvl w:val="0"/>
                <w:numId w:val="6"/>
              </w:numPr>
              <w:spacing w:after="0" w:line="240" w:lineRule="auto"/>
              <w:jc w:val="both"/>
            </w:pPr>
            <w:r>
              <w:t>bei einer Bürgschaft verpflichtet sich ein sogenannter Bürge gegenüber dem Kreditgeber (meist ein Kreditinstitut), im Falle einer Zahlungsunfähigkeit des Kreditnehmers einzustehen, d.h. zum Beispiel die fälligen Raten zu übernehmen</w:t>
            </w:r>
          </w:p>
          <w:p w:rsidR="007531A2" w:rsidRDefault="007531A2" w:rsidP="003050C2">
            <w:pPr>
              <w:ind w:left="360"/>
              <w:jc w:val="both"/>
            </w:pPr>
          </w:p>
        </w:tc>
      </w:tr>
      <w:tr w:rsidR="007531A2" w:rsidTr="00234E89">
        <w:tc>
          <w:tcPr>
            <w:tcW w:w="8535" w:type="dxa"/>
          </w:tcPr>
          <w:p w:rsidR="007531A2" w:rsidRDefault="007531A2" w:rsidP="003050C2">
            <w:pPr>
              <w:jc w:val="both"/>
            </w:pPr>
            <w:r>
              <w:t>Geschäftsfähigkeit:</w:t>
            </w:r>
          </w:p>
          <w:p w:rsidR="007531A2" w:rsidRDefault="007531A2" w:rsidP="003050C2">
            <w:pPr>
              <w:pStyle w:val="Listenabsatz"/>
              <w:numPr>
                <w:ilvl w:val="0"/>
                <w:numId w:val="6"/>
              </w:numPr>
              <w:spacing w:after="0" w:line="240" w:lineRule="auto"/>
              <w:jc w:val="both"/>
            </w:pPr>
            <w:r>
              <w:t>Geschäftsfähig sind Personen, die das 18. Lebensjahr vollendet haben. Sie können rechtlich bedeutsame Handlungen (rechtsgeschäftliche Willenserklärungen) selbständig voll wirksam abschließen.</w:t>
            </w:r>
          </w:p>
          <w:p w:rsidR="007531A2" w:rsidRDefault="007531A2" w:rsidP="003050C2">
            <w:pPr>
              <w:ind w:left="360"/>
              <w:jc w:val="both"/>
            </w:pPr>
          </w:p>
        </w:tc>
      </w:tr>
    </w:tbl>
    <w:p w:rsidR="007531A2" w:rsidRDefault="007531A2" w:rsidP="003050C2">
      <w:pPr>
        <w:spacing w:after="0"/>
        <w:jc w:val="both"/>
        <w:rPr>
          <w:b/>
          <w:sz w:val="22"/>
          <w:szCs w:val="22"/>
        </w:rPr>
      </w:pPr>
    </w:p>
    <w:p w:rsidR="007531A2" w:rsidRDefault="007531A2" w:rsidP="003050C2">
      <w:pPr>
        <w:spacing w:after="0"/>
        <w:jc w:val="both"/>
        <w:rPr>
          <w:b/>
          <w:sz w:val="22"/>
          <w:szCs w:val="22"/>
        </w:rPr>
      </w:pPr>
    </w:p>
    <w:p w:rsidR="00B65907" w:rsidRPr="00234E89" w:rsidRDefault="00234E89" w:rsidP="003050C2">
      <w:pPr>
        <w:jc w:val="both"/>
        <w:rPr>
          <w:b/>
          <w:sz w:val="22"/>
          <w:szCs w:val="22"/>
        </w:rPr>
      </w:pPr>
      <w:r>
        <w:rPr>
          <w:b/>
          <w:sz w:val="22"/>
          <w:szCs w:val="22"/>
        </w:rPr>
        <w:t>M 16</w:t>
      </w:r>
      <w:r w:rsidR="00B65907">
        <w:rPr>
          <w:b/>
          <w:sz w:val="22"/>
          <w:szCs w:val="22"/>
        </w:rPr>
        <w:t xml:space="preserve">  </w:t>
      </w:r>
      <w:r w:rsidR="00A54856">
        <w:rPr>
          <w:b/>
          <w:sz w:val="22"/>
          <w:szCs w:val="22"/>
        </w:rPr>
        <w:t xml:space="preserve"> Hausaufgabe</w:t>
      </w:r>
      <w:r w:rsidR="00B65907">
        <w:rPr>
          <w:b/>
          <w:sz w:val="22"/>
          <w:szCs w:val="22"/>
        </w:rPr>
        <w:t>: Finanzierung eines Fernsehkaufs</w:t>
      </w:r>
    </w:p>
    <w:p w:rsidR="00B65907" w:rsidRDefault="00B65907" w:rsidP="003050C2">
      <w:pPr>
        <w:jc w:val="both"/>
      </w:pPr>
      <w:r>
        <w:t>Du siehst in einem Prospekt einen Fernseher für 1.059 €. Gleichzeitig werden Ratenzahlungen zu unterschiedlichen Bedingungen angeboten: 36 Monate Laufzeit mit einer Rate von 42,88 € monatlich oder 12 Monate zu 93,32 € monatlich. Du verfügst derzeit über 800 € und könntest maximal 50 € pro Monat sparen.</w:t>
      </w:r>
    </w:p>
    <w:p w:rsidR="00B65907" w:rsidRDefault="00B65907" w:rsidP="003050C2">
      <w:pPr>
        <w:pStyle w:val="Listenabsatz"/>
        <w:numPr>
          <w:ilvl w:val="0"/>
          <w:numId w:val="6"/>
        </w:numPr>
        <w:jc w:val="both"/>
      </w:pPr>
      <w:r>
        <w:t>Begründe, welches Angebot Du bevorzugen würdest.</w:t>
      </w:r>
    </w:p>
    <w:p w:rsidR="00B65907" w:rsidRPr="004E7B84" w:rsidRDefault="00B65907" w:rsidP="003050C2">
      <w:pPr>
        <w:jc w:val="both"/>
        <w:rPr>
          <w:b/>
          <w:sz w:val="22"/>
          <w:szCs w:val="22"/>
        </w:rPr>
      </w:pPr>
      <w:r w:rsidRPr="004E7B84">
        <w:rPr>
          <w:b/>
          <w:sz w:val="22"/>
          <w:szCs w:val="22"/>
        </w:rPr>
        <w:t>M 17 Wie konnte es so weit kommen</w:t>
      </w:r>
      <w:r w:rsidR="003050C2">
        <w:rPr>
          <w:b/>
          <w:sz w:val="22"/>
          <w:szCs w:val="22"/>
        </w:rPr>
        <w:t>?</w:t>
      </w:r>
    </w:p>
    <w:p w:rsidR="00B65907" w:rsidRPr="004E7B84" w:rsidRDefault="00B65907" w:rsidP="003050C2">
      <w:pPr>
        <w:jc w:val="both"/>
        <w:rPr>
          <w:sz w:val="22"/>
          <w:szCs w:val="22"/>
        </w:rPr>
      </w:pPr>
      <w:r w:rsidRPr="004E7B84">
        <w:rPr>
          <w:sz w:val="22"/>
          <w:szCs w:val="22"/>
        </w:rPr>
        <w:t xml:space="preserve">Oliver sitzt richtig in der Klemme. </w:t>
      </w:r>
    </w:p>
    <w:p w:rsidR="00B65907" w:rsidRPr="004E7B84" w:rsidRDefault="00B65907" w:rsidP="003050C2">
      <w:pPr>
        <w:jc w:val="both"/>
        <w:rPr>
          <w:sz w:val="22"/>
          <w:szCs w:val="22"/>
        </w:rPr>
      </w:pPr>
      <w:r w:rsidRPr="004E7B84">
        <w:rPr>
          <w:sz w:val="22"/>
          <w:szCs w:val="22"/>
        </w:rPr>
        <w:t xml:space="preserve">Nachdem die Bank seinen Kreditantrag abgelehnt hatte, bekam er unerwartet einen </w:t>
      </w:r>
      <w:r w:rsidR="00333F74">
        <w:rPr>
          <w:sz w:val="22"/>
          <w:szCs w:val="22"/>
        </w:rPr>
        <w:t>Werbebrief</w:t>
      </w:r>
      <w:r w:rsidRPr="004E7B84">
        <w:rPr>
          <w:sz w:val="22"/>
          <w:szCs w:val="22"/>
        </w:rPr>
        <w:t xml:space="preserve"> von einem Kreditinstitut, das für Kredite warb, die unkompliziert und schnell bewilligt werden. Dort hat er </w:t>
      </w:r>
      <w:r w:rsidRPr="004E7B84">
        <w:rPr>
          <w:sz w:val="22"/>
          <w:szCs w:val="22"/>
        </w:rPr>
        <w:lastRenderedPageBreak/>
        <w:t xml:space="preserve">einen höheren Betrag beantragt als er brauchte für den Kauf des Laptops, weil er auch einigen Freunden einen Teil seiner Schulden zurückzahlen wollte. Die Formalitäten waren schnell erledigt und </w:t>
      </w:r>
      <w:r w:rsidR="00860198">
        <w:rPr>
          <w:sz w:val="22"/>
          <w:szCs w:val="22"/>
        </w:rPr>
        <w:t xml:space="preserve">er bekam relativ einfach </w:t>
      </w:r>
      <w:r w:rsidR="00F25412">
        <w:rPr>
          <w:sz w:val="22"/>
          <w:szCs w:val="22"/>
        </w:rPr>
        <w:t>1 2</w:t>
      </w:r>
      <w:r w:rsidR="00333F74">
        <w:rPr>
          <w:sz w:val="22"/>
          <w:szCs w:val="22"/>
        </w:rPr>
        <w:t xml:space="preserve">00 € überwiesen, so dass er </w:t>
      </w:r>
      <w:r w:rsidRPr="004E7B84">
        <w:rPr>
          <w:sz w:val="22"/>
          <w:szCs w:val="22"/>
        </w:rPr>
        <w:t>sich seinen Laptop kaufen</w:t>
      </w:r>
      <w:r w:rsidR="00333F74">
        <w:rPr>
          <w:sz w:val="22"/>
          <w:szCs w:val="22"/>
        </w:rPr>
        <w:t xml:space="preserve"> konnte</w:t>
      </w:r>
      <w:r w:rsidRPr="004E7B84">
        <w:rPr>
          <w:sz w:val="22"/>
          <w:szCs w:val="22"/>
        </w:rPr>
        <w:t xml:space="preserve">. Allerdings war die monatliche Rate höher als er es sich ausgerechnet hatte. Der Zins war </w:t>
      </w:r>
      <w:r w:rsidR="00F25412">
        <w:rPr>
          <w:sz w:val="22"/>
          <w:szCs w:val="22"/>
        </w:rPr>
        <w:t xml:space="preserve">mit </w:t>
      </w:r>
      <w:r w:rsidR="00034B66">
        <w:rPr>
          <w:sz w:val="22"/>
          <w:szCs w:val="22"/>
        </w:rPr>
        <w:t>9</w:t>
      </w:r>
      <w:r w:rsidR="00F25412">
        <w:rPr>
          <w:sz w:val="22"/>
          <w:szCs w:val="22"/>
        </w:rPr>
        <w:t>% und einer Laufzeit von zw</w:t>
      </w:r>
      <w:r w:rsidR="00860198">
        <w:rPr>
          <w:sz w:val="22"/>
          <w:szCs w:val="22"/>
        </w:rPr>
        <w:t xml:space="preserve">ei Jahren </w:t>
      </w:r>
      <w:r w:rsidRPr="004E7B84">
        <w:rPr>
          <w:sz w:val="22"/>
          <w:szCs w:val="22"/>
        </w:rPr>
        <w:t>recht hoch und es kamen noch einige Gebühren dazu.</w:t>
      </w:r>
    </w:p>
    <w:p w:rsidR="000A1CD5" w:rsidRDefault="00B65907" w:rsidP="003050C2">
      <w:pPr>
        <w:spacing w:after="0"/>
        <w:jc w:val="both"/>
        <w:rPr>
          <w:sz w:val="22"/>
          <w:szCs w:val="22"/>
        </w:rPr>
      </w:pPr>
      <w:r w:rsidRPr="004E7B84">
        <w:rPr>
          <w:sz w:val="22"/>
          <w:szCs w:val="22"/>
        </w:rPr>
        <w:t xml:space="preserve"> Anfangs lief alles ganz gut, weil er </w:t>
      </w:r>
      <w:r w:rsidR="00034B66">
        <w:rPr>
          <w:sz w:val="22"/>
          <w:szCs w:val="22"/>
        </w:rPr>
        <w:t xml:space="preserve">durch ein Geldgeschenk seiner Großeltern zu seinem Geburtstag </w:t>
      </w:r>
      <w:r w:rsidR="00BD1A8C">
        <w:rPr>
          <w:sz w:val="22"/>
          <w:szCs w:val="22"/>
        </w:rPr>
        <w:t>es schaffte</w:t>
      </w:r>
      <w:r w:rsidRPr="004E7B84">
        <w:rPr>
          <w:sz w:val="22"/>
          <w:szCs w:val="22"/>
        </w:rPr>
        <w:t xml:space="preserve">, jeden Monat seine Schulden (Tilgung und Zinsen) bei dem Kreditinstitut zu begleichen. Er war zwar verschuldet, aber konnte sich immer noch regelmäßig mit Freunden in der Stadt verabreden. Dann hat sich seine Situation ganz allmählich verschlechtert. </w:t>
      </w:r>
      <w:r w:rsidR="00034B66">
        <w:rPr>
          <w:sz w:val="22"/>
          <w:szCs w:val="22"/>
        </w:rPr>
        <w:t>Das Geld der Großeltern war aufgebraucht und i</w:t>
      </w:r>
      <w:r w:rsidRPr="004E7B84">
        <w:rPr>
          <w:sz w:val="22"/>
          <w:szCs w:val="22"/>
        </w:rPr>
        <w:t>n dem Bistro, in dem er regelmäßig gearbeitet hatte, konnte er fast 10 Wochen nicht arb</w:t>
      </w:r>
      <w:r w:rsidR="000A1CD5">
        <w:rPr>
          <w:sz w:val="22"/>
          <w:szCs w:val="22"/>
        </w:rPr>
        <w:t>eiten, weil es in dieser Zeit umgebaut wurde</w:t>
      </w:r>
      <w:r w:rsidRPr="004E7B84">
        <w:rPr>
          <w:sz w:val="22"/>
          <w:szCs w:val="22"/>
        </w:rPr>
        <w:t>. Außerdem konnte er nicht widerstehen und hat sich über das Internet einiges schicken lassen, was noch nicht bezahlt ist. Nach der zweiten Mahnung</w:t>
      </w:r>
      <w:r w:rsidR="00034B66">
        <w:rPr>
          <w:sz w:val="22"/>
          <w:szCs w:val="22"/>
        </w:rPr>
        <w:t xml:space="preserve"> des Online-Händlers</w:t>
      </w:r>
      <w:r w:rsidRPr="004E7B84">
        <w:rPr>
          <w:sz w:val="22"/>
          <w:szCs w:val="22"/>
        </w:rPr>
        <w:t>, wo ihm erneut eine Frist zur Zahlung des Betrages einschließlich d</w:t>
      </w:r>
      <w:r w:rsidR="00FC648A">
        <w:rPr>
          <w:sz w:val="22"/>
          <w:szCs w:val="22"/>
        </w:rPr>
        <w:t xml:space="preserve">er Mahngebühren gesetzt wurde, </w:t>
      </w:r>
      <w:r w:rsidRPr="004E7B84">
        <w:rPr>
          <w:sz w:val="22"/>
          <w:szCs w:val="22"/>
        </w:rPr>
        <w:t>bekam er ein Schreiben von einem Inkassobür</w:t>
      </w:r>
      <w:r w:rsidR="00034B66">
        <w:rPr>
          <w:sz w:val="22"/>
          <w:szCs w:val="22"/>
        </w:rPr>
        <w:t>o, das die Schulden eintreiben s</w:t>
      </w:r>
      <w:r w:rsidRPr="004E7B84">
        <w:rPr>
          <w:sz w:val="22"/>
          <w:szCs w:val="22"/>
        </w:rPr>
        <w:t xml:space="preserve">ollte. </w:t>
      </w:r>
      <w:r w:rsidR="00034B66">
        <w:rPr>
          <w:sz w:val="22"/>
          <w:szCs w:val="22"/>
        </w:rPr>
        <w:t xml:space="preserve">Das Problem war nur, dass er die </w:t>
      </w:r>
      <w:r w:rsidR="000A1CD5">
        <w:rPr>
          <w:sz w:val="22"/>
          <w:szCs w:val="22"/>
        </w:rPr>
        <w:t>ersten Mahnschreiben</w:t>
      </w:r>
      <w:r w:rsidR="00034B66">
        <w:rPr>
          <w:sz w:val="22"/>
          <w:szCs w:val="22"/>
        </w:rPr>
        <w:t xml:space="preserve"> gar nicht mehr geöffnet hat</w:t>
      </w:r>
      <w:r w:rsidR="000A1CD5">
        <w:rPr>
          <w:sz w:val="22"/>
          <w:szCs w:val="22"/>
        </w:rPr>
        <w:t>te</w:t>
      </w:r>
      <w:r w:rsidR="00034B66">
        <w:rPr>
          <w:sz w:val="22"/>
          <w:szCs w:val="22"/>
        </w:rPr>
        <w:t xml:space="preserve">. </w:t>
      </w:r>
    </w:p>
    <w:p w:rsidR="00BD1A8C" w:rsidRDefault="00B65907" w:rsidP="003050C2">
      <w:pPr>
        <w:spacing w:after="0"/>
        <w:jc w:val="both"/>
        <w:rPr>
          <w:sz w:val="22"/>
          <w:szCs w:val="22"/>
        </w:rPr>
      </w:pPr>
      <w:r w:rsidRPr="004E7B84">
        <w:rPr>
          <w:sz w:val="22"/>
          <w:szCs w:val="22"/>
        </w:rPr>
        <w:t xml:space="preserve">Er weiß </w:t>
      </w:r>
      <w:r w:rsidR="000A1CD5">
        <w:rPr>
          <w:sz w:val="22"/>
          <w:szCs w:val="22"/>
        </w:rPr>
        <w:t xml:space="preserve">überhaupt </w:t>
      </w:r>
      <w:r w:rsidRPr="004E7B84">
        <w:rPr>
          <w:sz w:val="22"/>
          <w:szCs w:val="22"/>
        </w:rPr>
        <w:t>nicht, wie er die</w:t>
      </w:r>
      <w:r w:rsidR="00034B66">
        <w:rPr>
          <w:sz w:val="22"/>
          <w:szCs w:val="22"/>
        </w:rPr>
        <w:t xml:space="preserve"> Schulden</w:t>
      </w:r>
      <w:r w:rsidRPr="004E7B84">
        <w:rPr>
          <w:sz w:val="22"/>
          <w:szCs w:val="22"/>
        </w:rPr>
        <w:t xml:space="preserve"> bezahlen soll, denn außer dem Kreditinstitut schuldet er noch verschiedenen Freunden jede Menge Geld, so dass er mittlerweile au</w:t>
      </w:r>
      <w:r w:rsidR="00034B66">
        <w:rPr>
          <w:sz w:val="22"/>
          <w:szCs w:val="22"/>
        </w:rPr>
        <w:t>f einem Schuldenberg von fast 3 0</w:t>
      </w:r>
      <w:r w:rsidRPr="004E7B84">
        <w:rPr>
          <w:sz w:val="22"/>
          <w:szCs w:val="22"/>
        </w:rPr>
        <w:t xml:space="preserve">00 Euro sitzt. </w:t>
      </w:r>
      <w:r w:rsidR="00BD1A8C" w:rsidRPr="004E7B84">
        <w:rPr>
          <w:sz w:val="22"/>
          <w:szCs w:val="22"/>
        </w:rPr>
        <w:t xml:space="preserve">Das hat sich ganz langsam mit kleineren Beträgen, die er sich geborgt hatte, </w:t>
      </w:r>
      <w:r w:rsidR="000A1CD5">
        <w:rPr>
          <w:sz w:val="22"/>
          <w:szCs w:val="22"/>
        </w:rPr>
        <w:t xml:space="preserve">zu einem größeren Batzen </w:t>
      </w:r>
      <w:r w:rsidR="00BD1A8C" w:rsidRPr="004E7B84">
        <w:rPr>
          <w:sz w:val="22"/>
          <w:szCs w:val="22"/>
        </w:rPr>
        <w:t xml:space="preserve">entwickelt. </w:t>
      </w:r>
    </w:p>
    <w:p w:rsidR="00B65907" w:rsidRPr="004E7B84" w:rsidRDefault="00B65907" w:rsidP="003050C2">
      <w:pPr>
        <w:spacing w:after="0"/>
        <w:jc w:val="both"/>
        <w:rPr>
          <w:sz w:val="22"/>
          <w:szCs w:val="22"/>
          <w:vertAlign w:val="superscript"/>
        </w:rPr>
      </w:pPr>
      <w:r w:rsidRPr="004E7B84">
        <w:rPr>
          <w:sz w:val="22"/>
          <w:szCs w:val="22"/>
        </w:rPr>
        <w:t xml:space="preserve">Er kann sich deshalb auch nichts mehr von Freunden und Verwandten leihen, denn die meisten geben ihm nichts mehr. So geht er am Wochenende nicht mehr aus, weil er es sich nicht leisten kann und weil er sich vor seinen Freunden schämt, die nicht mehr gut auf ihn zu sprechen sind. Da er auch die monatlichen Handy-Kosten nicht mehr begleichen kann, ist sein Telefon gesperrt. </w:t>
      </w:r>
      <w:r w:rsidR="00BD1A8C">
        <w:rPr>
          <w:sz w:val="22"/>
          <w:szCs w:val="22"/>
        </w:rPr>
        <w:t xml:space="preserve">Damit kann er seine Freunde und Mitstudenten nicht mehr erreichen und sie ihn auch nicht. Und er bekommt überhaupt nichts mehr von ihnen mit. </w:t>
      </w:r>
      <w:r w:rsidRPr="004E7B84">
        <w:rPr>
          <w:sz w:val="22"/>
          <w:szCs w:val="22"/>
        </w:rPr>
        <w:t>Seine Eltern wundern sich, dass sie ihn nicht mehr erreichen können. Aber die will er auf keinen Fall um Hilfe bitten. Deshalb spielt er ihnen etwas vor</w:t>
      </w:r>
      <w:r w:rsidR="00BD1A8C">
        <w:rPr>
          <w:sz w:val="22"/>
          <w:szCs w:val="22"/>
        </w:rPr>
        <w:t xml:space="preserve"> und tut so, als wäre alles in Ordnung</w:t>
      </w:r>
      <w:r w:rsidRPr="004E7B84">
        <w:rPr>
          <w:sz w:val="22"/>
          <w:szCs w:val="22"/>
        </w:rPr>
        <w:t xml:space="preserve">. </w:t>
      </w:r>
    </w:p>
    <w:p w:rsidR="00B65907" w:rsidRPr="004E7B84" w:rsidRDefault="00B65907" w:rsidP="001A0788">
      <w:pPr>
        <w:spacing w:after="0"/>
        <w:jc w:val="both"/>
        <w:rPr>
          <w:sz w:val="22"/>
          <w:szCs w:val="22"/>
        </w:rPr>
      </w:pPr>
    </w:p>
    <w:p w:rsidR="00037C5B" w:rsidRDefault="00B65907" w:rsidP="001A0788">
      <w:pPr>
        <w:spacing w:after="0"/>
        <w:jc w:val="both"/>
        <w:rPr>
          <w:sz w:val="22"/>
          <w:szCs w:val="22"/>
        </w:rPr>
      </w:pPr>
      <w:r w:rsidRPr="004E7B84">
        <w:rPr>
          <w:sz w:val="22"/>
          <w:szCs w:val="22"/>
        </w:rPr>
        <w:t xml:space="preserve">*Inkasso - Büro:  ist ein Unternehmen, das </w:t>
      </w:r>
      <w:hyperlink r:id="rId68" w:tooltip="Gläubiger" w:history="1">
        <w:r w:rsidR="003D25D8">
          <w:rPr>
            <w:rStyle w:val="Hyperlink"/>
            <w:color w:val="auto"/>
            <w:sz w:val="22"/>
            <w:szCs w:val="22"/>
            <w:u w:val="none"/>
          </w:rPr>
          <w:t>Kreditgebern</w:t>
        </w:r>
      </w:hyperlink>
      <w:r w:rsidRPr="004E7B84">
        <w:rPr>
          <w:sz w:val="22"/>
          <w:szCs w:val="22"/>
        </w:rPr>
        <w:t xml:space="preserve"> </w:t>
      </w:r>
      <w:r w:rsidR="003D25D8">
        <w:rPr>
          <w:sz w:val="22"/>
          <w:szCs w:val="22"/>
        </w:rPr>
        <w:t>(Gläubigern</w:t>
      </w:r>
      <w:r w:rsidR="00723839">
        <w:rPr>
          <w:sz w:val="22"/>
          <w:szCs w:val="22"/>
        </w:rPr>
        <w:t xml:space="preserve">) </w:t>
      </w:r>
      <w:r w:rsidRPr="004E7B84">
        <w:rPr>
          <w:sz w:val="22"/>
          <w:szCs w:val="22"/>
        </w:rPr>
        <w:t>dazu verhilft, das ihnen ge</w:t>
      </w:r>
      <w:r w:rsidR="00037C5B">
        <w:rPr>
          <w:sz w:val="22"/>
          <w:szCs w:val="22"/>
        </w:rPr>
        <w:t xml:space="preserve"> – </w:t>
      </w:r>
    </w:p>
    <w:p w:rsidR="00C92E37" w:rsidRPr="004E7B84" w:rsidRDefault="00037C5B" w:rsidP="001A0788">
      <w:pPr>
        <w:spacing w:after="0"/>
        <w:jc w:val="both"/>
        <w:rPr>
          <w:sz w:val="22"/>
          <w:szCs w:val="22"/>
        </w:rPr>
      </w:pPr>
      <w:r>
        <w:rPr>
          <w:sz w:val="22"/>
          <w:szCs w:val="22"/>
        </w:rPr>
        <w:t xml:space="preserve">                               </w:t>
      </w:r>
      <w:r w:rsidR="00B65907" w:rsidRPr="004E7B84">
        <w:rPr>
          <w:sz w:val="22"/>
          <w:szCs w:val="22"/>
        </w:rPr>
        <w:t>schuldete Geld zu</w:t>
      </w:r>
      <w:r w:rsidR="00723839">
        <w:rPr>
          <w:sz w:val="22"/>
          <w:szCs w:val="22"/>
        </w:rPr>
        <w:t xml:space="preserve"> </w:t>
      </w:r>
      <w:r w:rsidR="00B65907" w:rsidRPr="004E7B84">
        <w:rPr>
          <w:sz w:val="22"/>
          <w:szCs w:val="22"/>
        </w:rPr>
        <w:t xml:space="preserve">erlangen. </w:t>
      </w:r>
    </w:p>
    <w:p w:rsidR="00C92E37" w:rsidRPr="004E7B84" w:rsidRDefault="00C92E37" w:rsidP="001A0788">
      <w:pPr>
        <w:spacing w:after="0"/>
        <w:jc w:val="both"/>
        <w:rPr>
          <w:sz w:val="22"/>
          <w:szCs w:val="22"/>
        </w:rPr>
      </w:pPr>
      <w:r w:rsidRPr="004E7B84">
        <w:rPr>
          <w:b/>
          <w:sz w:val="22"/>
          <w:szCs w:val="22"/>
        </w:rPr>
        <w:tab/>
      </w:r>
    </w:p>
    <w:p w:rsidR="00B65907" w:rsidRPr="004E7B84" w:rsidRDefault="00B65907" w:rsidP="001A0788">
      <w:pPr>
        <w:pStyle w:val="Listenabsatz"/>
        <w:numPr>
          <w:ilvl w:val="0"/>
          <w:numId w:val="6"/>
        </w:numPr>
        <w:spacing w:after="0"/>
        <w:ind w:left="0"/>
        <w:jc w:val="both"/>
      </w:pPr>
      <w:r w:rsidRPr="004E7B84">
        <w:t>Erkläre die Begriffe „Verschuldung“ und „Überschuldung“.</w:t>
      </w:r>
    </w:p>
    <w:p w:rsidR="00B65907" w:rsidRPr="004E7B84" w:rsidRDefault="00B65907" w:rsidP="001A0788">
      <w:pPr>
        <w:pStyle w:val="Listenabsatz"/>
        <w:numPr>
          <w:ilvl w:val="0"/>
          <w:numId w:val="6"/>
        </w:numPr>
        <w:spacing w:after="0"/>
        <w:ind w:left="0"/>
        <w:jc w:val="both"/>
      </w:pPr>
      <w:r w:rsidRPr="004E7B84">
        <w:t>Erläutere die Ursachen der Überschuldung Olivers.</w:t>
      </w:r>
    </w:p>
    <w:p w:rsidR="00C92E37" w:rsidRPr="004E7B84" w:rsidRDefault="00C92E37" w:rsidP="001A0788">
      <w:pPr>
        <w:pStyle w:val="Listenabsatz"/>
        <w:numPr>
          <w:ilvl w:val="0"/>
          <w:numId w:val="6"/>
        </w:numPr>
        <w:spacing w:after="0"/>
        <w:ind w:left="0"/>
        <w:jc w:val="both"/>
      </w:pPr>
      <w:r w:rsidRPr="004E7B84">
        <w:t xml:space="preserve"> </w:t>
      </w:r>
      <w:r w:rsidR="00B65907" w:rsidRPr="004E7B84">
        <w:t>Stelle die Folgen der Üb</w:t>
      </w:r>
      <w:r w:rsidR="000A1CD5">
        <w:t>erschuldung zusammenhängend dar.</w:t>
      </w:r>
    </w:p>
    <w:p w:rsidR="00B65907" w:rsidRPr="004E7B84" w:rsidRDefault="00BC4884" w:rsidP="001A0788">
      <w:pPr>
        <w:pStyle w:val="Listenabsatz"/>
        <w:spacing w:after="0"/>
        <w:ind w:left="0"/>
        <w:jc w:val="both"/>
      </w:pPr>
      <w:r>
        <w:t xml:space="preserve">                alternativ</w:t>
      </w:r>
      <w:r w:rsidR="00B65907" w:rsidRPr="004E7B84">
        <w:t>:</w:t>
      </w:r>
    </w:p>
    <w:p w:rsidR="00B65907" w:rsidRPr="004E7B84" w:rsidRDefault="00B65907" w:rsidP="001A0788">
      <w:pPr>
        <w:spacing w:after="0"/>
        <w:jc w:val="both"/>
        <w:rPr>
          <w:sz w:val="22"/>
          <w:szCs w:val="22"/>
        </w:rPr>
      </w:pPr>
      <w:r w:rsidRPr="004E7B84">
        <w:rPr>
          <w:sz w:val="22"/>
          <w:szCs w:val="22"/>
        </w:rPr>
        <w:t xml:space="preserve">              </w:t>
      </w:r>
      <w:r w:rsidR="00C92E37" w:rsidRPr="004E7B84">
        <w:rPr>
          <w:sz w:val="22"/>
          <w:szCs w:val="22"/>
        </w:rPr>
        <w:tab/>
      </w:r>
      <w:r w:rsidR="00C92E37" w:rsidRPr="004E7B84">
        <w:rPr>
          <w:sz w:val="22"/>
          <w:szCs w:val="22"/>
        </w:rPr>
        <w:tab/>
      </w:r>
      <w:r w:rsidRPr="004E7B84">
        <w:rPr>
          <w:sz w:val="22"/>
          <w:szCs w:val="22"/>
        </w:rPr>
        <w:t>a) als Leserbrief i</w:t>
      </w:r>
      <w:r w:rsidR="00144E02">
        <w:rPr>
          <w:sz w:val="22"/>
          <w:szCs w:val="22"/>
        </w:rPr>
        <w:t xml:space="preserve">n einer Schülerzeitung (EA) </w:t>
      </w:r>
    </w:p>
    <w:p w:rsidR="00B65907" w:rsidRPr="004E7B84" w:rsidRDefault="00B65907" w:rsidP="001A0788">
      <w:pPr>
        <w:spacing w:after="0"/>
        <w:jc w:val="both"/>
        <w:rPr>
          <w:sz w:val="22"/>
          <w:szCs w:val="22"/>
        </w:rPr>
      </w:pPr>
      <w:r w:rsidRPr="004E7B84">
        <w:rPr>
          <w:sz w:val="22"/>
          <w:szCs w:val="22"/>
        </w:rPr>
        <w:t xml:space="preserve">              </w:t>
      </w:r>
      <w:r w:rsidR="00C92E37" w:rsidRPr="004E7B84">
        <w:rPr>
          <w:sz w:val="22"/>
          <w:szCs w:val="22"/>
        </w:rPr>
        <w:tab/>
      </w:r>
      <w:r w:rsidR="00C92E37" w:rsidRPr="004E7B84">
        <w:rPr>
          <w:sz w:val="22"/>
          <w:szCs w:val="22"/>
        </w:rPr>
        <w:tab/>
      </w:r>
      <w:r w:rsidRPr="004E7B84">
        <w:rPr>
          <w:sz w:val="22"/>
          <w:szCs w:val="22"/>
        </w:rPr>
        <w:t>b) als Fließschema (GA) auf einem Poster</w:t>
      </w:r>
      <w:r w:rsidR="00144E02">
        <w:rPr>
          <w:sz w:val="22"/>
          <w:szCs w:val="22"/>
        </w:rPr>
        <w:t xml:space="preserve"> oder</w:t>
      </w:r>
    </w:p>
    <w:p w:rsidR="00FC23DC" w:rsidRDefault="00B65907" w:rsidP="001A0788">
      <w:pPr>
        <w:spacing w:after="0"/>
        <w:jc w:val="both"/>
        <w:rPr>
          <w:sz w:val="22"/>
          <w:szCs w:val="22"/>
        </w:rPr>
      </w:pPr>
      <w:r w:rsidRPr="004E7B84">
        <w:rPr>
          <w:sz w:val="22"/>
          <w:szCs w:val="22"/>
        </w:rPr>
        <w:t xml:space="preserve">              </w:t>
      </w:r>
      <w:r w:rsidR="00C92E37" w:rsidRPr="004E7B84">
        <w:rPr>
          <w:sz w:val="22"/>
          <w:szCs w:val="22"/>
        </w:rPr>
        <w:tab/>
      </w:r>
      <w:r w:rsidR="00C92E37" w:rsidRPr="004E7B84">
        <w:rPr>
          <w:sz w:val="22"/>
          <w:szCs w:val="22"/>
        </w:rPr>
        <w:tab/>
      </w:r>
      <w:r w:rsidR="00144E02">
        <w:rPr>
          <w:sz w:val="22"/>
          <w:szCs w:val="22"/>
        </w:rPr>
        <w:t>c) B</w:t>
      </w:r>
      <w:r w:rsidRPr="004E7B84">
        <w:rPr>
          <w:sz w:val="22"/>
          <w:szCs w:val="22"/>
        </w:rPr>
        <w:t>eschreib</w:t>
      </w:r>
      <w:r w:rsidR="00FC23DC">
        <w:rPr>
          <w:sz w:val="22"/>
          <w:szCs w:val="22"/>
        </w:rPr>
        <w:t>e die „Jugendschuldenspirale“ – s.</w:t>
      </w:r>
      <w:r w:rsidR="00FC23DC" w:rsidRPr="00FC23DC">
        <w:rPr>
          <w:sz w:val="22"/>
          <w:szCs w:val="22"/>
        </w:rPr>
        <w:t>http://www.unterrichtshilfe-finanzkom</w:t>
      </w:r>
      <w:r w:rsidR="00FC23DC">
        <w:rPr>
          <w:sz w:val="22"/>
          <w:szCs w:val="22"/>
        </w:rPr>
        <w:t xml:space="preserve"> </w:t>
      </w:r>
    </w:p>
    <w:p w:rsidR="00B65907" w:rsidRPr="004E7B84" w:rsidRDefault="00FC23DC" w:rsidP="001A0788">
      <w:pPr>
        <w:spacing w:after="0"/>
        <w:jc w:val="both"/>
        <w:rPr>
          <w:sz w:val="22"/>
          <w:szCs w:val="22"/>
        </w:rPr>
      </w:pPr>
      <w:r>
        <w:rPr>
          <w:sz w:val="22"/>
          <w:szCs w:val="22"/>
        </w:rPr>
        <w:t xml:space="preserve">                                                                                                 </w:t>
      </w:r>
      <w:r w:rsidRPr="00FC23DC">
        <w:rPr>
          <w:sz w:val="22"/>
          <w:szCs w:val="22"/>
        </w:rPr>
        <w:t>petenz.de/schueler/Jugendschuldenspirale.pdf</w:t>
      </w:r>
    </w:p>
    <w:p w:rsidR="00C92E37" w:rsidRPr="004E7B84" w:rsidRDefault="00C92E37" w:rsidP="003050C2">
      <w:pPr>
        <w:jc w:val="both"/>
        <w:rPr>
          <w:sz w:val="22"/>
          <w:szCs w:val="22"/>
        </w:rPr>
      </w:pPr>
    </w:p>
    <w:p w:rsidR="00B65907" w:rsidRPr="004E7B84" w:rsidRDefault="00FC648A" w:rsidP="003050C2">
      <w:pPr>
        <w:spacing w:after="0"/>
        <w:jc w:val="both"/>
        <w:rPr>
          <w:b/>
          <w:sz w:val="22"/>
          <w:szCs w:val="22"/>
        </w:rPr>
      </w:pPr>
      <w:r>
        <w:rPr>
          <w:b/>
          <w:sz w:val="22"/>
          <w:szCs w:val="22"/>
        </w:rPr>
        <w:t xml:space="preserve">M </w:t>
      </w:r>
      <w:r w:rsidR="00C92E37" w:rsidRPr="004E7B84">
        <w:rPr>
          <w:b/>
          <w:sz w:val="22"/>
          <w:szCs w:val="22"/>
        </w:rPr>
        <w:t>18</w:t>
      </w:r>
      <w:r>
        <w:rPr>
          <w:b/>
          <w:sz w:val="22"/>
          <w:szCs w:val="22"/>
        </w:rPr>
        <w:t xml:space="preserve">  </w:t>
      </w:r>
      <w:r w:rsidR="00C92E37" w:rsidRPr="004E7B84">
        <w:rPr>
          <w:b/>
          <w:sz w:val="22"/>
          <w:szCs w:val="22"/>
        </w:rPr>
        <w:t xml:space="preserve"> Verschuldungssituation von Jugendlichen</w:t>
      </w:r>
      <w:r w:rsidR="00C92E37" w:rsidRPr="004E7B84">
        <w:rPr>
          <w:b/>
          <w:sz w:val="22"/>
          <w:szCs w:val="22"/>
        </w:rPr>
        <w:tab/>
      </w:r>
    </w:p>
    <w:p w:rsidR="00C92E37" w:rsidRPr="004E7B84" w:rsidRDefault="00C92E37" w:rsidP="003050C2">
      <w:pPr>
        <w:spacing w:after="0"/>
        <w:jc w:val="both"/>
        <w:rPr>
          <w:sz w:val="22"/>
          <w:szCs w:val="22"/>
        </w:rPr>
      </w:pPr>
    </w:p>
    <w:p w:rsidR="00C92E37" w:rsidRPr="004E7B84" w:rsidRDefault="00C92E37" w:rsidP="003050C2">
      <w:pPr>
        <w:pStyle w:val="Listenabsatz"/>
        <w:numPr>
          <w:ilvl w:val="0"/>
          <w:numId w:val="8"/>
        </w:numPr>
        <w:spacing w:after="0"/>
        <w:ind w:left="0"/>
        <w:jc w:val="both"/>
        <w:rPr>
          <w:noProof/>
          <w:lang w:eastAsia="de-DE"/>
        </w:rPr>
      </w:pPr>
      <w:r w:rsidRPr="004E7B84">
        <w:rPr>
          <w:noProof/>
          <w:lang w:eastAsia="de-DE"/>
        </w:rPr>
        <w:t>Informiere Dich mithilfe der folgenden Adressen über die Verschuldungssituation von Jugendlichen und stelle Deine Ergebnisse in einem Kurzvortrag vor.</w:t>
      </w:r>
    </w:p>
    <w:p w:rsidR="00C92E37" w:rsidRPr="004E7B84" w:rsidRDefault="00C92E37" w:rsidP="003050C2">
      <w:pPr>
        <w:pStyle w:val="Listenabsatz"/>
        <w:spacing w:after="0"/>
        <w:ind w:left="0"/>
        <w:jc w:val="both"/>
        <w:rPr>
          <w:noProof/>
          <w:lang w:eastAsia="de-DE"/>
        </w:rPr>
      </w:pPr>
    </w:p>
    <w:p w:rsidR="00C92E37" w:rsidRPr="004E7B84" w:rsidRDefault="00C92E37" w:rsidP="003050C2">
      <w:pPr>
        <w:spacing w:after="0"/>
        <w:jc w:val="both"/>
        <w:rPr>
          <w:noProof/>
          <w:sz w:val="22"/>
          <w:szCs w:val="22"/>
          <w:lang w:eastAsia="de-DE"/>
        </w:rPr>
      </w:pPr>
      <w:r w:rsidRPr="004E7B84">
        <w:rPr>
          <w:noProof/>
          <w:sz w:val="22"/>
          <w:szCs w:val="22"/>
          <w:lang w:eastAsia="de-DE"/>
        </w:rPr>
        <w:t>1. Schuldneratlas 2013</w:t>
      </w:r>
    </w:p>
    <w:p w:rsidR="00C92E37" w:rsidRPr="004E7B84" w:rsidRDefault="00944F2C" w:rsidP="003050C2">
      <w:pPr>
        <w:spacing w:after="0"/>
        <w:jc w:val="both"/>
        <w:rPr>
          <w:sz w:val="22"/>
          <w:szCs w:val="22"/>
        </w:rPr>
      </w:pPr>
      <w:hyperlink r:id="rId69" w:history="1">
        <w:r w:rsidR="00C92E37" w:rsidRPr="004E7B84">
          <w:rPr>
            <w:rStyle w:val="Hyperlink"/>
            <w:color w:val="auto"/>
            <w:sz w:val="22"/>
            <w:szCs w:val="22"/>
            <w:u w:val="none"/>
          </w:rPr>
          <w:t>http://www.schuldnerberatungen-berlin.de/2014/08/27/schulden-vermeiden-tipps-fuer-jugendliche-und-junge-erwachsene/</w:t>
        </w:r>
      </w:hyperlink>
    </w:p>
    <w:p w:rsidR="00C92E37" w:rsidRPr="004E7B84" w:rsidRDefault="00C92E37" w:rsidP="003050C2">
      <w:pPr>
        <w:spacing w:after="0"/>
        <w:jc w:val="both"/>
        <w:rPr>
          <w:sz w:val="22"/>
          <w:szCs w:val="22"/>
        </w:rPr>
      </w:pPr>
    </w:p>
    <w:p w:rsidR="00C92E37" w:rsidRPr="004E7B84" w:rsidRDefault="00C92E37" w:rsidP="003050C2">
      <w:pPr>
        <w:spacing w:after="0"/>
        <w:jc w:val="both"/>
        <w:rPr>
          <w:sz w:val="22"/>
          <w:szCs w:val="22"/>
        </w:rPr>
      </w:pPr>
      <w:r w:rsidRPr="004E7B84">
        <w:rPr>
          <w:sz w:val="22"/>
          <w:szCs w:val="22"/>
        </w:rPr>
        <w:t>2. Dafür verschulden sich Jugendliche (Vergleich: 2012-2015)</w:t>
      </w:r>
    </w:p>
    <w:p w:rsidR="00C92E37" w:rsidRPr="004E7B84" w:rsidRDefault="00C92E37" w:rsidP="003050C2">
      <w:pPr>
        <w:spacing w:after="0"/>
        <w:jc w:val="both"/>
        <w:rPr>
          <w:sz w:val="22"/>
          <w:szCs w:val="22"/>
        </w:rPr>
      </w:pPr>
      <w:r w:rsidRPr="004E7B84">
        <w:rPr>
          <w:sz w:val="22"/>
          <w:szCs w:val="22"/>
        </w:rPr>
        <w:t>http://www.welt.de/finanzen/verbraucher/article144339461/Fuer-diese-Dinge-verschulden-sich-Jugendliche.html</w:t>
      </w:r>
    </w:p>
    <w:p w:rsidR="00C92E37" w:rsidRPr="004E7B84" w:rsidRDefault="00C92E37" w:rsidP="003050C2">
      <w:pPr>
        <w:spacing w:after="0"/>
        <w:jc w:val="both"/>
        <w:rPr>
          <w:sz w:val="22"/>
          <w:szCs w:val="22"/>
        </w:rPr>
      </w:pPr>
    </w:p>
    <w:p w:rsidR="00C92E37" w:rsidRPr="004E7B84" w:rsidRDefault="00C92E37" w:rsidP="003050C2">
      <w:pPr>
        <w:spacing w:after="0"/>
        <w:jc w:val="both"/>
        <w:rPr>
          <w:sz w:val="22"/>
          <w:szCs w:val="22"/>
        </w:rPr>
      </w:pPr>
      <w:r w:rsidRPr="004E7B84">
        <w:rPr>
          <w:sz w:val="22"/>
          <w:szCs w:val="22"/>
        </w:rPr>
        <w:t>3. Hauptgläubiger von Jugendlichen und Erwachsenen</w:t>
      </w:r>
    </w:p>
    <w:p w:rsidR="00C92E37" w:rsidRPr="00917E07" w:rsidRDefault="00944F2C" w:rsidP="00917E07">
      <w:pPr>
        <w:spacing w:after="0"/>
        <w:jc w:val="both"/>
        <w:rPr>
          <w:sz w:val="22"/>
          <w:szCs w:val="22"/>
        </w:rPr>
      </w:pPr>
      <w:hyperlink r:id="rId70" w:history="1">
        <w:r w:rsidR="00917E07" w:rsidRPr="00917E07">
          <w:rPr>
            <w:rStyle w:val="Hyperlink"/>
            <w:color w:val="auto"/>
            <w:sz w:val="22"/>
            <w:szCs w:val="22"/>
            <w:u w:val="none"/>
          </w:rPr>
          <w:t>https://www.planet-schule.de/wissenspool/entscheide-dich/inhalt/hintergrund/jugendliche-und-schulden.html</w:t>
        </w:r>
      </w:hyperlink>
    </w:p>
    <w:p w:rsidR="00917E07" w:rsidRPr="004E7B84" w:rsidRDefault="00917E07" w:rsidP="00917E07">
      <w:pPr>
        <w:spacing w:after="0"/>
        <w:jc w:val="both"/>
        <w:rPr>
          <w:sz w:val="22"/>
          <w:szCs w:val="22"/>
        </w:rPr>
      </w:pPr>
    </w:p>
    <w:p w:rsidR="00C92E37" w:rsidRPr="004E7B84" w:rsidRDefault="00C92E37" w:rsidP="003050C2">
      <w:pPr>
        <w:jc w:val="both"/>
        <w:rPr>
          <w:b/>
          <w:sz w:val="22"/>
          <w:szCs w:val="22"/>
        </w:rPr>
      </w:pPr>
      <w:r w:rsidRPr="004E7B84">
        <w:rPr>
          <w:b/>
          <w:sz w:val="22"/>
          <w:szCs w:val="22"/>
        </w:rPr>
        <w:t xml:space="preserve">M 19 </w:t>
      </w:r>
      <w:r w:rsidR="00FC648A">
        <w:rPr>
          <w:b/>
          <w:sz w:val="22"/>
          <w:szCs w:val="22"/>
        </w:rPr>
        <w:t xml:space="preserve"> </w:t>
      </w:r>
      <w:r w:rsidR="00A54856">
        <w:rPr>
          <w:b/>
          <w:sz w:val="22"/>
          <w:szCs w:val="22"/>
        </w:rPr>
        <w:t xml:space="preserve"> </w:t>
      </w:r>
      <w:r w:rsidRPr="004E7B84">
        <w:rPr>
          <w:b/>
          <w:sz w:val="22"/>
          <w:szCs w:val="22"/>
        </w:rPr>
        <w:t>Deine Meinung ist gefragt:  Was häl</w:t>
      </w:r>
      <w:r w:rsidR="00FC648A">
        <w:rPr>
          <w:b/>
          <w:sz w:val="22"/>
          <w:szCs w:val="22"/>
        </w:rPr>
        <w:t>t</w:t>
      </w:r>
      <w:r w:rsidRPr="004E7B84">
        <w:rPr>
          <w:b/>
          <w:sz w:val="22"/>
          <w:szCs w:val="22"/>
        </w:rPr>
        <w:t>st Du von Schulden</w:t>
      </w:r>
      <w:r w:rsidR="003050C2">
        <w:rPr>
          <w:b/>
          <w:sz w:val="22"/>
          <w:szCs w:val="22"/>
        </w:rPr>
        <w:t>?</w:t>
      </w:r>
    </w:p>
    <w:p w:rsidR="00C92E37" w:rsidRPr="004E7B84" w:rsidRDefault="00C92E37" w:rsidP="003050C2">
      <w:pPr>
        <w:pStyle w:val="Listenabsatz"/>
        <w:numPr>
          <w:ilvl w:val="0"/>
          <w:numId w:val="6"/>
        </w:numPr>
        <w:jc w:val="both"/>
      </w:pPr>
      <w:r w:rsidRPr="004E7B84">
        <w:t>Die folgenden Aussagen zu Schulden stammen von Jugendlichen. Begründe jeweils Deine Zustimmung oder Ablehnung zu jeder Aussage.</w:t>
      </w:r>
    </w:p>
    <w:tbl>
      <w:tblPr>
        <w:tblStyle w:val="Tabellenraster"/>
        <w:tblW w:w="0" w:type="auto"/>
        <w:tblLook w:val="04A0" w:firstRow="1" w:lastRow="0" w:firstColumn="1" w:lastColumn="0" w:noHBand="0" w:noVBand="1"/>
      </w:tblPr>
      <w:tblGrid>
        <w:gridCol w:w="3023"/>
        <w:gridCol w:w="3019"/>
        <w:gridCol w:w="3018"/>
      </w:tblGrid>
      <w:tr w:rsidR="00C92E37" w:rsidRPr="004E7B84" w:rsidTr="009F0939">
        <w:tc>
          <w:tcPr>
            <w:tcW w:w="3070" w:type="dxa"/>
          </w:tcPr>
          <w:p w:rsidR="00C92E37" w:rsidRPr="004E7B84" w:rsidRDefault="00C92E37" w:rsidP="003050C2">
            <w:pPr>
              <w:jc w:val="both"/>
            </w:pPr>
          </w:p>
        </w:tc>
        <w:tc>
          <w:tcPr>
            <w:tcW w:w="3070" w:type="dxa"/>
          </w:tcPr>
          <w:p w:rsidR="00C92E37" w:rsidRPr="004E7B84" w:rsidRDefault="00C92E37" w:rsidP="003050C2">
            <w:pPr>
              <w:jc w:val="both"/>
            </w:pPr>
            <w:r w:rsidRPr="004E7B84">
              <w:t>Zustimmung</w:t>
            </w:r>
          </w:p>
          <w:p w:rsidR="00C92E37" w:rsidRPr="004E7B84" w:rsidRDefault="00C92E37" w:rsidP="003050C2">
            <w:pPr>
              <w:jc w:val="both"/>
            </w:pPr>
          </w:p>
        </w:tc>
        <w:tc>
          <w:tcPr>
            <w:tcW w:w="3070" w:type="dxa"/>
          </w:tcPr>
          <w:p w:rsidR="00C92E37" w:rsidRPr="004E7B84" w:rsidRDefault="00C92E37" w:rsidP="003050C2">
            <w:pPr>
              <w:jc w:val="both"/>
            </w:pPr>
            <w:r w:rsidRPr="004E7B84">
              <w:t>Ablehnung</w:t>
            </w:r>
          </w:p>
        </w:tc>
      </w:tr>
      <w:tr w:rsidR="00C92E37" w:rsidRPr="004E7B84" w:rsidTr="009F0939">
        <w:tc>
          <w:tcPr>
            <w:tcW w:w="3070" w:type="dxa"/>
          </w:tcPr>
          <w:p w:rsidR="00C92E37" w:rsidRPr="004E7B84" w:rsidRDefault="00C92E37" w:rsidP="00FC648A">
            <w:r w:rsidRPr="004E7B84">
              <w:t>Heute ist es völlig normal Schulden zu haben. Der Staat hat welche, die Unternehmen haben Schulden. Warum sollte ich nicht auch welche haben</w:t>
            </w:r>
            <w:r w:rsidR="003050C2">
              <w:t>?</w:t>
            </w:r>
          </w:p>
        </w:tc>
        <w:tc>
          <w:tcPr>
            <w:tcW w:w="3070" w:type="dxa"/>
          </w:tcPr>
          <w:p w:rsidR="00C92E37" w:rsidRPr="004E7B84" w:rsidRDefault="00C92E37" w:rsidP="003050C2">
            <w:pPr>
              <w:jc w:val="both"/>
            </w:pPr>
          </w:p>
        </w:tc>
        <w:tc>
          <w:tcPr>
            <w:tcW w:w="3070" w:type="dxa"/>
          </w:tcPr>
          <w:p w:rsidR="00C92E37" w:rsidRPr="004E7B84" w:rsidRDefault="00C92E37" w:rsidP="003050C2">
            <w:pPr>
              <w:jc w:val="both"/>
            </w:pPr>
          </w:p>
        </w:tc>
      </w:tr>
      <w:tr w:rsidR="00C92E37" w:rsidRPr="004E7B84" w:rsidTr="009F0939">
        <w:tc>
          <w:tcPr>
            <w:tcW w:w="3070" w:type="dxa"/>
          </w:tcPr>
          <w:p w:rsidR="00C92E37" w:rsidRPr="004E7B84" w:rsidRDefault="00C92E37" w:rsidP="00FC648A">
            <w:r w:rsidRPr="004E7B84">
              <w:t>Ich würde niemals – auch nicht von meinen Freunden oder Eltern – Geld leihen.</w:t>
            </w:r>
          </w:p>
        </w:tc>
        <w:tc>
          <w:tcPr>
            <w:tcW w:w="3070" w:type="dxa"/>
          </w:tcPr>
          <w:p w:rsidR="00C92E37" w:rsidRPr="004E7B84" w:rsidRDefault="00C92E37" w:rsidP="003050C2">
            <w:pPr>
              <w:jc w:val="both"/>
            </w:pPr>
          </w:p>
          <w:p w:rsidR="00C92E37" w:rsidRPr="004E7B84" w:rsidRDefault="00C92E37" w:rsidP="003050C2">
            <w:pPr>
              <w:jc w:val="both"/>
            </w:pPr>
          </w:p>
          <w:p w:rsidR="00C92E37" w:rsidRPr="004E7B84" w:rsidRDefault="00C92E37" w:rsidP="003050C2">
            <w:pPr>
              <w:jc w:val="both"/>
            </w:pPr>
          </w:p>
          <w:p w:rsidR="00C92E37" w:rsidRPr="004E7B84" w:rsidRDefault="00C92E37" w:rsidP="003050C2">
            <w:pPr>
              <w:jc w:val="both"/>
            </w:pPr>
          </w:p>
          <w:p w:rsidR="00C92E37" w:rsidRPr="004E7B84" w:rsidRDefault="00C92E37" w:rsidP="003050C2">
            <w:pPr>
              <w:jc w:val="both"/>
            </w:pPr>
          </w:p>
        </w:tc>
        <w:tc>
          <w:tcPr>
            <w:tcW w:w="3070" w:type="dxa"/>
          </w:tcPr>
          <w:p w:rsidR="00C92E37" w:rsidRPr="004E7B84" w:rsidRDefault="00C92E37" w:rsidP="003050C2">
            <w:pPr>
              <w:jc w:val="both"/>
            </w:pPr>
          </w:p>
        </w:tc>
      </w:tr>
      <w:tr w:rsidR="00C92E37" w:rsidRPr="004E7B84" w:rsidTr="009F0939">
        <w:tc>
          <w:tcPr>
            <w:tcW w:w="3070" w:type="dxa"/>
          </w:tcPr>
          <w:p w:rsidR="00C92E37" w:rsidRPr="004E7B84" w:rsidRDefault="00C92E37" w:rsidP="00FC648A">
            <w:r w:rsidRPr="004E7B84">
              <w:t>Ja, ich habe Schulden bei meinen Freunden. Aber die wissen, dass ich Ihnen das Geld zurückbezahle, sobald ich kann.</w:t>
            </w:r>
          </w:p>
        </w:tc>
        <w:tc>
          <w:tcPr>
            <w:tcW w:w="3070" w:type="dxa"/>
          </w:tcPr>
          <w:p w:rsidR="00C92E37" w:rsidRDefault="00C92E37" w:rsidP="003050C2">
            <w:pPr>
              <w:jc w:val="both"/>
            </w:pPr>
          </w:p>
          <w:p w:rsidR="004E7B84" w:rsidRDefault="004E7B84" w:rsidP="003050C2">
            <w:pPr>
              <w:jc w:val="both"/>
            </w:pPr>
          </w:p>
          <w:p w:rsidR="004E7B84" w:rsidRDefault="004E7B84" w:rsidP="003050C2">
            <w:pPr>
              <w:jc w:val="both"/>
            </w:pPr>
          </w:p>
          <w:p w:rsidR="004E7B84" w:rsidRDefault="004E7B84" w:rsidP="003050C2">
            <w:pPr>
              <w:jc w:val="both"/>
            </w:pPr>
          </w:p>
          <w:p w:rsidR="004E7B84" w:rsidRPr="004E7B84" w:rsidRDefault="004E7B84" w:rsidP="003050C2">
            <w:pPr>
              <w:jc w:val="both"/>
            </w:pPr>
          </w:p>
        </w:tc>
        <w:tc>
          <w:tcPr>
            <w:tcW w:w="3070" w:type="dxa"/>
          </w:tcPr>
          <w:p w:rsidR="00C92E37" w:rsidRPr="004E7B84" w:rsidRDefault="00C92E37" w:rsidP="003050C2">
            <w:pPr>
              <w:jc w:val="both"/>
            </w:pPr>
          </w:p>
        </w:tc>
      </w:tr>
      <w:tr w:rsidR="00C92E37" w:rsidRPr="004E7B84" w:rsidTr="009F0939">
        <w:tc>
          <w:tcPr>
            <w:tcW w:w="3070" w:type="dxa"/>
          </w:tcPr>
          <w:p w:rsidR="00C92E37" w:rsidRPr="004E7B84" w:rsidRDefault="00C92E37" w:rsidP="00FC648A">
            <w:r w:rsidRPr="004E7B84">
              <w:t>Schulden sollten so schnell wie möglich zurückgezahlt werden.</w:t>
            </w:r>
          </w:p>
          <w:p w:rsidR="00C92E37" w:rsidRPr="004E7B84" w:rsidRDefault="00C92E37" w:rsidP="00FC648A"/>
          <w:p w:rsidR="00C92E37" w:rsidRDefault="00C92E37" w:rsidP="00FC648A"/>
          <w:p w:rsidR="004E7B84" w:rsidRPr="004E7B84" w:rsidRDefault="004E7B84" w:rsidP="00FC648A"/>
        </w:tc>
        <w:tc>
          <w:tcPr>
            <w:tcW w:w="3070" w:type="dxa"/>
          </w:tcPr>
          <w:p w:rsidR="00C92E37" w:rsidRPr="004E7B84" w:rsidRDefault="00C92E37" w:rsidP="003050C2">
            <w:pPr>
              <w:jc w:val="both"/>
            </w:pPr>
          </w:p>
          <w:p w:rsidR="00C92E37" w:rsidRPr="004E7B84" w:rsidRDefault="00C92E37" w:rsidP="003050C2">
            <w:pPr>
              <w:jc w:val="both"/>
            </w:pPr>
          </w:p>
          <w:p w:rsidR="00C92E37" w:rsidRPr="004E7B84" w:rsidRDefault="00C92E37" w:rsidP="003050C2">
            <w:pPr>
              <w:jc w:val="both"/>
            </w:pPr>
          </w:p>
          <w:p w:rsidR="00C92E37" w:rsidRPr="004E7B84" w:rsidRDefault="00C92E37" w:rsidP="003050C2">
            <w:pPr>
              <w:jc w:val="both"/>
            </w:pPr>
          </w:p>
        </w:tc>
        <w:tc>
          <w:tcPr>
            <w:tcW w:w="3070" w:type="dxa"/>
          </w:tcPr>
          <w:p w:rsidR="00C92E37" w:rsidRPr="004E7B84" w:rsidRDefault="00C92E37" w:rsidP="003050C2">
            <w:pPr>
              <w:jc w:val="both"/>
            </w:pPr>
          </w:p>
        </w:tc>
      </w:tr>
      <w:tr w:rsidR="00C92E37" w:rsidRPr="004E7B84" w:rsidTr="009F0939">
        <w:tc>
          <w:tcPr>
            <w:tcW w:w="3070" w:type="dxa"/>
          </w:tcPr>
          <w:p w:rsidR="00C92E37" w:rsidRPr="004E7B84" w:rsidRDefault="00C92E37" w:rsidP="00FC648A">
            <w:r w:rsidRPr="004E7B84">
              <w:t>Schulden werden erst problematisch, wenn man das Geld nicht zurückzahlen kann.</w:t>
            </w:r>
          </w:p>
          <w:p w:rsidR="00C92E37" w:rsidRPr="004E7B84" w:rsidRDefault="00C92E37" w:rsidP="00FC648A"/>
        </w:tc>
        <w:tc>
          <w:tcPr>
            <w:tcW w:w="3070" w:type="dxa"/>
          </w:tcPr>
          <w:p w:rsidR="00C92E37" w:rsidRDefault="00C92E37" w:rsidP="003050C2">
            <w:pPr>
              <w:jc w:val="both"/>
            </w:pPr>
          </w:p>
          <w:p w:rsidR="004E7B84" w:rsidRDefault="004E7B84" w:rsidP="003050C2">
            <w:pPr>
              <w:jc w:val="both"/>
            </w:pPr>
          </w:p>
          <w:p w:rsidR="004E7B84" w:rsidRDefault="004E7B84" w:rsidP="003050C2">
            <w:pPr>
              <w:jc w:val="both"/>
            </w:pPr>
          </w:p>
          <w:p w:rsidR="004E7B84" w:rsidRDefault="004E7B84" w:rsidP="003050C2">
            <w:pPr>
              <w:jc w:val="both"/>
            </w:pPr>
          </w:p>
          <w:p w:rsidR="004E7B84" w:rsidRPr="004E7B84" w:rsidRDefault="004E7B84" w:rsidP="003050C2">
            <w:pPr>
              <w:jc w:val="both"/>
            </w:pPr>
          </w:p>
        </w:tc>
        <w:tc>
          <w:tcPr>
            <w:tcW w:w="3070" w:type="dxa"/>
          </w:tcPr>
          <w:p w:rsidR="00C92E37" w:rsidRPr="004E7B84" w:rsidRDefault="00C92E37" w:rsidP="003050C2">
            <w:pPr>
              <w:jc w:val="both"/>
            </w:pPr>
          </w:p>
        </w:tc>
      </w:tr>
      <w:tr w:rsidR="00C92E37" w:rsidRPr="004E7B84" w:rsidTr="009F0939">
        <w:tc>
          <w:tcPr>
            <w:tcW w:w="3070" w:type="dxa"/>
          </w:tcPr>
          <w:p w:rsidR="00C92E37" w:rsidRPr="004E7B84" w:rsidRDefault="00C92E37" w:rsidP="00FC648A">
            <w:r w:rsidRPr="004E7B84">
              <w:t>Wer verschuldet ist, trägt ganz alleine die Verantwortung dafür.</w:t>
            </w:r>
          </w:p>
        </w:tc>
        <w:tc>
          <w:tcPr>
            <w:tcW w:w="3070" w:type="dxa"/>
          </w:tcPr>
          <w:p w:rsidR="00C92E37" w:rsidRPr="004E7B84" w:rsidRDefault="00C92E37" w:rsidP="003050C2">
            <w:pPr>
              <w:jc w:val="both"/>
            </w:pPr>
          </w:p>
          <w:p w:rsidR="00C92E37" w:rsidRPr="004E7B84" w:rsidRDefault="00C92E37" w:rsidP="003050C2">
            <w:pPr>
              <w:jc w:val="both"/>
            </w:pPr>
          </w:p>
          <w:p w:rsidR="00C92E37" w:rsidRPr="004E7B84" w:rsidRDefault="00C92E37" w:rsidP="003050C2">
            <w:pPr>
              <w:jc w:val="both"/>
            </w:pPr>
          </w:p>
          <w:p w:rsidR="00C92E37" w:rsidRPr="004E7B84" w:rsidRDefault="00C92E37" w:rsidP="003050C2">
            <w:pPr>
              <w:jc w:val="both"/>
            </w:pPr>
          </w:p>
          <w:p w:rsidR="00C92E37" w:rsidRPr="004E7B84" w:rsidRDefault="00C92E37" w:rsidP="003050C2">
            <w:pPr>
              <w:jc w:val="both"/>
            </w:pPr>
          </w:p>
        </w:tc>
        <w:tc>
          <w:tcPr>
            <w:tcW w:w="3070" w:type="dxa"/>
          </w:tcPr>
          <w:p w:rsidR="00C92E37" w:rsidRPr="004E7B84" w:rsidRDefault="00C92E37" w:rsidP="003050C2">
            <w:pPr>
              <w:jc w:val="both"/>
            </w:pPr>
          </w:p>
        </w:tc>
      </w:tr>
      <w:tr w:rsidR="00C92E37" w:rsidRPr="004E7B84" w:rsidTr="009F0939">
        <w:tc>
          <w:tcPr>
            <w:tcW w:w="3070" w:type="dxa"/>
          </w:tcPr>
          <w:p w:rsidR="00C92E37" w:rsidRPr="004E7B84" w:rsidRDefault="00C92E37" w:rsidP="00FC648A">
            <w:r w:rsidRPr="004E7B84">
              <w:t>Schulden mache ich nur bei meinen Eltern. Die können ja mein Taschengeld einbehalten.</w:t>
            </w:r>
          </w:p>
        </w:tc>
        <w:tc>
          <w:tcPr>
            <w:tcW w:w="3070" w:type="dxa"/>
          </w:tcPr>
          <w:p w:rsidR="00C92E37" w:rsidRPr="004E7B84" w:rsidRDefault="00C92E37" w:rsidP="003050C2">
            <w:pPr>
              <w:jc w:val="both"/>
            </w:pPr>
          </w:p>
          <w:p w:rsidR="00C92E37" w:rsidRPr="004E7B84" w:rsidRDefault="00C92E37" w:rsidP="003050C2">
            <w:pPr>
              <w:jc w:val="both"/>
            </w:pPr>
          </w:p>
          <w:p w:rsidR="00C92E37" w:rsidRPr="004E7B84" w:rsidRDefault="00C92E37" w:rsidP="003050C2">
            <w:pPr>
              <w:jc w:val="both"/>
            </w:pPr>
          </w:p>
          <w:p w:rsidR="00C92E37" w:rsidRPr="004E7B84" w:rsidRDefault="00C92E37" w:rsidP="003050C2">
            <w:pPr>
              <w:jc w:val="both"/>
            </w:pPr>
          </w:p>
          <w:p w:rsidR="00C92E37" w:rsidRPr="004E7B84" w:rsidRDefault="00C92E37" w:rsidP="003050C2">
            <w:pPr>
              <w:jc w:val="both"/>
            </w:pPr>
          </w:p>
        </w:tc>
        <w:tc>
          <w:tcPr>
            <w:tcW w:w="3070" w:type="dxa"/>
          </w:tcPr>
          <w:p w:rsidR="00C92E37" w:rsidRPr="004E7B84" w:rsidRDefault="00C92E37" w:rsidP="003050C2">
            <w:pPr>
              <w:jc w:val="both"/>
            </w:pPr>
          </w:p>
        </w:tc>
      </w:tr>
      <w:tr w:rsidR="00C92E37" w:rsidRPr="004E7B84" w:rsidTr="009F0939">
        <w:tc>
          <w:tcPr>
            <w:tcW w:w="3070" w:type="dxa"/>
          </w:tcPr>
          <w:p w:rsidR="00C92E37" w:rsidRPr="004E7B84" w:rsidRDefault="00C92E37" w:rsidP="00FC648A">
            <w:r w:rsidRPr="004E7B84">
              <w:t xml:space="preserve">Wenn ich Schulden nicht zurückbezahlen kann, möchte ich </w:t>
            </w:r>
            <w:r w:rsidRPr="004E7B84">
              <w:lastRenderedPageBreak/>
              <w:t>Hilfe vom Staat. E</w:t>
            </w:r>
            <w:r w:rsidR="00030F9A">
              <w:t xml:space="preserve">s ist seine Aufgabe sich um seine </w:t>
            </w:r>
            <w:r w:rsidRPr="004E7B84">
              <w:t>Bürger zu kümmern.</w:t>
            </w:r>
          </w:p>
        </w:tc>
        <w:tc>
          <w:tcPr>
            <w:tcW w:w="3070" w:type="dxa"/>
          </w:tcPr>
          <w:p w:rsidR="00C92E37" w:rsidRDefault="00C92E37" w:rsidP="003050C2">
            <w:pPr>
              <w:jc w:val="both"/>
            </w:pPr>
          </w:p>
          <w:p w:rsidR="00030F9A" w:rsidRDefault="00030F9A" w:rsidP="003050C2">
            <w:pPr>
              <w:jc w:val="both"/>
            </w:pPr>
          </w:p>
          <w:p w:rsidR="00030F9A" w:rsidRDefault="00030F9A" w:rsidP="003050C2">
            <w:pPr>
              <w:jc w:val="both"/>
            </w:pPr>
          </w:p>
          <w:p w:rsidR="00030F9A" w:rsidRDefault="00030F9A" w:rsidP="003050C2">
            <w:pPr>
              <w:jc w:val="both"/>
            </w:pPr>
          </w:p>
          <w:p w:rsidR="00030F9A" w:rsidRPr="004E7B84" w:rsidRDefault="00030F9A" w:rsidP="003050C2">
            <w:pPr>
              <w:jc w:val="both"/>
            </w:pPr>
          </w:p>
        </w:tc>
        <w:tc>
          <w:tcPr>
            <w:tcW w:w="3070" w:type="dxa"/>
          </w:tcPr>
          <w:p w:rsidR="00C92E37" w:rsidRPr="004E7B84" w:rsidRDefault="00C92E37" w:rsidP="003050C2">
            <w:pPr>
              <w:jc w:val="both"/>
            </w:pPr>
          </w:p>
        </w:tc>
      </w:tr>
      <w:tr w:rsidR="00C92E37" w:rsidRPr="004E7B84" w:rsidTr="009F0939">
        <w:tc>
          <w:tcPr>
            <w:tcW w:w="3070" w:type="dxa"/>
          </w:tcPr>
          <w:p w:rsidR="00C92E37" w:rsidRPr="004E7B84" w:rsidRDefault="00C92E37" w:rsidP="00FC648A">
            <w:r w:rsidRPr="004E7B84">
              <w:t>Ich spare lieber und gehe dann einkaufen, wenn ich das Geld zusammen habe.</w:t>
            </w:r>
          </w:p>
          <w:p w:rsidR="00C92E37" w:rsidRPr="004E7B84" w:rsidRDefault="00C92E37" w:rsidP="00FC648A"/>
          <w:p w:rsidR="00C92E37" w:rsidRPr="004E7B84" w:rsidRDefault="00C92E37" w:rsidP="00FC648A"/>
        </w:tc>
        <w:tc>
          <w:tcPr>
            <w:tcW w:w="3070" w:type="dxa"/>
          </w:tcPr>
          <w:p w:rsidR="00C92E37" w:rsidRDefault="00C92E37" w:rsidP="003050C2">
            <w:pPr>
              <w:jc w:val="both"/>
            </w:pPr>
          </w:p>
          <w:p w:rsidR="00030F9A" w:rsidRDefault="00030F9A" w:rsidP="003050C2">
            <w:pPr>
              <w:jc w:val="both"/>
            </w:pPr>
          </w:p>
          <w:p w:rsidR="00030F9A" w:rsidRDefault="00030F9A" w:rsidP="003050C2">
            <w:pPr>
              <w:jc w:val="both"/>
            </w:pPr>
          </w:p>
          <w:p w:rsidR="00030F9A" w:rsidRDefault="00030F9A" w:rsidP="003050C2">
            <w:pPr>
              <w:jc w:val="both"/>
            </w:pPr>
          </w:p>
          <w:p w:rsidR="00030F9A" w:rsidRPr="004E7B84" w:rsidRDefault="00030F9A" w:rsidP="003050C2">
            <w:pPr>
              <w:jc w:val="both"/>
            </w:pPr>
          </w:p>
        </w:tc>
        <w:tc>
          <w:tcPr>
            <w:tcW w:w="3070" w:type="dxa"/>
          </w:tcPr>
          <w:p w:rsidR="00C92E37" w:rsidRPr="004E7B84" w:rsidRDefault="00C92E37" w:rsidP="003050C2">
            <w:pPr>
              <w:jc w:val="both"/>
            </w:pPr>
          </w:p>
        </w:tc>
      </w:tr>
      <w:tr w:rsidR="00C92E37" w:rsidRPr="004E7B84" w:rsidTr="009F0939">
        <w:tc>
          <w:tcPr>
            <w:tcW w:w="3070" w:type="dxa"/>
          </w:tcPr>
          <w:p w:rsidR="00C92E37" w:rsidRPr="004E7B84" w:rsidRDefault="00C92E37" w:rsidP="00FC648A">
            <w:r w:rsidRPr="004E7B84">
              <w:t>Wenn ich Wünsche habe, möchte ich sie gleich erfüllen. Dann leihe ich mir eben etwas von Freundinnen und Freunden.</w:t>
            </w:r>
          </w:p>
        </w:tc>
        <w:tc>
          <w:tcPr>
            <w:tcW w:w="3070" w:type="dxa"/>
          </w:tcPr>
          <w:p w:rsidR="00C92E37" w:rsidRDefault="00C92E37" w:rsidP="003050C2">
            <w:pPr>
              <w:jc w:val="both"/>
            </w:pPr>
          </w:p>
          <w:p w:rsidR="00030F9A" w:rsidRDefault="00030F9A" w:rsidP="003050C2">
            <w:pPr>
              <w:jc w:val="both"/>
            </w:pPr>
          </w:p>
          <w:p w:rsidR="00030F9A" w:rsidRDefault="00030F9A" w:rsidP="003050C2">
            <w:pPr>
              <w:jc w:val="both"/>
            </w:pPr>
          </w:p>
          <w:p w:rsidR="00030F9A" w:rsidRDefault="00030F9A" w:rsidP="003050C2">
            <w:pPr>
              <w:jc w:val="both"/>
            </w:pPr>
          </w:p>
          <w:p w:rsidR="00030F9A" w:rsidRPr="004E7B84" w:rsidRDefault="00030F9A" w:rsidP="003050C2">
            <w:pPr>
              <w:jc w:val="both"/>
            </w:pPr>
          </w:p>
        </w:tc>
        <w:tc>
          <w:tcPr>
            <w:tcW w:w="3070" w:type="dxa"/>
          </w:tcPr>
          <w:p w:rsidR="00C92E37" w:rsidRPr="004E7B84" w:rsidRDefault="00C92E37" w:rsidP="003050C2">
            <w:pPr>
              <w:jc w:val="both"/>
            </w:pPr>
          </w:p>
        </w:tc>
      </w:tr>
    </w:tbl>
    <w:p w:rsidR="00030F9A" w:rsidRDefault="00030F9A" w:rsidP="003050C2">
      <w:pPr>
        <w:spacing w:after="0"/>
        <w:jc w:val="both"/>
        <w:rPr>
          <w:sz w:val="22"/>
          <w:szCs w:val="22"/>
        </w:rPr>
      </w:pPr>
    </w:p>
    <w:p w:rsidR="00C92E37" w:rsidRPr="004E7B84" w:rsidRDefault="00C92E37" w:rsidP="003050C2">
      <w:pPr>
        <w:spacing w:after="0"/>
        <w:jc w:val="both"/>
        <w:rPr>
          <w:sz w:val="22"/>
          <w:szCs w:val="22"/>
        </w:rPr>
      </w:pPr>
      <w:r w:rsidRPr="004E7B84">
        <w:rPr>
          <w:sz w:val="22"/>
          <w:szCs w:val="22"/>
        </w:rPr>
        <w:t xml:space="preserve">Nach: </w:t>
      </w:r>
      <w:r w:rsidR="00030F9A">
        <w:rPr>
          <w:sz w:val="22"/>
          <w:szCs w:val="22"/>
        </w:rPr>
        <w:t xml:space="preserve"> </w:t>
      </w:r>
      <w:hyperlink r:id="rId71" w:history="1">
        <w:r w:rsidRPr="004E7B84">
          <w:rPr>
            <w:rStyle w:val="Hyperlink"/>
            <w:color w:val="auto"/>
            <w:sz w:val="22"/>
            <w:szCs w:val="22"/>
            <w:u w:val="none"/>
          </w:rPr>
          <w:t>http://www.bpb.de/shop/lernen/entscheidung-im-unterricht/154610/schon-wieder-pleite</w:t>
        </w:r>
      </w:hyperlink>
    </w:p>
    <w:p w:rsidR="00C92E37" w:rsidRPr="004E7B84" w:rsidRDefault="00C92E37" w:rsidP="003050C2">
      <w:pPr>
        <w:spacing w:after="0"/>
        <w:jc w:val="both"/>
        <w:rPr>
          <w:sz w:val="22"/>
          <w:szCs w:val="22"/>
        </w:rPr>
      </w:pPr>
    </w:p>
    <w:p w:rsidR="00C92E37" w:rsidRPr="004E7B84" w:rsidRDefault="00D074E3" w:rsidP="003050C2">
      <w:pPr>
        <w:spacing w:after="0"/>
        <w:jc w:val="both"/>
        <w:rPr>
          <w:b/>
          <w:sz w:val="22"/>
          <w:szCs w:val="22"/>
        </w:rPr>
      </w:pPr>
      <w:r>
        <w:rPr>
          <w:b/>
          <w:sz w:val="22"/>
          <w:szCs w:val="22"/>
        </w:rPr>
        <w:t xml:space="preserve">M 20a </w:t>
      </w:r>
      <w:r w:rsidR="00C92E37" w:rsidRPr="004E7B84">
        <w:rPr>
          <w:b/>
          <w:sz w:val="22"/>
          <w:szCs w:val="22"/>
        </w:rPr>
        <w:t>Alles klar beim Online shoppen</w:t>
      </w:r>
      <w:r w:rsidR="003050C2">
        <w:rPr>
          <w:b/>
          <w:sz w:val="22"/>
          <w:szCs w:val="22"/>
        </w:rPr>
        <w:t>?</w:t>
      </w:r>
    </w:p>
    <w:p w:rsidR="00C92E37" w:rsidRPr="004E7B84" w:rsidRDefault="00D074E3" w:rsidP="003050C2">
      <w:pPr>
        <w:spacing w:after="0"/>
        <w:jc w:val="both"/>
        <w:rPr>
          <w:b/>
          <w:sz w:val="22"/>
          <w:szCs w:val="22"/>
        </w:rPr>
      </w:pPr>
      <w:r>
        <w:rPr>
          <w:b/>
          <w:sz w:val="22"/>
          <w:szCs w:val="22"/>
        </w:rPr>
        <w:t xml:space="preserve"> </w:t>
      </w:r>
    </w:p>
    <w:p w:rsidR="00C92E37" w:rsidRPr="004E7B84" w:rsidRDefault="00A54856" w:rsidP="003050C2">
      <w:pPr>
        <w:spacing w:after="0"/>
        <w:jc w:val="both"/>
        <w:rPr>
          <w:sz w:val="22"/>
          <w:szCs w:val="22"/>
        </w:rPr>
      </w:pPr>
      <w:r w:rsidRPr="004E7B84">
        <w:rPr>
          <w:sz w:val="22"/>
          <w:szCs w:val="22"/>
        </w:rPr>
        <w:t>Nicht nur,</w:t>
      </w:r>
      <w:r w:rsidR="00C92E37" w:rsidRPr="004E7B84">
        <w:rPr>
          <w:sz w:val="22"/>
          <w:szCs w:val="22"/>
        </w:rPr>
        <w:t xml:space="preserve"> dass im Internet die eigenen Daten nicht immer geschützt sind, man kann auch schnell eine Menge Geld loswerden.</w:t>
      </w:r>
    </w:p>
    <w:p w:rsidR="00C92E37" w:rsidRPr="004E7B84" w:rsidRDefault="00C92E37" w:rsidP="003050C2">
      <w:pPr>
        <w:spacing w:after="0"/>
        <w:jc w:val="both"/>
        <w:rPr>
          <w:sz w:val="22"/>
          <w:szCs w:val="22"/>
        </w:rPr>
      </w:pPr>
      <w:r w:rsidRPr="004E7B84">
        <w:rPr>
          <w:sz w:val="22"/>
          <w:szCs w:val="22"/>
        </w:rPr>
        <w:t>Beim Einkaufen in einem Geschäft kann man die Ware genau betrachten oder anprobieren. Man muss zur Kasse laufen, die Ware auf den Tresen legen und das Geld oder die Girokarte herausholen. Dabei ist oft genug Zeit zu überlegen, ob man dafür Geld ausgeben möchte. Habe ich das Geld, um die Ware zu kaufen</w:t>
      </w:r>
      <w:r w:rsidR="003050C2">
        <w:rPr>
          <w:sz w:val="22"/>
          <w:szCs w:val="22"/>
        </w:rPr>
        <w:t>?</w:t>
      </w:r>
      <w:r w:rsidRPr="004E7B84">
        <w:rPr>
          <w:sz w:val="22"/>
          <w:szCs w:val="22"/>
        </w:rPr>
        <w:t xml:space="preserve"> Gefällt mir das Ausgesuchte wirklich</w:t>
      </w:r>
      <w:r w:rsidR="003050C2">
        <w:rPr>
          <w:sz w:val="22"/>
          <w:szCs w:val="22"/>
        </w:rPr>
        <w:t>?</w:t>
      </w:r>
      <w:r w:rsidRPr="004E7B84">
        <w:rPr>
          <w:sz w:val="22"/>
          <w:szCs w:val="22"/>
        </w:rPr>
        <w:t xml:space="preserve"> Brauche ich es unbedingt</w:t>
      </w:r>
      <w:r w:rsidR="003050C2">
        <w:rPr>
          <w:sz w:val="22"/>
          <w:szCs w:val="22"/>
        </w:rPr>
        <w:t>?</w:t>
      </w:r>
      <w:r w:rsidRPr="004E7B84">
        <w:rPr>
          <w:sz w:val="22"/>
          <w:szCs w:val="22"/>
        </w:rPr>
        <w:t xml:space="preserve"> … Das geht beim Kauf im Internet alles viel schneller und schrumpft auf drei, vier Klicks zusammen. Zwar ist das Online - Shoppen sehr praktisch, weil man sich schnell, bequem und zu jeder Jahreszeit etwas kaufen kann, aber es ist auch nicht ohne Risiko, gerade weil das Einkaufen per Mausklick scheinbar so mühelos funktioniert. Viele interessante Produkte lassen sich nicht anfassen, eine App beispielsweise oder ein Computerspiel, das im Internet angeboten wird. Genauso wenig greifbar erfolgt auch die Bezahlung, bargeldlos oder häufig nur per Klick oder per SMS.</w:t>
      </w:r>
    </w:p>
    <w:p w:rsidR="00C92E37" w:rsidRPr="004E7B84" w:rsidRDefault="00C92E37" w:rsidP="003050C2">
      <w:pPr>
        <w:spacing w:after="0"/>
        <w:jc w:val="both"/>
        <w:rPr>
          <w:sz w:val="22"/>
          <w:szCs w:val="22"/>
        </w:rPr>
      </w:pPr>
      <w:r w:rsidRPr="004E7B84">
        <w:rPr>
          <w:sz w:val="22"/>
          <w:szCs w:val="22"/>
        </w:rPr>
        <w:t>Wer nach einem Internetkauf ein komisches Gefühl hat und plötzlich nicht mehr sicher ist, ob er die Ware auch wirklich haben möchte, sollte keineswegs warten, bis die Lieferung vor der Tür steht. Internetkäufe können problemlos rückgängig gemacht werden. Diesen Schritt nennt man Widerruf. In der Regel ist dieser innerhalb von 14 Tagen ohne Angabe von Gründen möglich. Ein formloses Schreiben an den Verkäufer als Brief, Fax oder E-Mail genügt. Wer unsicher ist, wie er sich verhalten soll, kann sich bei jeder Verbraucherzentrale Rat holen.</w:t>
      </w:r>
    </w:p>
    <w:p w:rsidR="00C92E37" w:rsidRPr="004E7B84" w:rsidRDefault="00C92E37" w:rsidP="00D6402E">
      <w:pPr>
        <w:jc w:val="both"/>
        <w:rPr>
          <w:sz w:val="22"/>
          <w:szCs w:val="22"/>
        </w:rPr>
      </w:pPr>
      <w:r w:rsidRPr="004E7B84">
        <w:rPr>
          <w:sz w:val="22"/>
          <w:szCs w:val="22"/>
        </w:rPr>
        <w:t xml:space="preserve">Außerdem müssen die Anbieter im Internet ihre Verkaufsbedingungen deutlich machen. Das geschieht über die sogenannten allgemeinen Geschäftsbedingungen (AGB). In der Regel muss vor einem Kauf per Klick bestätigt werden, dass man diese gelesen hat. Und das sollte man auch tun, denn mit dem Klick hat man diese Bedingungen akzeptiert. Diese AGBs sind nicht immer leicht zu lesen. Aber die Zeit sollte man sich nehmen und Eltern oder Lehrer fragen, wenn man etwas nicht versteht. </w:t>
      </w:r>
    </w:p>
    <w:p w:rsidR="00C92E37" w:rsidRPr="004E7B84" w:rsidRDefault="00C92E37" w:rsidP="00D6402E">
      <w:pPr>
        <w:jc w:val="both"/>
        <w:rPr>
          <w:sz w:val="22"/>
          <w:szCs w:val="22"/>
        </w:rPr>
      </w:pPr>
      <w:r w:rsidRPr="004E7B84">
        <w:rPr>
          <w:sz w:val="22"/>
          <w:szCs w:val="22"/>
        </w:rPr>
        <w:t xml:space="preserve">Nach: </w:t>
      </w:r>
      <w:hyperlink r:id="rId72" w:history="1">
        <w:r w:rsidRPr="004E7B84">
          <w:rPr>
            <w:rStyle w:val="Hyperlink"/>
            <w:color w:val="auto"/>
            <w:sz w:val="22"/>
            <w:szCs w:val="22"/>
            <w:u w:val="none"/>
          </w:rPr>
          <w:t>http://www.geldundhaushalt.de/_download_gallery/broschueren/BK_Jugendliche.pdf</w:t>
        </w:r>
      </w:hyperlink>
      <w:r w:rsidRPr="004E7B84">
        <w:rPr>
          <w:sz w:val="22"/>
          <w:szCs w:val="22"/>
        </w:rPr>
        <w:t>)</w:t>
      </w:r>
    </w:p>
    <w:p w:rsidR="00C92E37" w:rsidRDefault="00C92E37" w:rsidP="003050C2">
      <w:pPr>
        <w:pStyle w:val="Listenabsatz"/>
        <w:numPr>
          <w:ilvl w:val="0"/>
          <w:numId w:val="6"/>
        </w:numPr>
        <w:jc w:val="both"/>
      </w:pPr>
      <w:r w:rsidRPr="004E7B84">
        <w:t>Erläutere, welche Risiken sich beim Onlineshoppen für Dich ergeben können.</w:t>
      </w:r>
    </w:p>
    <w:p w:rsidR="000C4869" w:rsidRPr="00764C4E" w:rsidRDefault="000C4869" w:rsidP="003050C2">
      <w:pPr>
        <w:pStyle w:val="Listenabsatz"/>
        <w:numPr>
          <w:ilvl w:val="0"/>
          <w:numId w:val="6"/>
        </w:numPr>
        <w:spacing w:after="0"/>
        <w:jc w:val="both"/>
      </w:pPr>
      <w:r w:rsidRPr="004E7B84">
        <w:t>Beurteile au</w:t>
      </w:r>
      <w:r>
        <w:t>s Deiner Sicht, ob</w:t>
      </w:r>
      <w:r w:rsidR="00FC648A">
        <w:t xml:space="preserve"> </w:t>
      </w:r>
      <w:r>
        <w:t>jugendliche Konsumenten durch staatliche</w:t>
      </w:r>
      <w:r w:rsidR="00A54856">
        <w:t xml:space="preserve"> </w:t>
      </w:r>
      <w:r w:rsidRPr="004E7B84">
        <w:t>Schutzvorschriften (wie z.B. Widerrufsrecht oder AGB</w:t>
      </w:r>
      <w:r>
        <w:t>s) ausreichend vor Fehlkäufen geschützt sind.</w:t>
      </w:r>
    </w:p>
    <w:p w:rsidR="000C4869" w:rsidRPr="004E7B84" w:rsidRDefault="000C4869" w:rsidP="003050C2">
      <w:pPr>
        <w:jc w:val="both"/>
      </w:pPr>
    </w:p>
    <w:p w:rsidR="009F0939" w:rsidRPr="004E7B84" w:rsidRDefault="00D074E3" w:rsidP="003050C2">
      <w:pPr>
        <w:jc w:val="both"/>
        <w:rPr>
          <w:b/>
          <w:sz w:val="22"/>
          <w:szCs w:val="22"/>
        </w:rPr>
      </w:pPr>
      <w:r>
        <w:rPr>
          <w:b/>
          <w:sz w:val="22"/>
          <w:szCs w:val="22"/>
        </w:rPr>
        <w:t xml:space="preserve">M 20b </w:t>
      </w:r>
      <w:r w:rsidR="009F0939" w:rsidRPr="004E7B84">
        <w:rPr>
          <w:b/>
          <w:sz w:val="22"/>
          <w:szCs w:val="22"/>
        </w:rPr>
        <w:t xml:space="preserve"> </w:t>
      </w:r>
      <w:r w:rsidR="00FC648A">
        <w:rPr>
          <w:b/>
          <w:sz w:val="22"/>
          <w:szCs w:val="22"/>
        </w:rPr>
        <w:t xml:space="preserve"> </w:t>
      </w:r>
      <w:r w:rsidR="009F0939" w:rsidRPr="004E7B84">
        <w:rPr>
          <w:b/>
          <w:sz w:val="22"/>
          <w:szCs w:val="22"/>
        </w:rPr>
        <w:t>Alles klar beim Abschluss eines Handy - Vertrages</w:t>
      </w:r>
      <w:r w:rsidR="003050C2">
        <w:rPr>
          <w:b/>
          <w:sz w:val="22"/>
          <w:szCs w:val="22"/>
        </w:rPr>
        <w:t>?</w:t>
      </w:r>
    </w:p>
    <w:p w:rsidR="009F0939" w:rsidRPr="004E7B84" w:rsidRDefault="009F0939" w:rsidP="003050C2">
      <w:pPr>
        <w:spacing w:after="0"/>
        <w:jc w:val="both"/>
        <w:rPr>
          <w:sz w:val="22"/>
          <w:szCs w:val="22"/>
        </w:rPr>
      </w:pPr>
      <w:r w:rsidRPr="004E7B84">
        <w:rPr>
          <w:sz w:val="22"/>
          <w:szCs w:val="22"/>
        </w:rPr>
        <w:t>Laut einer Statistik telefonieren 96 Prozent der Jugendlichen zwischen 12 und 19 Jahren mobil.</w:t>
      </w:r>
    </w:p>
    <w:p w:rsidR="009F0939" w:rsidRPr="004E7B84" w:rsidRDefault="009F0939" w:rsidP="003050C2">
      <w:pPr>
        <w:spacing w:after="0"/>
        <w:jc w:val="both"/>
        <w:rPr>
          <w:sz w:val="22"/>
          <w:szCs w:val="22"/>
        </w:rPr>
      </w:pPr>
      <w:r w:rsidRPr="004E7B84">
        <w:rPr>
          <w:sz w:val="22"/>
          <w:szCs w:val="22"/>
        </w:rPr>
        <w:lastRenderedPageBreak/>
        <w:t>Oft wünschen sich Jugendliche ein ganz bestimmtes Smartphone und suchen eine Betreibergesellschaft, die es günstig anbietet. Damit versuchen sie dann, ihre Eltern zu überzeugen. Doch nur weil es das Wunsch-Handy günstig gibt, muss der damit verbundene Vertrag nicht zwangsläufig optimal sein. Deshalb sollte jeder genau überlegen, wie das Handy künftig genutzt werden soll. Denn die Wahl des Vertrages entscheidet beim Handy über die laufenden Kosten. Wenn ein Neuvertrag über zwei Jahre abgeschlossen wird, fallen neben einmaligen Kosten für die Anschlussgebühr und einer eventuellen Zuzahlung für das Handy (wenn das Handy gekauft wird und in mo</w:t>
      </w:r>
      <w:r w:rsidR="00FC648A">
        <w:rPr>
          <w:sz w:val="22"/>
          <w:szCs w:val="22"/>
        </w:rPr>
        <w:t>natlichen Raten abbezahlt wird) monatlich</w:t>
      </w:r>
      <w:r w:rsidRPr="004E7B84">
        <w:rPr>
          <w:sz w:val="22"/>
          <w:szCs w:val="22"/>
        </w:rPr>
        <w:t xml:space="preserve"> noch folgende Kosten an: Gebühren für den Tarif oder zusätzliche Leistungen (z.B. Gebühren über die gebuchten Freiminuten hinaus). Wenn ein Prepaid – Vertrag abgeschlossen wird, sind die Gesamtkosten für die gleichen Leistungen meist deutlich geringer. Es gilt also, den richtigen Tarif zu finden. Das hängt davon ab, wie man das Handy nutzt: zum Telefonieren mit Festnetz- oder Handynummern oder zum Verschicken von SMS; dann ist es noch wichtig, in welchem Netz Freunde oder die Familie telefoniert. Es ist also wichtig, um zu hohe Kosten zu vermeiden, seine Gewohnheiten zu analysieren, um dann den passenden Vertrag zu finden. Bei der Suche nach dem passenden Tarif helfen diverse Internetrechner.</w:t>
      </w:r>
    </w:p>
    <w:p w:rsidR="00D6402E" w:rsidRPr="004E7B84" w:rsidRDefault="009F0939" w:rsidP="00D6402E">
      <w:pPr>
        <w:jc w:val="both"/>
        <w:rPr>
          <w:sz w:val="22"/>
          <w:szCs w:val="22"/>
        </w:rPr>
      </w:pPr>
      <w:r w:rsidRPr="004E7B84">
        <w:rPr>
          <w:sz w:val="22"/>
          <w:szCs w:val="22"/>
        </w:rPr>
        <w:t>Andernfalls kann es sehr schnell zu bösen Überraschungen bei den Abrec</w:t>
      </w:r>
      <w:r w:rsidR="00FC648A">
        <w:rPr>
          <w:sz w:val="22"/>
          <w:szCs w:val="22"/>
        </w:rPr>
        <w:t xml:space="preserve">hnungen kommen. Damit </w:t>
      </w:r>
      <w:r w:rsidRPr="004E7B84">
        <w:rPr>
          <w:sz w:val="22"/>
          <w:szCs w:val="22"/>
        </w:rPr>
        <w:t>sich Jugendliche unter 18 Jahren nicht hoch verschulden, werden sie vom Gesetzgeber geschützt. Da sie noch nicht geschäftsfähig sind, können sie keine Verträge abschließen. Das bedeutet: ohne die Unterschrift von Mutter oder Vate</w:t>
      </w:r>
      <w:r w:rsidR="00102DEB">
        <w:rPr>
          <w:sz w:val="22"/>
          <w:szCs w:val="22"/>
        </w:rPr>
        <w:t xml:space="preserve">r gibt es keinen Handyvertrag. </w:t>
      </w:r>
    </w:p>
    <w:p w:rsidR="009F0939" w:rsidRPr="004E7B84" w:rsidRDefault="009F0939" w:rsidP="003050C2">
      <w:pPr>
        <w:jc w:val="both"/>
        <w:rPr>
          <w:sz w:val="22"/>
          <w:szCs w:val="22"/>
        </w:rPr>
      </w:pPr>
      <w:r w:rsidRPr="004E7B84">
        <w:rPr>
          <w:sz w:val="22"/>
          <w:szCs w:val="22"/>
        </w:rPr>
        <w:t xml:space="preserve">Nach: </w:t>
      </w:r>
      <w:hyperlink r:id="rId73" w:history="1">
        <w:r w:rsidRPr="004E7B84">
          <w:rPr>
            <w:rStyle w:val="Hyperlink"/>
            <w:color w:val="auto"/>
            <w:sz w:val="22"/>
            <w:szCs w:val="22"/>
            <w:u w:val="none"/>
          </w:rPr>
          <w:t>http://www.geldundhaushalt.de/_download_gallery/broschueren/BK_Jugendliche.pdf</w:t>
        </w:r>
      </w:hyperlink>
    </w:p>
    <w:p w:rsidR="009F0939" w:rsidRPr="004E7B84" w:rsidRDefault="009F0939" w:rsidP="003050C2">
      <w:pPr>
        <w:pStyle w:val="Listenabsatz"/>
        <w:numPr>
          <w:ilvl w:val="0"/>
          <w:numId w:val="6"/>
        </w:numPr>
        <w:jc w:val="both"/>
      </w:pPr>
      <w:r w:rsidRPr="004E7B84">
        <w:t>Erläutere, was beim Abschluss eines Handy-Vertrages beachtet werden muss.</w:t>
      </w:r>
    </w:p>
    <w:p w:rsidR="009F0939" w:rsidRDefault="009F0939" w:rsidP="003050C2">
      <w:pPr>
        <w:pStyle w:val="Listenabsatz"/>
        <w:numPr>
          <w:ilvl w:val="0"/>
          <w:numId w:val="6"/>
        </w:numPr>
        <w:jc w:val="both"/>
      </w:pPr>
      <w:r w:rsidRPr="004E7B84">
        <w:t xml:space="preserve">Beurteile aus Deiner Sicht die Festlegung der Geschäftsfähigkeit auf 18 Jahre. </w:t>
      </w:r>
    </w:p>
    <w:p w:rsidR="00D6402E" w:rsidRDefault="00D6402E" w:rsidP="00D6402E">
      <w:pPr>
        <w:pStyle w:val="Listenabsatz"/>
        <w:jc w:val="both"/>
      </w:pPr>
    </w:p>
    <w:p w:rsidR="009F0939" w:rsidRPr="004E7B84" w:rsidRDefault="00D074E3" w:rsidP="003050C2">
      <w:pPr>
        <w:jc w:val="both"/>
        <w:rPr>
          <w:b/>
          <w:sz w:val="22"/>
          <w:szCs w:val="22"/>
        </w:rPr>
      </w:pPr>
      <w:r>
        <w:rPr>
          <w:b/>
          <w:sz w:val="22"/>
          <w:szCs w:val="22"/>
        </w:rPr>
        <w:t xml:space="preserve">M 20c </w:t>
      </w:r>
      <w:r w:rsidR="009F0939" w:rsidRPr="004E7B84">
        <w:rPr>
          <w:b/>
          <w:sz w:val="22"/>
          <w:szCs w:val="22"/>
        </w:rPr>
        <w:t xml:space="preserve">  Alles klar beim Motorroller – Kauf</w:t>
      </w:r>
      <w:r w:rsidR="003050C2">
        <w:rPr>
          <w:b/>
          <w:sz w:val="22"/>
          <w:szCs w:val="22"/>
        </w:rPr>
        <w:t>?</w:t>
      </w:r>
    </w:p>
    <w:p w:rsidR="009F0939" w:rsidRPr="004E7B84" w:rsidRDefault="009F0939" w:rsidP="00D6402E">
      <w:pPr>
        <w:jc w:val="both"/>
        <w:rPr>
          <w:sz w:val="22"/>
          <w:szCs w:val="22"/>
        </w:rPr>
      </w:pPr>
      <w:r w:rsidRPr="004E7B84">
        <w:rPr>
          <w:sz w:val="22"/>
          <w:szCs w:val="22"/>
        </w:rPr>
        <w:t>Viele Jugendliche wollen sich schneller fortbewegen und unabhängig von öffentlichen Verkehrsmitteln sein. Bei anderen ist ein Motorroller die einzige Möglichkeit, sich am Wochenende – unabhängig von den Fahrdiensten der Eltern - mit Freunden zu treffen. Aber vor den Traum vom Fahren hat der Gesetzgeber das Lernen gestellt: um ein motorisiertes Fahrzeug zu nutzen, muss man in Deutschland eine Prüfung ablegen. 16jährige dürfen den ersten richtigen Führerschein für Motorroller oder Leichtkrafträder machen. Hier fallen Kosten für praktischen Fahrunterricht und Führerscheinprüfung an. Die Jugendlichen müssen nicht nur überlegen, wie sie das Geld zusammen bekommen, sondern sie müssen auch Informationen über verschiedene Motorroller - Modelle sammeln, um dann den richtigen zu kaufen.  Soll es ein neuer oder ein gebrauchter Roller sein</w:t>
      </w:r>
      <w:r w:rsidR="003050C2">
        <w:rPr>
          <w:sz w:val="22"/>
          <w:szCs w:val="22"/>
        </w:rPr>
        <w:t>?</w:t>
      </w:r>
      <w:r w:rsidRPr="004E7B84">
        <w:rPr>
          <w:sz w:val="22"/>
          <w:szCs w:val="22"/>
        </w:rPr>
        <w:t xml:space="preserve"> Aber wer von einem </w:t>
      </w:r>
      <w:r w:rsidR="00FC648A" w:rsidRPr="004E7B84">
        <w:rPr>
          <w:sz w:val="22"/>
          <w:szCs w:val="22"/>
        </w:rPr>
        <w:t>solchen Fahrzeug</w:t>
      </w:r>
      <w:r w:rsidRPr="004E7B84">
        <w:rPr>
          <w:sz w:val="22"/>
          <w:szCs w:val="22"/>
        </w:rPr>
        <w:t xml:space="preserve"> träumt, sollte noch einmal genau planen und rechnen, ob er sich das leisten kann. Denn mit dem Kauf eines Mopeds fallen auch Folgekosten an, die ungefähr ausgerechnet werden müssen. </w:t>
      </w:r>
      <w:r w:rsidR="00FC648A" w:rsidRPr="004E7B84">
        <w:rPr>
          <w:sz w:val="22"/>
          <w:szCs w:val="22"/>
        </w:rPr>
        <w:t>Z.B.:</w:t>
      </w:r>
      <w:r w:rsidRPr="004E7B84">
        <w:rPr>
          <w:sz w:val="22"/>
          <w:szCs w:val="22"/>
        </w:rPr>
        <w:t xml:space="preserve"> Wie teuer ist die Versicherung pro Jahr</w:t>
      </w:r>
      <w:r w:rsidR="003050C2">
        <w:rPr>
          <w:sz w:val="22"/>
          <w:szCs w:val="22"/>
        </w:rPr>
        <w:t>?</w:t>
      </w:r>
      <w:r w:rsidRPr="004E7B84">
        <w:rPr>
          <w:sz w:val="22"/>
          <w:szCs w:val="22"/>
        </w:rPr>
        <w:t xml:space="preserve"> Wie teuer ist eine Tankfüllung</w:t>
      </w:r>
      <w:r w:rsidR="003050C2">
        <w:rPr>
          <w:sz w:val="22"/>
          <w:szCs w:val="22"/>
        </w:rPr>
        <w:t>?</w:t>
      </w:r>
      <w:r w:rsidRPr="004E7B84">
        <w:rPr>
          <w:sz w:val="22"/>
          <w:szCs w:val="22"/>
        </w:rPr>
        <w:t xml:space="preserve"> Wie weit kommt man mit einer Tankfüllung</w:t>
      </w:r>
      <w:r w:rsidR="003050C2">
        <w:rPr>
          <w:sz w:val="22"/>
          <w:szCs w:val="22"/>
        </w:rPr>
        <w:t>?</w:t>
      </w:r>
      <w:r w:rsidRPr="004E7B84">
        <w:rPr>
          <w:sz w:val="22"/>
          <w:szCs w:val="22"/>
        </w:rPr>
        <w:t xml:space="preserve"> Mit welchen weiteren Kosten (Wartung, Reparaturen) muss man rechnen</w:t>
      </w:r>
      <w:r w:rsidR="003050C2">
        <w:rPr>
          <w:sz w:val="22"/>
          <w:szCs w:val="22"/>
        </w:rPr>
        <w:t>?</w:t>
      </w:r>
      <w:r w:rsidRPr="004E7B84">
        <w:rPr>
          <w:sz w:val="22"/>
          <w:szCs w:val="22"/>
        </w:rPr>
        <w:t xml:space="preserve"> Erst mit all diesen Daten lässt sich realistisch abschätzen, wie viel Geld man pro Monat für seinen Traum vom Fahren ausgeben muss – und ob man sich diese Ausgaben vom Taschengeld bzw. von den laufenden Einnahmen leisten kann. Wer selber kleine Reparaturarbeiten übernehmen kann, spart Geld ein. Wenn nun ein gutes Angebot vorliegt und der Jugendliche verschiedene Modelle inspiziert hat, kann er nicht einfach zum Verkäufer gehen und sich den Roller kaufen. Er braucht dazu das Einverständnis seiner Eltern, weil er noch nicht volljährig und damit geschäftsfähig ist. Wenn die Eltern nicht einverstanden sind, ko</w:t>
      </w:r>
      <w:r w:rsidR="00D6402E">
        <w:rPr>
          <w:sz w:val="22"/>
          <w:szCs w:val="22"/>
        </w:rPr>
        <w:t>mmt der Vertrag nicht zustande.</w:t>
      </w:r>
    </w:p>
    <w:p w:rsidR="009F0939" w:rsidRPr="004E7B84" w:rsidRDefault="00D6402E" w:rsidP="00D6402E">
      <w:pPr>
        <w:jc w:val="both"/>
        <w:rPr>
          <w:sz w:val="22"/>
          <w:szCs w:val="22"/>
        </w:rPr>
      </w:pPr>
      <w:r>
        <w:t xml:space="preserve">Nach: </w:t>
      </w:r>
      <w:hyperlink r:id="rId74" w:history="1">
        <w:r w:rsidR="009F0939" w:rsidRPr="004E7B84">
          <w:rPr>
            <w:rStyle w:val="Hyperlink"/>
            <w:color w:val="auto"/>
            <w:sz w:val="22"/>
            <w:szCs w:val="22"/>
            <w:u w:val="none"/>
          </w:rPr>
          <w:t>http://www.geldundhaushalt.de/_download_gallery/broschueren/BK_Jugendliche.pdf</w:t>
        </w:r>
      </w:hyperlink>
    </w:p>
    <w:p w:rsidR="009F0939" w:rsidRPr="004E7B84" w:rsidRDefault="009F0939" w:rsidP="003050C2">
      <w:pPr>
        <w:pStyle w:val="Listenabsatz"/>
        <w:numPr>
          <w:ilvl w:val="0"/>
          <w:numId w:val="6"/>
        </w:numPr>
        <w:spacing w:after="0"/>
        <w:ind w:left="0"/>
        <w:jc w:val="both"/>
      </w:pPr>
      <w:r w:rsidRPr="004E7B84">
        <w:t>Erläutere, was beim Kauf eines Motorrollers beachtet werden muss.</w:t>
      </w:r>
    </w:p>
    <w:p w:rsidR="009F0939" w:rsidRPr="004E7B84" w:rsidRDefault="009F0939" w:rsidP="003050C2">
      <w:pPr>
        <w:pStyle w:val="Listenabsatz"/>
        <w:numPr>
          <w:ilvl w:val="0"/>
          <w:numId w:val="6"/>
        </w:numPr>
        <w:spacing w:after="0"/>
        <w:ind w:left="0"/>
        <w:jc w:val="both"/>
      </w:pPr>
      <w:r w:rsidRPr="004E7B84">
        <w:lastRenderedPageBreak/>
        <w:t>Beurteile die Bedeutung der Informat</w:t>
      </w:r>
      <w:r w:rsidR="000C4869">
        <w:t>ionsbeschaffung im Vorfeld eines</w:t>
      </w:r>
      <w:r w:rsidRPr="004E7B84">
        <w:t xml:space="preserve"> Rollerkaufes.</w:t>
      </w:r>
    </w:p>
    <w:p w:rsidR="009F0939" w:rsidRDefault="009F0939" w:rsidP="003050C2">
      <w:pPr>
        <w:pStyle w:val="Listenabsatz"/>
        <w:spacing w:after="0"/>
        <w:ind w:left="0"/>
        <w:jc w:val="both"/>
      </w:pPr>
    </w:p>
    <w:p w:rsidR="00D6402E" w:rsidRPr="004E7B84" w:rsidRDefault="00D6402E" w:rsidP="003050C2">
      <w:pPr>
        <w:pStyle w:val="Listenabsatz"/>
        <w:spacing w:after="0"/>
        <w:ind w:left="0"/>
        <w:jc w:val="both"/>
      </w:pPr>
    </w:p>
    <w:p w:rsidR="009F0939" w:rsidRPr="004E7B84" w:rsidRDefault="00D074E3" w:rsidP="003050C2">
      <w:pPr>
        <w:pStyle w:val="Listenabsatz"/>
        <w:spacing w:after="0"/>
        <w:ind w:left="0"/>
        <w:jc w:val="both"/>
        <w:rPr>
          <w:b/>
        </w:rPr>
      </w:pPr>
      <w:r>
        <w:rPr>
          <w:b/>
        </w:rPr>
        <w:t>M 20d</w:t>
      </w:r>
      <w:r w:rsidR="009F0939" w:rsidRPr="004E7B84">
        <w:rPr>
          <w:b/>
        </w:rPr>
        <w:t xml:space="preserve"> Heute kaufen – morgen bezahlen. Alles klar beim Ratenkauf</w:t>
      </w:r>
      <w:r w:rsidR="003050C2">
        <w:rPr>
          <w:b/>
        </w:rPr>
        <w:t>?</w:t>
      </w:r>
    </w:p>
    <w:p w:rsidR="009F0939" w:rsidRPr="004E7B84" w:rsidRDefault="009F0939" w:rsidP="003050C2">
      <w:pPr>
        <w:pStyle w:val="Listenabsatz"/>
        <w:spacing w:after="0"/>
        <w:ind w:left="0"/>
        <w:jc w:val="both"/>
        <w:rPr>
          <w:b/>
        </w:rPr>
      </w:pPr>
    </w:p>
    <w:p w:rsidR="009F0939" w:rsidRPr="004E7B84" w:rsidRDefault="009F0939" w:rsidP="003050C2">
      <w:pPr>
        <w:spacing w:after="0"/>
        <w:jc w:val="both"/>
        <w:rPr>
          <w:sz w:val="22"/>
          <w:szCs w:val="22"/>
        </w:rPr>
      </w:pPr>
      <w:r w:rsidRPr="004E7B84">
        <w:rPr>
          <w:sz w:val="22"/>
          <w:szCs w:val="22"/>
        </w:rPr>
        <w:t xml:space="preserve">Um Kunden zu gewinnen, spielen die Anbieter von Konsumgütern mit jeder Menge Verführungstricks. Wer nur die Botschaften auf den bunten Werbetafeln liest, kann den Eindruck gewinnen, Geld sei kein Problem. Überall wird mit günstigen Ratenzahlungen </w:t>
      </w:r>
      <w:r w:rsidR="00FC648A" w:rsidRPr="004E7B84">
        <w:rPr>
          <w:sz w:val="22"/>
          <w:szCs w:val="22"/>
        </w:rPr>
        <w:t>geworben,</w:t>
      </w:r>
      <w:r w:rsidRPr="004E7B84">
        <w:rPr>
          <w:sz w:val="22"/>
          <w:szCs w:val="22"/>
        </w:rPr>
        <w:t xml:space="preserve"> z.T. zu </w:t>
      </w:r>
      <w:r w:rsidR="00FC648A" w:rsidRPr="004E7B84">
        <w:rPr>
          <w:sz w:val="22"/>
          <w:szCs w:val="22"/>
        </w:rPr>
        <w:t>null</w:t>
      </w:r>
      <w:r w:rsidRPr="004E7B84">
        <w:rPr>
          <w:sz w:val="22"/>
          <w:szCs w:val="22"/>
        </w:rPr>
        <w:t xml:space="preserve"> Prozent Zinsen. Wer sich unbedingt z.B. einen 3-D-Fernseher für 3.400 Euro kaufen möchte, obwohl er das dafür erforderliche Geld nicht hat, kann mithilfe </w:t>
      </w:r>
      <w:r w:rsidR="00FC648A" w:rsidRPr="004E7B84">
        <w:rPr>
          <w:sz w:val="22"/>
          <w:szCs w:val="22"/>
        </w:rPr>
        <w:t>eines Ratenkaufs</w:t>
      </w:r>
      <w:r w:rsidRPr="004E7B84">
        <w:rPr>
          <w:sz w:val="22"/>
          <w:szCs w:val="22"/>
        </w:rPr>
        <w:t xml:space="preserve"> seinen Wunsch gleich erfüllen. Verbraucherschützer beobachten eine Zunahme des zinslosen Kaufs „auf Pump.“  „Null-Prozent-Finanzierungen sind die Finanzierungsform, die in der letzten Zeit am eindrucksvollsten gestiegen sind“, sagt Frank Lackmann von der Verbraucherzentrale Nordrhein-Westfalen. Er warnt vor sogenannten Fallstricken:“ So besteht die Gefahr, dass sich der Kreditnehmer finanziell überschätzt – vor allem, wenn er sich die vergleichsweise geringe Rate eigentlich gar nicht leisten kann“. </w:t>
      </w:r>
    </w:p>
    <w:p w:rsidR="009F0939" w:rsidRPr="004E7B84" w:rsidRDefault="009F0939" w:rsidP="003050C2">
      <w:pPr>
        <w:jc w:val="both"/>
        <w:rPr>
          <w:sz w:val="22"/>
          <w:szCs w:val="22"/>
        </w:rPr>
      </w:pPr>
      <w:r w:rsidRPr="004E7B84">
        <w:rPr>
          <w:sz w:val="22"/>
          <w:szCs w:val="22"/>
        </w:rPr>
        <w:t xml:space="preserve">Zur Finanzierung des Kredits stehen den Geschäften Banken zur Seite. Von dieser Verbindung profitieren beide: die einen werden ihre Ware sofort los und steigern ihren Absatz und die </w:t>
      </w:r>
      <w:r w:rsidR="00FC648A" w:rsidRPr="004E7B84">
        <w:rPr>
          <w:sz w:val="22"/>
          <w:szCs w:val="22"/>
        </w:rPr>
        <w:t>Banken gewinnen</w:t>
      </w:r>
      <w:r w:rsidRPr="004E7B84">
        <w:rPr>
          <w:sz w:val="22"/>
          <w:szCs w:val="22"/>
        </w:rPr>
        <w:t xml:space="preserve"> so einen neuen Kunden.</w:t>
      </w:r>
    </w:p>
    <w:p w:rsidR="009F0939" w:rsidRPr="004E7B84" w:rsidRDefault="009F0939" w:rsidP="003050C2">
      <w:pPr>
        <w:jc w:val="both"/>
        <w:rPr>
          <w:sz w:val="22"/>
          <w:szCs w:val="22"/>
        </w:rPr>
      </w:pPr>
      <w:r w:rsidRPr="004E7B84">
        <w:rPr>
          <w:sz w:val="22"/>
          <w:szCs w:val="22"/>
        </w:rPr>
        <w:t xml:space="preserve">Doch nicht jedes Angebot ist tatsächlich für </w:t>
      </w:r>
      <w:r w:rsidR="00FC648A" w:rsidRPr="004E7B84">
        <w:rPr>
          <w:sz w:val="22"/>
          <w:szCs w:val="22"/>
        </w:rPr>
        <w:t>null</w:t>
      </w:r>
      <w:r w:rsidRPr="004E7B84">
        <w:rPr>
          <w:sz w:val="22"/>
          <w:szCs w:val="22"/>
        </w:rPr>
        <w:t xml:space="preserve"> Prozent Zusatzbelastung zu haben. Häufig kommen noch Gebühren hinzu, z.B. bei der Bank, mit der der Kreditvertrag abgeschlossen </w:t>
      </w:r>
      <w:r w:rsidR="00FC648A">
        <w:rPr>
          <w:sz w:val="22"/>
          <w:szCs w:val="22"/>
        </w:rPr>
        <w:t>wird. Liegen z.B. die Gebühren f</w:t>
      </w:r>
      <w:r w:rsidRPr="004E7B84">
        <w:rPr>
          <w:sz w:val="22"/>
          <w:szCs w:val="22"/>
        </w:rPr>
        <w:t>ür das Kreditkonto bei zwei Prozent der Kreditsumme, muss ein Verbraucher bei einem Kredit von 5 000 Euro allein 100 Euro</w:t>
      </w:r>
      <w:r w:rsidR="00FC648A">
        <w:rPr>
          <w:sz w:val="22"/>
          <w:szCs w:val="22"/>
        </w:rPr>
        <w:t xml:space="preserve"> Gebühren bezahlen. Dann ist der </w:t>
      </w:r>
      <w:r w:rsidRPr="004E7B84">
        <w:rPr>
          <w:sz w:val="22"/>
          <w:szCs w:val="22"/>
        </w:rPr>
        <w:t>Null</w:t>
      </w:r>
      <w:r w:rsidR="00FC648A">
        <w:rPr>
          <w:sz w:val="22"/>
          <w:szCs w:val="22"/>
        </w:rPr>
        <w:t>-</w:t>
      </w:r>
      <w:r w:rsidRPr="004E7B84">
        <w:rPr>
          <w:sz w:val="22"/>
          <w:szCs w:val="22"/>
        </w:rPr>
        <w:t>Prozent Kredit gleich viel teurer. Darüber hinaus versuchen noch viele Geldinstitute dem Kreditnehmer eine Restgeldversicherung zu verkaufen.</w:t>
      </w:r>
    </w:p>
    <w:p w:rsidR="009F0939" w:rsidRPr="004E7B84" w:rsidRDefault="009F0939" w:rsidP="003050C2">
      <w:pPr>
        <w:jc w:val="both"/>
        <w:rPr>
          <w:sz w:val="22"/>
          <w:szCs w:val="22"/>
        </w:rPr>
      </w:pPr>
      <w:r w:rsidRPr="004E7B84">
        <w:rPr>
          <w:sz w:val="22"/>
          <w:szCs w:val="22"/>
        </w:rPr>
        <w:t xml:space="preserve">Das Geschäft mit der Null-Prozent-Finanzierung scheint sich zu lohnen. Verbraucherschützer nennen neben den Gebühren, die vereinzelt aufgeschlagen werden, noch einen weiteren Aspekt: Hinter den </w:t>
      </w:r>
      <w:r w:rsidR="00FC648A" w:rsidRPr="004E7B84">
        <w:rPr>
          <w:sz w:val="22"/>
          <w:szCs w:val="22"/>
        </w:rPr>
        <w:t>null</w:t>
      </w:r>
      <w:r w:rsidRPr="004E7B84">
        <w:rPr>
          <w:sz w:val="22"/>
          <w:szCs w:val="22"/>
        </w:rPr>
        <w:t xml:space="preserve"> Prozent verschwindet allzu rasch der </w:t>
      </w:r>
      <w:r w:rsidR="00FC648A" w:rsidRPr="004E7B84">
        <w:rPr>
          <w:sz w:val="22"/>
          <w:szCs w:val="22"/>
        </w:rPr>
        <w:t>zugrundeliegende</w:t>
      </w:r>
      <w:r w:rsidRPr="004E7B84">
        <w:rPr>
          <w:sz w:val="22"/>
          <w:szCs w:val="22"/>
        </w:rPr>
        <w:t xml:space="preserve"> Ausgangspreis für das Produkt, der im Vergleich zu anderen Anbietern durchaus höher liegen könnte.</w:t>
      </w:r>
    </w:p>
    <w:p w:rsidR="009F0939" w:rsidRPr="004E7B84" w:rsidRDefault="009F0939" w:rsidP="003050C2">
      <w:pPr>
        <w:jc w:val="both"/>
        <w:rPr>
          <w:sz w:val="22"/>
          <w:szCs w:val="22"/>
        </w:rPr>
      </w:pPr>
      <w:r w:rsidRPr="004E7B84">
        <w:rPr>
          <w:sz w:val="22"/>
          <w:szCs w:val="22"/>
        </w:rPr>
        <w:t xml:space="preserve">Viele Verbraucher haben das Gefühl, etwas geschenkt zu </w:t>
      </w:r>
      <w:r w:rsidR="00FC648A" w:rsidRPr="004E7B84">
        <w:rPr>
          <w:sz w:val="22"/>
          <w:szCs w:val="22"/>
        </w:rPr>
        <w:t>bekommen, und</w:t>
      </w:r>
      <w:r w:rsidRPr="004E7B84">
        <w:rPr>
          <w:sz w:val="22"/>
          <w:szCs w:val="22"/>
        </w:rPr>
        <w:t xml:space="preserve"> schlagen daher ohne größeres Nachdenken oder Preisvergleiche zu. </w:t>
      </w:r>
    </w:p>
    <w:p w:rsidR="009F0939" w:rsidRPr="004E7B84" w:rsidRDefault="009F0939" w:rsidP="003050C2">
      <w:pPr>
        <w:spacing w:after="0"/>
        <w:jc w:val="both"/>
        <w:rPr>
          <w:sz w:val="22"/>
          <w:szCs w:val="22"/>
        </w:rPr>
      </w:pPr>
      <w:r w:rsidRPr="004E7B84">
        <w:rPr>
          <w:sz w:val="22"/>
          <w:szCs w:val="22"/>
        </w:rPr>
        <w:t>Nach:</w:t>
      </w:r>
    </w:p>
    <w:p w:rsidR="009F0939" w:rsidRPr="004E7B84" w:rsidRDefault="00944F2C" w:rsidP="003050C2">
      <w:pPr>
        <w:spacing w:after="0"/>
        <w:jc w:val="both"/>
        <w:rPr>
          <w:sz w:val="22"/>
          <w:szCs w:val="22"/>
        </w:rPr>
      </w:pPr>
      <w:hyperlink r:id="rId75" w:history="1">
        <w:r w:rsidR="009F0939" w:rsidRPr="004E7B84">
          <w:rPr>
            <w:rStyle w:val="Hyperlink"/>
            <w:color w:val="auto"/>
            <w:sz w:val="22"/>
            <w:szCs w:val="22"/>
            <w:u w:val="none"/>
          </w:rPr>
          <w:t>http://www.geldundhaushalt.de/_download_gallery/broschueren/BK_Jugendliche.pdf</w:t>
        </w:r>
      </w:hyperlink>
    </w:p>
    <w:p w:rsidR="009F0939" w:rsidRPr="004E7B84" w:rsidRDefault="00944F2C" w:rsidP="003050C2">
      <w:pPr>
        <w:spacing w:after="0"/>
        <w:jc w:val="both"/>
        <w:rPr>
          <w:sz w:val="22"/>
          <w:szCs w:val="22"/>
        </w:rPr>
      </w:pPr>
      <w:hyperlink r:id="rId76" w:history="1">
        <w:r w:rsidR="009F0939" w:rsidRPr="004E7B84">
          <w:rPr>
            <w:rStyle w:val="Hyperlink"/>
            <w:color w:val="auto"/>
            <w:sz w:val="22"/>
            <w:szCs w:val="22"/>
            <w:u w:val="none"/>
          </w:rPr>
          <w:t>http://www.welt.de/finanzen/article114950848/Die-Verfuehrung-der-Verbraucher-mit-der-Null.html</w:t>
        </w:r>
      </w:hyperlink>
    </w:p>
    <w:p w:rsidR="009F0939" w:rsidRPr="00126650" w:rsidRDefault="00944F2C" w:rsidP="003050C2">
      <w:pPr>
        <w:spacing w:after="0"/>
        <w:jc w:val="both"/>
        <w:rPr>
          <w:sz w:val="22"/>
          <w:szCs w:val="22"/>
        </w:rPr>
      </w:pPr>
      <w:hyperlink r:id="rId77" w:history="1">
        <w:r w:rsidR="00126650" w:rsidRPr="00126650">
          <w:rPr>
            <w:rStyle w:val="Hyperlink"/>
            <w:color w:val="auto"/>
            <w:sz w:val="22"/>
            <w:szCs w:val="22"/>
            <w:u w:val="none"/>
          </w:rPr>
          <w:t>http://www.welt.de/finanzen/verbraucher/article132937770/Wenn-die-Null-Prozent-Finanzierung-zur-Falle-wird.html</w:t>
        </w:r>
      </w:hyperlink>
    </w:p>
    <w:p w:rsidR="00126650" w:rsidRPr="00126650" w:rsidRDefault="00126650" w:rsidP="003050C2">
      <w:pPr>
        <w:spacing w:after="0"/>
        <w:jc w:val="both"/>
        <w:rPr>
          <w:sz w:val="22"/>
          <w:szCs w:val="22"/>
        </w:rPr>
      </w:pPr>
    </w:p>
    <w:p w:rsidR="009F0939" w:rsidRPr="00126650" w:rsidRDefault="009F0939" w:rsidP="003050C2">
      <w:pPr>
        <w:pStyle w:val="Listenabsatz"/>
        <w:numPr>
          <w:ilvl w:val="0"/>
          <w:numId w:val="6"/>
        </w:numPr>
        <w:jc w:val="both"/>
      </w:pPr>
      <w:r w:rsidRPr="00126650">
        <w:t>Erläutere, was bei einem Ratenkauf beachtet werden muss.</w:t>
      </w:r>
    </w:p>
    <w:p w:rsidR="009F0939" w:rsidRPr="00126650" w:rsidRDefault="009F0939" w:rsidP="003050C2">
      <w:pPr>
        <w:pStyle w:val="Listenabsatz"/>
        <w:numPr>
          <w:ilvl w:val="0"/>
          <w:numId w:val="6"/>
        </w:numPr>
        <w:jc w:val="both"/>
      </w:pPr>
      <w:r w:rsidRPr="00126650">
        <w:t>Beurteile den Nutzen eines solchen Kreditvertrages für die Vertragspartner.</w:t>
      </w:r>
    </w:p>
    <w:p w:rsidR="00B2430C" w:rsidRDefault="00B2430C" w:rsidP="003050C2">
      <w:pPr>
        <w:jc w:val="both"/>
        <w:rPr>
          <w:b/>
          <w:sz w:val="22"/>
          <w:szCs w:val="22"/>
        </w:rPr>
      </w:pPr>
    </w:p>
    <w:p w:rsidR="009F0939" w:rsidRPr="004E7B84" w:rsidRDefault="00D074E3" w:rsidP="003050C2">
      <w:pPr>
        <w:jc w:val="both"/>
        <w:rPr>
          <w:b/>
          <w:sz w:val="22"/>
          <w:szCs w:val="22"/>
        </w:rPr>
      </w:pPr>
      <w:r>
        <w:rPr>
          <w:b/>
          <w:sz w:val="22"/>
          <w:szCs w:val="22"/>
        </w:rPr>
        <w:t>M 21</w:t>
      </w:r>
      <w:r w:rsidR="009F0939" w:rsidRPr="004E7B84">
        <w:rPr>
          <w:b/>
          <w:sz w:val="22"/>
          <w:szCs w:val="22"/>
        </w:rPr>
        <w:t xml:space="preserve"> Sind die Verbraucher vor Überschuldung geschützt</w:t>
      </w:r>
      <w:r w:rsidR="003050C2">
        <w:rPr>
          <w:b/>
          <w:sz w:val="22"/>
          <w:szCs w:val="22"/>
        </w:rPr>
        <w:t>?</w:t>
      </w:r>
    </w:p>
    <w:p w:rsidR="009F0939" w:rsidRPr="004E7B84" w:rsidRDefault="009F0939" w:rsidP="003050C2">
      <w:pPr>
        <w:spacing w:after="0"/>
        <w:jc w:val="both"/>
        <w:rPr>
          <w:sz w:val="22"/>
          <w:szCs w:val="22"/>
        </w:rPr>
      </w:pPr>
      <w:r w:rsidRPr="004E7B84">
        <w:rPr>
          <w:sz w:val="22"/>
          <w:szCs w:val="22"/>
        </w:rPr>
        <w:t>Ihr habt Euch damit beschäftigt, welchen Versuchungen Jugendliche und Erwachsene beim Konsumieren ausgesetzt sind.  Zum Schutz des Verbrauchers gibt es staatliche Schutzvorschriften und Gesetze.</w:t>
      </w:r>
    </w:p>
    <w:p w:rsidR="009F0939" w:rsidRPr="004E7B84" w:rsidRDefault="009F0939" w:rsidP="003050C2">
      <w:pPr>
        <w:spacing w:after="0"/>
        <w:jc w:val="both"/>
        <w:rPr>
          <w:sz w:val="22"/>
          <w:szCs w:val="22"/>
        </w:rPr>
      </w:pPr>
    </w:p>
    <w:p w:rsidR="00D6402E" w:rsidRDefault="009F0939" w:rsidP="003050C2">
      <w:pPr>
        <w:spacing w:after="0"/>
        <w:jc w:val="both"/>
        <w:rPr>
          <w:sz w:val="22"/>
          <w:szCs w:val="22"/>
        </w:rPr>
      </w:pPr>
      <w:r w:rsidRPr="004E7B84">
        <w:rPr>
          <w:sz w:val="22"/>
          <w:szCs w:val="22"/>
        </w:rPr>
        <w:t>1. Tragt die Bedeutung der jeweiligen Schutzvorschrift für die Verbraucher in die Tabelle ein.</w:t>
      </w:r>
      <w:r w:rsidR="00D6402E">
        <w:rPr>
          <w:sz w:val="22"/>
          <w:szCs w:val="22"/>
        </w:rPr>
        <w:t xml:space="preserve"> </w:t>
      </w:r>
    </w:p>
    <w:p w:rsidR="009F0939" w:rsidRPr="004E7B84" w:rsidRDefault="00D6402E" w:rsidP="003050C2">
      <w:pPr>
        <w:spacing w:after="0"/>
        <w:jc w:val="both"/>
        <w:rPr>
          <w:sz w:val="22"/>
          <w:szCs w:val="22"/>
        </w:rPr>
      </w:pPr>
      <w:r>
        <w:rPr>
          <w:sz w:val="22"/>
          <w:szCs w:val="22"/>
        </w:rPr>
        <w:t xml:space="preserve">    (s. M 20 a-d) </w:t>
      </w:r>
    </w:p>
    <w:p w:rsidR="009F0939" w:rsidRPr="004E7B84" w:rsidRDefault="009F0939" w:rsidP="003050C2">
      <w:pPr>
        <w:spacing w:after="0"/>
        <w:jc w:val="both"/>
        <w:rPr>
          <w:sz w:val="22"/>
          <w:szCs w:val="22"/>
        </w:rPr>
      </w:pPr>
    </w:p>
    <w:tbl>
      <w:tblPr>
        <w:tblStyle w:val="Tabellenraster"/>
        <w:tblW w:w="0" w:type="auto"/>
        <w:tblLook w:val="04A0" w:firstRow="1" w:lastRow="0" w:firstColumn="1" w:lastColumn="0" w:noHBand="0" w:noVBand="1"/>
      </w:tblPr>
      <w:tblGrid>
        <w:gridCol w:w="2750"/>
        <w:gridCol w:w="6310"/>
      </w:tblGrid>
      <w:tr w:rsidR="009F0939" w:rsidRPr="004E7B84" w:rsidTr="005152DB">
        <w:tc>
          <w:tcPr>
            <w:tcW w:w="2779" w:type="dxa"/>
          </w:tcPr>
          <w:p w:rsidR="009F0939" w:rsidRPr="004E7B84" w:rsidRDefault="009F0939" w:rsidP="003050C2">
            <w:pPr>
              <w:jc w:val="both"/>
            </w:pPr>
            <w:r w:rsidRPr="004E7B84">
              <w:t>Staatliche Schutzvorschrift</w:t>
            </w:r>
          </w:p>
        </w:tc>
        <w:tc>
          <w:tcPr>
            <w:tcW w:w="6401" w:type="dxa"/>
          </w:tcPr>
          <w:p w:rsidR="009F0939" w:rsidRPr="004E7B84" w:rsidRDefault="009F0939" w:rsidP="003050C2">
            <w:pPr>
              <w:jc w:val="both"/>
            </w:pPr>
            <w:r w:rsidRPr="004E7B84">
              <w:t>Bedeutung</w:t>
            </w:r>
          </w:p>
          <w:p w:rsidR="009F0939" w:rsidRPr="004E7B84" w:rsidRDefault="009F0939" w:rsidP="003050C2">
            <w:pPr>
              <w:jc w:val="both"/>
            </w:pPr>
          </w:p>
        </w:tc>
      </w:tr>
      <w:tr w:rsidR="009F0939" w:rsidRPr="004E7B84" w:rsidTr="005152DB">
        <w:tc>
          <w:tcPr>
            <w:tcW w:w="2779" w:type="dxa"/>
          </w:tcPr>
          <w:p w:rsidR="009F0939" w:rsidRPr="004E7B84" w:rsidRDefault="009F0939" w:rsidP="003050C2">
            <w:pPr>
              <w:jc w:val="both"/>
            </w:pPr>
            <w:r w:rsidRPr="004E7B84">
              <w:t>Widerrufsrecht</w:t>
            </w:r>
          </w:p>
          <w:p w:rsidR="009F0939" w:rsidRPr="004E7B84" w:rsidRDefault="009F0939" w:rsidP="003050C2">
            <w:pPr>
              <w:jc w:val="both"/>
            </w:pPr>
          </w:p>
          <w:p w:rsidR="009F0939" w:rsidRPr="004E7B84" w:rsidRDefault="009F0939" w:rsidP="003050C2">
            <w:pPr>
              <w:jc w:val="both"/>
            </w:pPr>
          </w:p>
          <w:p w:rsidR="009F0939" w:rsidRPr="004E7B84" w:rsidRDefault="009F0939" w:rsidP="003050C2">
            <w:pPr>
              <w:jc w:val="both"/>
            </w:pPr>
          </w:p>
          <w:p w:rsidR="009F0939" w:rsidRPr="004E7B84" w:rsidRDefault="009F0939" w:rsidP="003050C2">
            <w:pPr>
              <w:jc w:val="both"/>
            </w:pPr>
          </w:p>
          <w:p w:rsidR="009F0939" w:rsidRPr="004E7B84" w:rsidRDefault="009F0939" w:rsidP="003050C2">
            <w:pPr>
              <w:jc w:val="both"/>
            </w:pPr>
          </w:p>
        </w:tc>
        <w:tc>
          <w:tcPr>
            <w:tcW w:w="6401" w:type="dxa"/>
          </w:tcPr>
          <w:p w:rsidR="009F0939" w:rsidRPr="004E7B84" w:rsidRDefault="009F0939" w:rsidP="003050C2">
            <w:pPr>
              <w:jc w:val="both"/>
            </w:pPr>
          </w:p>
          <w:p w:rsidR="009F0939" w:rsidRPr="004E7B84" w:rsidRDefault="009F0939" w:rsidP="003050C2">
            <w:pPr>
              <w:jc w:val="both"/>
            </w:pPr>
          </w:p>
          <w:p w:rsidR="009F0939" w:rsidRPr="004E7B84" w:rsidRDefault="009F0939" w:rsidP="003050C2">
            <w:pPr>
              <w:jc w:val="both"/>
            </w:pPr>
          </w:p>
          <w:p w:rsidR="009F0939" w:rsidRPr="004E7B84" w:rsidRDefault="009F0939" w:rsidP="003050C2">
            <w:pPr>
              <w:jc w:val="both"/>
            </w:pPr>
          </w:p>
          <w:p w:rsidR="009F0939" w:rsidRPr="004E7B84" w:rsidRDefault="009F0939" w:rsidP="003050C2">
            <w:pPr>
              <w:jc w:val="both"/>
            </w:pPr>
          </w:p>
          <w:p w:rsidR="009F0939" w:rsidRPr="004E7B84" w:rsidRDefault="009F0939" w:rsidP="003050C2">
            <w:pPr>
              <w:jc w:val="both"/>
            </w:pPr>
          </w:p>
        </w:tc>
      </w:tr>
      <w:tr w:rsidR="009F0939" w:rsidRPr="004E7B84" w:rsidTr="005152DB">
        <w:tc>
          <w:tcPr>
            <w:tcW w:w="2779" w:type="dxa"/>
          </w:tcPr>
          <w:p w:rsidR="009F0939" w:rsidRPr="004E7B84" w:rsidRDefault="009F0939" w:rsidP="003050C2">
            <w:pPr>
              <w:jc w:val="both"/>
            </w:pPr>
            <w:r w:rsidRPr="004E7B84">
              <w:t>Geschäftsfähigkeit</w:t>
            </w:r>
          </w:p>
          <w:p w:rsidR="009F0939" w:rsidRPr="004E7B84" w:rsidRDefault="009F0939" w:rsidP="003050C2">
            <w:pPr>
              <w:jc w:val="both"/>
            </w:pPr>
          </w:p>
          <w:p w:rsidR="009F0939" w:rsidRPr="004E7B84" w:rsidRDefault="009F0939" w:rsidP="003050C2">
            <w:pPr>
              <w:jc w:val="both"/>
            </w:pPr>
          </w:p>
          <w:p w:rsidR="009F0939" w:rsidRPr="004E7B84" w:rsidRDefault="009F0939" w:rsidP="003050C2">
            <w:pPr>
              <w:jc w:val="both"/>
            </w:pPr>
          </w:p>
          <w:p w:rsidR="009F0939" w:rsidRPr="004E7B84" w:rsidRDefault="009F0939" w:rsidP="003050C2">
            <w:pPr>
              <w:jc w:val="both"/>
            </w:pPr>
          </w:p>
          <w:p w:rsidR="009F0939" w:rsidRPr="004E7B84" w:rsidRDefault="009F0939" w:rsidP="003050C2">
            <w:pPr>
              <w:jc w:val="both"/>
            </w:pPr>
          </w:p>
        </w:tc>
        <w:tc>
          <w:tcPr>
            <w:tcW w:w="6401" w:type="dxa"/>
          </w:tcPr>
          <w:p w:rsidR="009F0939" w:rsidRPr="004E7B84" w:rsidRDefault="009F0939" w:rsidP="003050C2">
            <w:pPr>
              <w:jc w:val="both"/>
            </w:pPr>
          </w:p>
          <w:p w:rsidR="009F0939" w:rsidRPr="004E7B84" w:rsidRDefault="009F0939" w:rsidP="003050C2">
            <w:pPr>
              <w:jc w:val="both"/>
            </w:pPr>
          </w:p>
          <w:p w:rsidR="009F0939" w:rsidRPr="004E7B84" w:rsidRDefault="009F0939" w:rsidP="003050C2">
            <w:pPr>
              <w:jc w:val="both"/>
            </w:pPr>
          </w:p>
          <w:p w:rsidR="009F0939" w:rsidRPr="004E7B84" w:rsidRDefault="009F0939" w:rsidP="003050C2">
            <w:pPr>
              <w:jc w:val="both"/>
            </w:pPr>
          </w:p>
          <w:p w:rsidR="009F0939" w:rsidRPr="004E7B84" w:rsidRDefault="009F0939" w:rsidP="003050C2">
            <w:pPr>
              <w:jc w:val="both"/>
            </w:pPr>
          </w:p>
          <w:p w:rsidR="009F0939" w:rsidRPr="004E7B84" w:rsidRDefault="009F0939" w:rsidP="003050C2">
            <w:pPr>
              <w:jc w:val="both"/>
            </w:pPr>
          </w:p>
        </w:tc>
      </w:tr>
      <w:tr w:rsidR="009F0939" w:rsidRPr="004E7B84" w:rsidTr="005152DB">
        <w:tc>
          <w:tcPr>
            <w:tcW w:w="2779" w:type="dxa"/>
          </w:tcPr>
          <w:p w:rsidR="009F0939" w:rsidRPr="004E7B84" w:rsidRDefault="009F0939" w:rsidP="003050C2">
            <w:pPr>
              <w:jc w:val="both"/>
            </w:pPr>
            <w:r w:rsidRPr="004E7B84">
              <w:t>Allgemeine Geschäftsbedingungen</w:t>
            </w:r>
          </w:p>
          <w:p w:rsidR="009F0939" w:rsidRPr="004E7B84" w:rsidRDefault="009F0939" w:rsidP="003050C2">
            <w:pPr>
              <w:jc w:val="both"/>
            </w:pPr>
          </w:p>
          <w:p w:rsidR="009F0939" w:rsidRPr="004E7B84" w:rsidRDefault="009F0939" w:rsidP="003050C2">
            <w:pPr>
              <w:jc w:val="both"/>
            </w:pPr>
          </w:p>
          <w:p w:rsidR="009F0939" w:rsidRPr="004E7B84" w:rsidRDefault="009F0939" w:rsidP="003050C2">
            <w:pPr>
              <w:jc w:val="both"/>
            </w:pPr>
          </w:p>
          <w:p w:rsidR="009F0939" w:rsidRPr="004E7B84" w:rsidRDefault="009F0939" w:rsidP="003050C2">
            <w:pPr>
              <w:jc w:val="both"/>
            </w:pPr>
          </w:p>
        </w:tc>
        <w:tc>
          <w:tcPr>
            <w:tcW w:w="6401" w:type="dxa"/>
          </w:tcPr>
          <w:p w:rsidR="009F0939" w:rsidRPr="004E7B84" w:rsidRDefault="009F0939" w:rsidP="003050C2">
            <w:pPr>
              <w:jc w:val="both"/>
            </w:pPr>
          </w:p>
        </w:tc>
      </w:tr>
    </w:tbl>
    <w:p w:rsidR="009F0939" w:rsidRPr="004E7B84" w:rsidRDefault="009F0939" w:rsidP="003050C2">
      <w:pPr>
        <w:spacing w:after="0"/>
        <w:jc w:val="both"/>
        <w:rPr>
          <w:sz w:val="22"/>
          <w:szCs w:val="22"/>
        </w:rPr>
      </w:pPr>
    </w:p>
    <w:p w:rsidR="009F0939" w:rsidRPr="004E7B84" w:rsidRDefault="009F0939" w:rsidP="003050C2">
      <w:pPr>
        <w:spacing w:after="0"/>
        <w:jc w:val="both"/>
        <w:rPr>
          <w:sz w:val="22"/>
          <w:szCs w:val="22"/>
        </w:rPr>
      </w:pPr>
      <w:r w:rsidRPr="004E7B84">
        <w:rPr>
          <w:sz w:val="22"/>
          <w:szCs w:val="22"/>
        </w:rPr>
        <w:t xml:space="preserve">2. Beurteile aus Deiner Sicht die folgende Aussage:  Die Konsumenten sind durch staatliche </w:t>
      </w:r>
    </w:p>
    <w:p w:rsidR="005152DB" w:rsidRPr="004E7B84" w:rsidRDefault="009F0939" w:rsidP="003050C2">
      <w:pPr>
        <w:spacing w:after="0"/>
        <w:jc w:val="both"/>
        <w:rPr>
          <w:sz w:val="22"/>
          <w:szCs w:val="22"/>
        </w:rPr>
      </w:pPr>
      <w:r w:rsidRPr="004E7B84">
        <w:rPr>
          <w:sz w:val="22"/>
          <w:szCs w:val="22"/>
        </w:rPr>
        <w:t xml:space="preserve">    </w:t>
      </w:r>
      <w:r w:rsidR="00FC648A" w:rsidRPr="004E7B84">
        <w:rPr>
          <w:sz w:val="22"/>
          <w:szCs w:val="22"/>
        </w:rPr>
        <w:t>Vorschriften ausreichend</w:t>
      </w:r>
      <w:r w:rsidRPr="004E7B84">
        <w:rPr>
          <w:sz w:val="22"/>
          <w:szCs w:val="22"/>
        </w:rPr>
        <w:t xml:space="preserve"> vor Überschuldung geschützt.</w:t>
      </w:r>
    </w:p>
    <w:p w:rsidR="005152DB" w:rsidRPr="004E7B84" w:rsidRDefault="005152DB" w:rsidP="003050C2">
      <w:pPr>
        <w:spacing w:after="0"/>
        <w:jc w:val="both"/>
        <w:rPr>
          <w:sz w:val="22"/>
          <w:szCs w:val="22"/>
        </w:rPr>
      </w:pPr>
    </w:p>
    <w:p w:rsidR="005152DB" w:rsidRPr="004E7B84" w:rsidRDefault="00D074E3" w:rsidP="003050C2">
      <w:pPr>
        <w:spacing w:after="0"/>
        <w:jc w:val="both"/>
        <w:rPr>
          <w:b/>
          <w:sz w:val="22"/>
          <w:szCs w:val="22"/>
        </w:rPr>
      </w:pPr>
      <w:r>
        <w:rPr>
          <w:b/>
          <w:sz w:val="22"/>
          <w:szCs w:val="22"/>
        </w:rPr>
        <w:t>M 22</w:t>
      </w:r>
      <w:r w:rsidR="005152DB" w:rsidRPr="004E7B84">
        <w:rPr>
          <w:b/>
          <w:sz w:val="22"/>
          <w:szCs w:val="22"/>
        </w:rPr>
        <w:t xml:space="preserve"> Verbraucherinnen und Verbraucher vor Überschuldung schützen</w:t>
      </w:r>
    </w:p>
    <w:p w:rsidR="005152DB" w:rsidRPr="004E7B84" w:rsidRDefault="005152DB" w:rsidP="003050C2">
      <w:pPr>
        <w:spacing w:after="0"/>
        <w:jc w:val="both"/>
        <w:rPr>
          <w:b/>
          <w:sz w:val="22"/>
          <w:szCs w:val="22"/>
        </w:rPr>
      </w:pPr>
    </w:p>
    <w:p w:rsidR="005152DB" w:rsidRPr="004E7B84" w:rsidRDefault="005152DB" w:rsidP="003050C2">
      <w:pPr>
        <w:jc w:val="both"/>
        <w:rPr>
          <w:sz w:val="22"/>
          <w:szCs w:val="22"/>
        </w:rPr>
      </w:pPr>
      <w:r w:rsidRPr="004E7B84">
        <w:rPr>
          <w:sz w:val="22"/>
          <w:szCs w:val="22"/>
        </w:rPr>
        <w:t>Wir wollen, dass die Finanzaufklärung für Verbraucherinnen und Verbraucher in der Schule beginnt. Es fängt bei den Schulbüchern an, die aktualisiert und verbessert werden müssen.</w:t>
      </w:r>
    </w:p>
    <w:p w:rsidR="005152DB" w:rsidRPr="004E7B84" w:rsidRDefault="005152DB" w:rsidP="003050C2">
      <w:pPr>
        <w:jc w:val="both"/>
        <w:rPr>
          <w:sz w:val="22"/>
          <w:szCs w:val="22"/>
        </w:rPr>
      </w:pPr>
      <w:r w:rsidRPr="004E7B84">
        <w:rPr>
          <w:sz w:val="22"/>
          <w:szCs w:val="22"/>
        </w:rPr>
        <w:t xml:space="preserve">Auch Eltern, Lehrer und Mitarbeiter der Jugendarbeit müssen entsprechend geschult werden. Kooperationsmöglichkeiten mit existierenden Verbraucher – und Schuldnerberatungsstellen sowie Beratungsangebote der Jugendhilfe müssen zudem genutzt, </w:t>
      </w:r>
      <w:r w:rsidR="00FC648A" w:rsidRPr="004E7B84">
        <w:rPr>
          <w:sz w:val="22"/>
          <w:szCs w:val="22"/>
        </w:rPr>
        <w:t>ausgebaut und</w:t>
      </w:r>
      <w:r w:rsidRPr="004E7B84">
        <w:rPr>
          <w:sz w:val="22"/>
          <w:szCs w:val="22"/>
        </w:rPr>
        <w:t xml:space="preserve"> als feste Einrichtung gepflegt werden. Darüber hinaus brauchen wir ein Bundesprogramm „Finanzaufklärung für Verbraucher“ und Präventionsangebote als Ausgleich für versäumte schulische und elterliche Wissens- und Verhaltensvermittlung beim Umgang mit Geld und Finanzdienstleistungen.</w:t>
      </w:r>
    </w:p>
    <w:p w:rsidR="005152DB" w:rsidRPr="004E7B84" w:rsidRDefault="005152DB" w:rsidP="003050C2">
      <w:pPr>
        <w:jc w:val="both"/>
        <w:rPr>
          <w:sz w:val="22"/>
          <w:szCs w:val="22"/>
        </w:rPr>
      </w:pPr>
      <w:r w:rsidRPr="004E7B84">
        <w:rPr>
          <w:sz w:val="22"/>
          <w:szCs w:val="22"/>
        </w:rPr>
        <w:t>Der Verbraucherschutz muss deshalb stärker auf die jugendliche Zielgruppe ausgerichtet werden. Jugendliche und junge Erwachsene brauchen einfachen Zugang zu Unterstützungsangeboten in Beratungsstellen, Jugendeinrichtungen und bei VertrauenslehrerInnen … Vorbeugend müssen Informationen über die Risiken von Verschuldung zur Verfügung gestellt sowie Kostentransparenz für Jugendliche und jugendliche Erwachsene herbeigeführt werden. Erfolgreiche Initiativen wie Finanzführerscheine für Jugendliche müssen ebenso wie pädagogisch attraktives Lernmaterial flächendeckend angeboten werden. Jugendliche müssen vor vielfältigen Betrugsaktivitäten und Abzockerisiken im Internet endlich wirksam geschützt werden.</w:t>
      </w:r>
    </w:p>
    <w:p w:rsidR="005152DB" w:rsidRPr="004E7B84" w:rsidRDefault="005152DB" w:rsidP="003050C2">
      <w:pPr>
        <w:jc w:val="both"/>
        <w:rPr>
          <w:sz w:val="22"/>
          <w:szCs w:val="22"/>
        </w:rPr>
      </w:pPr>
      <w:r w:rsidRPr="004E7B84">
        <w:rPr>
          <w:sz w:val="22"/>
          <w:szCs w:val="22"/>
        </w:rPr>
        <w:t>Fraktionsbeschluss Bündnis 90/Die Grünen</w:t>
      </w:r>
    </w:p>
    <w:p w:rsidR="005152DB" w:rsidRPr="004E7B84" w:rsidRDefault="005152DB" w:rsidP="003050C2">
      <w:pPr>
        <w:pStyle w:val="Listenabsatz"/>
        <w:numPr>
          <w:ilvl w:val="0"/>
          <w:numId w:val="6"/>
        </w:numPr>
        <w:jc w:val="both"/>
      </w:pPr>
      <w:r w:rsidRPr="004E7B84">
        <w:t>Arbeite aus dem Fraktionsbeschluss die Hauptforderungen der Partei Bündnis 90/Die Grünen zum Verbraucherschutz heraus.</w:t>
      </w:r>
    </w:p>
    <w:p w:rsidR="005152DB" w:rsidRPr="004E7B84" w:rsidRDefault="005152DB" w:rsidP="003050C2">
      <w:pPr>
        <w:pStyle w:val="Listenabsatz"/>
        <w:numPr>
          <w:ilvl w:val="0"/>
          <w:numId w:val="6"/>
        </w:numPr>
        <w:jc w:val="both"/>
      </w:pPr>
      <w:r w:rsidRPr="004E7B84">
        <w:t>Begründe, welchen Forderungen Du zustimmst und welchen nicht.</w:t>
      </w:r>
    </w:p>
    <w:p w:rsidR="005152DB" w:rsidRDefault="005152DB" w:rsidP="003050C2">
      <w:pPr>
        <w:spacing w:after="0"/>
        <w:jc w:val="both"/>
        <w:rPr>
          <w:sz w:val="22"/>
          <w:szCs w:val="22"/>
        </w:rPr>
      </w:pPr>
    </w:p>
    <w:p w:rsidR="00D6402E" w:rsidRPr="004E7B84" w:rsidRDefault="00D6402E" w:rsidP="003050C2">
      <w:pPr>
        <w:spacing w:after="0"/>
        <w:jc w:val="both"/>
        <w:rPr>
          <w:sz w:val="22"/>
          <w:szCs w:val="22"/>
        </w:rPr>
      </w:pPr>
    </w:p>
    <w:p w:rsidR="005152DB" w:rsidRPr="004E7B84" w:rsidRDefault="00D074E3" w:rsidP="003050C2">
      <w:pPr>
        <w:spacing w:after="0"/>
        <w:jc w:val="both"/>
        <w:rPr>
          <w:b/>
          <w:sz w:val="22"/>
          <w:szCs w:val="22"/>
        </w:rPr>
      </w:pPr>
      <w:r>
        <w:rPr>
          <w:b/>
          <w:sz w:val="22"/>
          <w:szCs w:val="22"/>
        </w:rPr>
        <w:lastRenderedPageBreak/>
        <w:t>M 23</w:t>
      </w:r>
      <w:r w:rsidR="005152DB" w:rsidRPr="004E7B84">
        <w:rPr>
          <w:b/>
          <w:sz w:val="22"/>
          <w:szCs w:val="22"/>
        </w:rPr>
        <w:t xml:space="preserve"> Gibt es für Oliver Hilfe</w:t>
      </w:r>
      <w:r w:rsidR="003050C2">
        <w:rPr>
          <w:b/>
          <w:sz w:val="22"/>
          <w:szCs w:val="22"/>
        </w:rPr>
        <w:t>?</w:t>
      </w:r>
    </w:p>
    <w:p w:rsidR="005152DB" w:rsidRPr="004E7B84" w:rsidRDefault="005152DB" w:rsidP="003050C2">
      <w:pPr>
        <w:spacing w:after="0"/>
        <w:jc w:val="both"/>
        <w:rPr>
          <w:b/>
          <w:sz w:val="22"/>
          <w:szCs w:val="22"/>
        </w:rPr>
      </w:pPr>
    </w:p>
    <w:p w:rsidR="005152DB" w:rsidRPr="004E7B84" w:rsidRDefault="005152DB" w:rsidP="003050C2">
      <w:pPr>
        <w:pStyle w:val="Listenabsatz"/>
        <w:numPr>
          <w:ilvl w:val="0"/>
          <w:numId w:val="6"/>
        </w:numPr>
        <w:spacing w:after="0"/>
        <w:ind w:left="0"/>
        <w:jc w:val="both"/>
        <w:rPr>
          <w:noProof/>
          <w:lang w:eastAsia="de-DE"/>
        </w:rPr>
      </w:pPr>
      <w:r w:rsidRPr="004E7B84">
        <w:rPr>
          <w:noProof/>
          <w:lang w:eastAsia="de-DE"/>
        </w:rPr>
        <w:t>Führe eine Recherche durch, wo und wie sich Oliver wegen seiner Überschuldung beraten lassen könnte.</w:t>
      </w:r>
    </w:p>
    <w:p w:rsidR="005152DB" w:rsidRPr="004E7B84" w:rsidRDefault="005152DB" w:rsidP="003050C2">
      <w:pPr>
        <w:spacing w:after="0"/>
        <w:jc w:val="both"/>
        <w:rPr>
          <w:noProof/>
          <w:sz w:val="22"/>
          <w:szCs w:val="22"/>
          <w:lang w:eastAsia="de-DE"/>
        </w:rPr>
      </w:pPr>
      <w:r w:rsidRPr="004E7B84">
        <w:rPr>
          <w:noProof/>
          <w:sz w:val="22"/>
          <w:szCs w:val="22"/>
          <w:lang w:eastAsia="de-DE"/>
        </w:rPr>
        <w:t>z.B. unter:</w:t>
      </w:r>
    </w:p>
    <w:p w:rsidR="005152DB" w:rsidRPr="004E7B84" w:rsidRDefault="00944F2C" w:rsidP="003050C2">
      <w:pPr>
        <w:spacing w:after="0"/>
        <w:jc w:val="both"/>
        <w:rPr>
          <w:sz w:val="22"/>
          <w:szCs w:val="22"/>
        </w:rPr>
      </w:pPr>
      <w:hyperlink r:id="rId78" w:history="1">
        <w:r w:rsidR="005152DB" w:rsidRPr="004E7B84">
          <w:rPr>
            <w:rStyle w:val="Hyperlink"/>
            <w:color w:val="auto"/>
            <w:sz w:val="22"/>
            <w:szCs w:val="22"/>
            <w:u w:val="none"/>
          </w:rPr>
          <w:t>http://www.verbraucherzentrale-bawue.de/link195156A.html</w:t>
        </w:r>
      </w:hyperlink>
      <w:r w:rsidR="005152DB" w:rsidRPr="004E7B84">
        <w:rPr>
          <w:sz w:val="22"/>
          <w:szCs w:val="22"/>
        </w:rPr>
        <w:t xml:space="preserve">  </w:t>
      </w:r>
    </w:p>
    <w:p w:rsidR="005152DB" w:rsidRPr="004E7B84" w:rsidRDefault="005152DB" w:rsidP="003050C2">
      <w:pPr>
        <w:spacing w:after="0"/>
        <w:jc w:val="both"/>
        <w:rPr>
          <w:sz w:val="22"/>
          <w:szCs w:val="22"/>
        </w:rPr>
      </w:pPr>
      <w:r w:rsidRPr="004E7B84">
        <w:rPr>
          <w:sz w:val="22"/>
          <w:szCs w:val="22"/>
        </w:rPr>
        <w:t>http://www.evki-loevenich.de/startseite/diakonie/schuldnerberatung.htm</w:t>
      </w:r>
    </w:p>
    <w:p w:rsidR="005152DB" w:rsidRPr="004E7B84" w:rsidRDefault="00944F2C" w:rsidP="003050C2">
      <w:pPr>
        <w:spacing w:after="0"/>
        <w:jc w:val="both"/>
        <w:rPr>
          <w:noProof/>
          <w:sz w:val="22"/>
          <w:szCs w:val="22"/>
          <w:lang w:eastAsia="de-DE"/>
        </w:rPr>
      </w:pPr>
      <w:hyperlink r:id="rId79" w:history="1">
        <w:r w:rsidR="005152DB" w:rsidRPr="004E7B84">
          <w:rPr>
            <w:rStyle w:val="Hyperlink"/>
            <w:noProof/>
            <w:color w:val="auto"/>
            <w:sz w:val="22"/>
            <w:szCs w:val="22"/>
            <w:u w:val="none"/>
            <w:lang w:eastAsia="de-DE"/>
          </w:rPr>
          <w:t>http://www.schuldnerberatungen-berlin.de/2014/08/27/schulden-vermeiden-tipps-fuer-jugendliche-und-junge-erwachsene/</w:t>
        </w:r>
      </w:hyperlink>
    </w:p>
    <w:p w:rsidR="005152DB" w:rsidRPr="004E7B84" w:rsidRDefault="005152DB" w:rsidP="003050C2">
      <w:pPr>
        <w:spacing w:after="0"/>
        <w:jc w:val="both"/>
        <w:rPr>
          <w:noProof/>
          <w:sz w:val="22"/>
          <w:szCs w:val="22"/>
          <w:lang w:eastAsia="de-DE"/>
        </w:rPr>
      </w:pPr>
    </w:p>
    <w:p w:rsidR="005152DB" w:rsidRDefault="005152DB" w:rsidP="003050C2">
      <w:pPr>
        <w:pStyle w:val="Listenabsatz"/>
        <w:numPr>
          <w:ilvl w:val="0"/>
          <w:numId w:val="6"/>
        </w:numPr>
        <w:spacing w:after="0"/>
        <w:ind w:left="0"/>
        <w:jc w:val="both"/>
        <w:rPr>
          <w:noProof/>
          <w:lang w:eastAsia="de-DE"/>
        </w:rPr>
      </w:pPr>
      <w:r w:rsidRPr="004E7B84">
        <w:rPr>
          <w:noProof/>
          <w:lang w:eastAsia="de-DE"/>
        </w:rPr>
        <w:t>Erarbeite Vorschläge, wie  Olivers Schulden abgebaut werden  könnten.</w:t>
      </w:r>
    </w:p>
    <w:p w:rsidR="00EA5473" w:rsidRDefault="00EA5473" w:rsidP="003050C2">
      <w:pPr>
        <w:pStyle w:val="Listenabsatz"/>
        <w:numPr>
          <w:ilvl w:val="0"/>
          <w:numId w:val="6"/>
        </w:numPr>
        <w:spacing w:after="0"/>
        <w:ind w:left="0"/>
        <w:jc w:val="both"/>
        <w:rPr>
          <w:noProof/>
          <w:lang w:eastAsia="de-DE"/>
        </w:rPr>
      </w:pPr>
      <w:r w:rsidRPr="00EA5473">
        <w:rPr>
          <w:sz w:val="24"/>
          <w:szCs w:val="24"/>
        </w:rPr>
        <w:t>Erstellt ein Poster für die Schule über die Gefahren der Verschuldung und Überschuldung bei Jugendlichen.</w:t>
      </w:r>
    </w:p>
    <w:p w:rsidR="005152DB" w:rsidRPr="004E7B84" w:rsidRDefault="005152DB" w:rsidP="003050C2">
      <w:pPr>
        <w:pStyle w:val="Listenabsatz"/>
        <w:spacing w:after="0"/>
        <w:ind w:left="0"/>
        <w:jc w:val="both"/>
      </w:pPr>
    </w:p>
    <w:p w:rsidR="005152DB" w:rsidRDefault="005152DB" w:rsidP="003050C2">
      <w:pPr>
        <w:pStyle w:val="Listenabsatz"/>
        <w:spacing w:after="0"/>
        <w:ind w:left="0"/>
        <w:jc w:val="both"/>
        <w:rPr>
          <w:b/>
        </w:rPr>
      </w:pPr>
      <w:r w:rsidRPr="004E7B84">
        <w:rPr>
          <w:b/>
        </w:rPr>
        <w:t>Anhang</w:t>
      </w:r>
      <w:r w:rsidR="00B572A6">
        <w:rPr>
          <w:b/>
        </w:rPr>
        <w:t xml:space="preserve"> Rollenspiel</w:t>
      </w:r>
    </w:p>
    <w:p w:rsidR="00115E17" w:rsidRDefault="00115E17" w:rsidP="003050C2">
      <w:pPr>
        <w:pStyle w:val="Listenabsatz"/>
        <w:spacing w:after="0"/>
        <w:ind w:left="0"/>
        <w:jc w:val="both"/>
        <w:rPr>
          <w:b/>
        </w:rPr>
      </w:pPr>
    </w:p>
    <w:p w:rsidR="00B572A6" w:rsidRDefault="00DC4563" w:rsidP="003050C2">
      <w:pPr>
        <w:pStyle w:val="Listenabsatz"/>
        <w:spacing w:after="0"/>
        <w:ind w:left="0"/>
        <w:jc w:val="both"/>
        <w:rPr>
          <w:b/>
        </w:rPr>
      </w:pPr>
      <w:r>
        <w:rPr>
          <w:b/>
        </w:rPr>
        <w:t>A 1</w:t>
      </w:r>
      <w:r w:rsidR="00115E17">
        <w:rPr>
          <w:b/>
        </w:rPr>
        <w:t xml:space="preserve"> Schuldner bei einer Bank</w:t>
      </w:r>
    </w:p>
    <w:p w:rsidR="00115E17" w:rsidRPr="00115E17" w:rsidRDefault="00115E17" w:rsidP="003050C2">
      <w:pPr>
        <w:pStyle w:val="Listenabsatz"/>
        <w:spacing w:after="0"/>
        <w:ind w:left="0"/>
        <w:jc w:val="both"/>
        <w:rPr>
          <w:b/>
        </w:rPr>
      </w:pPr>
    </w:p>
    <w:p w:rsidR="00EA5473" w:rsidRDefault="00EA5473" w:rsidP="003050C2">
      <w:pPr>
        <w:spacing w:after="0"/>
        <w:jc w:val="both"/>
        <w:rPr>
          <w:sz w:val="22"/>
          <w:szCs w:val="22"/>
        </w:rPr>
      </w:pPr>
      <w:r>
        <w:rPr>
          <w:sz w:val="22"/>
          <w:szCs w:val="22"/>
        </w:rPr>
        <w:t>Das ist Eure Rolle: Familienvater (</w:t>
      </w:r>
      <w:r w:rsidR="00F52C15">
        <w:rPr>
          <w:sz w:val="22"/>
          <w:szCs w:val="22"/>
        </w:rPr>
        <w:t xml:space="preserve">sicherer Arbeitsplatz; 2 </w:t>
      </w:r>
      <w:r>
        <w:rPr>
          <w:sz w:val="22"/>
          <w:szCs w:val="22"/>
        </w:rPr>
        <w:t xml:space="preserve">Kinder; Frau verdient geringfügig  </w:t>
      </w:r>
    </w:p>
    <w:p w:rsidR="00B572A6" w:rsidRPr="00115E17" w:rsidRDefault="00EA5473" w:rsidP="003050C2">
      <w:pPr>
        <w:spacing w:after="0"/>
        <w:jc w:val="both"/>
        <w:rPr>
          <w:sz w:val="22"/>
          <w:szCs w:val="22"/>
        </w:rPr>
      </w:pPr>
      <w:r>
        <w:rPr>
          <w:sz w:val="22"/>
          <w:szCs w:val="22"/>
        </w:rPr>
        <w:t xml:space="preserve">                                 dazu), der bei einer Bank </w:t>
      </w:r>
      <w:r w:rsidR="00B572A6" w:rsidRPr="00115E17">
        <w:rPr>
          <w:sz w:val="22"/>
          <w:szCs w:val="22"/>
        </w:rPr>
        <w:t xml:space="preserve">einen Kredit aufgenommen </w:t>
      </w:r>
      <w:r>
        <w:rPr>
          <w:sz w:val="22"/>
          <w:szCs w:val="22"/>
        </w:rPr>
        <w:t xml:space="preserve">hat </w:t>
      </w:r>
      <w:r w:rsidR="00B572A6" w:rsidRPr="00115E17">
        <w:rPr>
          <w:sz w:val="22"/>
          <w:szCs w:val="22"/>
        </w:rPr>
        <w:t xml:space="preserve">(Schuldner) </w:t>
      </w:r>
    </w:p>
    <w:p w:rsidR="00B572A6" w:rsidRPr="00115E17" w:rsidRDefault="00B572A6" w:rsidP="003050C2">
      <w:pPr>
        <w:spacing w:after="0"/>
        <w:jc w:val="both"/>
        <w:rPr>
          <w:sz w:val="22"/>
          <w:szCs w:val="22"/>
        </w:rPr>
      </w:pPr>
      <w:r w:rsidRPr="00115E17">
        <w:rPr>
          <w:sz w:val="22"/>
          <w:szCs w:val="22"/>
        </w:rPr>
        <w:t xml:space="preserve">Situation: Ihr könnt die monatlichen Kreditraten wegen finanzieller Schwierigkeiten nicht </w:t>
      </w:r>
    </w:p>
    <w:p w:rsidR="00B572A6" w:rsidRPr="00115E17" w:rsidRDefault="00B572A6" w:rsidP="003050C2">
      <w:pPr>
        <w:spacing w:after="0"/>
        <w:jc w:val="both"/>
        <w:rPr>
          <w:sz w:val="22"/>
          <w:szCs w:val="22"/>
        </w:rPr>
      </w:pPr>
      <w:r w:rsidRPr="00115E17">
        <w:rPr>
          <w:sz w:val="22"/>
          <w:szCs w:val="22"/>
        </w:rPr>
        <w:t xml:space="preserve">                  bezahlen. Die Bank lehnt Eure Bitte ab, die monatlichen Raten zu kürzen oder </w:t>
      </w:r>
    </w:p>
    <w:p w:rsidR="00B572A6" w:rsidRPr="00115E17" w:rsidRDefault="00B572A6" w:rsidP="003050C2">
      <w:pPr>
        <w:spacing w:after="0"/>
        <w:jc w:val="both"/>
        <w:rPr>
          <w:sz w:val="22"/>
          <w:szCs w:val="22"/>
        </w:rPr>
      </w:pPr>
      <w:r w:rsidRPr="00115E17">
        <w:rPr>
          <w:sz w:val="22"/>
          <w:szCs w:val="22"/>
        </w:rPr>
        <w:t xml:space="preserve">                  zeitweilig auszusetzen.</w:t>
      </w:r>
    </w:p>
    <w:p w:rsidR="00DC4563" w:rsidRPr="00115E17" w:rsidRDefault="00DC4563" w:rsidP="003050C2">
      <w:pPr>
        <w:spacing w:after="0"/>
        <w:jc w:val="both"/>
        <w:rPr>
          <w:sz w:val="22"/>
          <w:szCs w:val="22"/>
        </w:rPr>
      </w:pPr>
    </w:p>
    <w:p w:rsidR="00B572A6" w:rsidRPr="00115E17" w:rsidRDefault="00B572A6" w:rsidP="003050C2">
      <w:pPr>
        <w:spacing w:after="0"/>
        <w:jc w:val="both"/>
        <w:rPr>
          <w:sz w:val="22"/>
          <w:szCs w:val="22"/>
        </w:rPr>
      </w:pPr>
      <w:r w:rsidRPr="00115E17">
        <w:rPr>
          <w:sz w:val="22"/>
          <w:szCs w:val="22"/>
        </w:rPr>
        <w:t xml:space="preserve">Ihr habt einen Kredit aufgenommen, um einen Autokauf zu finanzieren. Weil </w:t>
      </w:r>
      <w:r w:rsidR="00F52C15">
        <w:rPr>
          <w:sz w:val="22"/>
          <w:szCs w:val="22"/>
        </w:rPr>
        <w:t xml:space="preserve">die Frau krankheitsbedingt ihre Arbeit aufgeben musste und </w:t>
      </w:r>
      <w:r w:rsidRPr="00115E17">
        <w:rPr>
          <w:sz w:val="22"/>
          <w:szCs w:val="22"/>
        </w:rPr>
        <w:t>in kurzer Zeit viele unvorhergesehene Ansch</w:t>
      </w:r>
      <w:r w:rsidR="00F52C15">
        <w:rPr>
          <w:sz w:val="22"/>
          <w:szCs w:val="22"/>
        </w:rPr>
        <w:t>affungen dazu kamen</w:t>
      </w:r>
      <w:r w:rsidRPr="00115E17">
        <w:rPr>
          <w:sz w:val="22"/>
          <w:szCs w:val="22"/>
        </w:rPr>
        <w:t xml:space="preserve">, wie z.B. der Kauf einer neuen Waschmaschine und eines </w:t>
      </w:r>
      <w:r w:rsidR="00FC648A" w:rsidRPr="00115E17">
        <w:rPr>
          <w:sz w:val="22"/>
          <w:szCs w:val="22"/>
        </w:rPr>
        <w:t>PCs,</w:t>
      </w:r>
      <w:r w:rsidRPr="00115E17">
        <w:rPr>
          <w:sz w:val="22"/>
          <w:szCs w:val="22"/>
        </w:rPr>
        <w:t xml:space="preserve"> konntet Ihr die Raten nicht mehr begleichen. Seitdem gibt es Gespräche mit der Bank, in denen Ihr die Raten kürzen </w:t>
      </w:r>
      <w:r w:rsidR="00EA5473">
        <w:rPr>
          <w:sz w:val="22"/>
          <w:szCs w:val="22"/>
        </w:rPr>
        <w:t xml:space="preserve">oder zeitweilig aussetzen </w:t>
      </w:r>
      <w:r w:rsidRPr="00115E17">
        <w:rPr>
          <w:sz w:val="22"/>
          <w:szCs w:val="22"/>
        </w:rPr>
        <w:t xml:space="preserve">wollt. </w:t>
      </w:r>
    </w:p>
    <w:p w:rsidR="00B572A6" w:rsidRDefault="00B572A6" w:rsidP="003050C2">
      <w:pPr>
        <w:jc w:val="both"/>
      </w:pPr>
      <w:r>
        <w:t xml:space="preserve">Bei Abschluss des Kreditvertrages mit einer Laufzeit von fünf Jahren war der Zinssatz viel höher als er </w:t>
      </w:r>
      <w:r w:rsidR="00FC648A">
        <w:t>zurzeit</w:t>
      </w:r>
      <w:r>
        <w:t xml:space="preserve"> ist, aber Ihr hattet damals keine Chance einen niedrigeren Zinssatz zu bekommen. Darüber lässt die Bank nicht mit sich verhandeln. </w:t>
      </w:r>
    </w:p>
    <w:p w:rsidR="00B572A6" w:rsidRDefault="00B572A6" w:rsidP="003050C2">
      <w:pPr>
        <w:pStyle w:val="Listenabsatz"/>
        <w:numPr>
          <w:ilvl w:val="0"/>
          <w:numId w:val="6"/>
        </w:numPr>
        <w:jc w:val="both"/>
      </w:pPr>
      <w:r>
        <w:t>Bei einer Talk-Show</w:t>
      </w:r>
      <w:r w:rsidR="00F52C15">
        <w:t xml:space="preserve"> mit dem Thema: Wie kann Schuldnern </w:t>
      </w:r>
      <w:r>
        <w:t>geholfen werden</w:t>
      </w:r>
      <w:r w:rsidR="003050C2">
        <w:t>?</w:t>
      </w:r>
      <w:r>
        <w:t xml:space="preserve"> mit anderen </w:t>
      </w:r>
      <w:r w:rsidR="00FC648A">
        <w:t>Schuldnern, Vertretern</w:t>
      </w:r>
      <w:r>
        <w:t xml:space="preserve"> eines Online-Versandhandels, einer Bank und von der Schuldnerberatung sollt Ihr die Position des Schuldners einer Bank vertreten.</w:t>
      </w:r>
    </w:p>
    <w:p w:rsidR="00DC4563" w:rsidRDefault="00B572A6" w:rsidP="003050C2">
      <w:pPr>
        <w:pStyle w:val="Listenabsatz"/>
        <w:jc w:val="both"/>
      </w:pPr>
      <w:r>
        <w:t>Überl</w:t>
      </w:r>
      <w:r w:rsidR="00686E43">
        <w:t xml:space="preserve">egt Euch Argumente, wie Euch geholfen werden </w:t>
      </w:r>
      <w:r>
        <w:t>soll.</w:t>
      </w:r>
    </w:p>
    <w:p w:rsidR="00DC4563" w:rsidRDefault="00DC4563" w:rsidP="003050C2">
      <w:pPr>
        <w:spacing w:after="0"/>
        <w:jc w:val="both"/>
        <w:rPr>
          <w:b/>
        </w:rPr>
      </w:pPr>
      <w:r>
        <w:rPr>
          <w:b/>
        </w:rPr>
        <w:t>A2</w:t>
      </w:r>
      <w:r w:rsidR="00115E17">
        <w:rPr>
          <w:b/>
        </w:rPr>
        <w:t xml:space="preserve"> Schuldner bei einem Online </w:t>
      </w:r>
      <w:r w:rsidR="00686E43">
        <w:rPr>
          <w:b/>
        </w:rPr>
        <w:t>–</w:t>
      </w:r>
      <w:r w:rsidR="00115E17">
        <w:rPr>
          <w:b/>
        </w:rPr>
        <w:t xml:space="preserve"> Versandhaus</w:t>
      </w:r>
    </w:p>
    <w:p w:rsidR="00686E43" w:rsidRPr="00DC4563" w:rsidRDefault="00686E43" w:rsidP="003050C2">
      <w:pPr>
        <w:spacing w:after="0"/>
        <w:jc w:val="both"/>
        <w:rPr>
          <w:b/>
        </w:rPr>
      </w:pPr>
    </w:p>
    <w:p w:rsidR="00F52C15" w:rsidRDefault="00DC4563" w:rsidP="003050C2">
      <w:pPr>
        <w:spacing w:after="0"/>
        <w:jc w:val="both"/>
        <w:rPr>
          <w:sz w:val="22"/>
          <w:szCs w:val="22"/>
        </w:rPr>
      </w:pPr>
      <w:r w:rsidRPr="00DC4563">
        <w:rPr>
          <w:sz w:val="22"/>
          <w:szCs w:val="22"/>
        </w:rPr>
        <w:t>Das ist E</w:t>
      </w:r>
      <w:r w:rsidR="00F52C15">
        <w:rPr>
          <w:sz w:val="22"/>
          <w:szCs w:val="22"/>
        </w:rPr>
        <w:t xml:space="preserve">ure Rolle: </w:t>
      </w:r>
      <w:r w:rsidRPr="00DC4563">
        <w:rPr>
          <w:sz w:val="22"/>
          <w:szCs w:val="22"/>
        </w:rPr>
        <w:t>Schuldner bei einem</w:t>
      </w:r>
      <w:r w:rsidR="00F52C15">
        <w:rPr>
          <w:sz w:val="22"/>
          <w:szCs w:val="22"/>
        </w:rPr>
        <w:t xml:space="preserve"> Online-Versandhandel, der </w:t>
      </w:r>
      <w:r w:rsidRPr="00DC4563">
        <w:rPr>
          <w:sz w:val="22"/>
          <w:szCs w:val="22"/>
        </w:rPr>
        <w:t>die</w:t>
      </w:r>
      <w:r w:rsidR="00F52C15">
        <w:rPr>
          <w:sz w:val="22"/>
          <w:szCs w:val="22"/>
        </w:rPr>
        <w:t xml:space="preserve"> </w:t>
      </w:r>
      <w:r w:rsidRPr="00DC4563">
        <w:rPr>
          <w:sz w:val="22"/>
          <w:szCs w:val="22"/>
        </w:rPr>
        <w:t>Re</w:t>
      </w:r>
      <w:r w:rsidR="00F52C15">
        <w:rPr>
          <w:sz w:val="22"/>
          <w:szCs w:val="22"/>
        </w:rPr>
        <w:t xml:space="preserve">chnung für exklusive </w:t>
      </w:r>
    </w:p>
    <w:p w:rsidR="00DC4563" w:rsidRPr="00DC4563" w:rsidRDefault="00F52C15" w:rsidP="003050C2">
      <w:pPr>
        <w:spacing w:after="0"/>
        <w:ind w:left="708" w:firstLine="708"/>
        <w:jc w:val="both"/>
        <w:rPr>
          <w:sz w:val="22"/>
          <w:szCs w:val="22"/>
        </w:rPr>
      </w:pPr>
      <w:r>
        <w:rPr>
          <w:sz w:val="22"/>
          <w:szCs w:val="22"/>
        </w:rPr>
        <w:t xml:space="preserve">     Ski - Ausstattung </w:t>
      </w:r>
      <w:r w:rsidR="00DC4563" w:rsidRPr="00DC4563">
        <w:rPr>
          <w:sz w:val="22"/>
          <w:szCs w:val="22"/>
        </w:rPr>
        <w:t>nicht bezahlen</w:t>
      </w:r>
      <w:r>
        <w:rPr>
          <w:sz w:val="22"/>
          <w:szCs w:val="22"/>
        </w:rPr>
        <w:t xml:space="preserve"> kann</w:t>
      </w:r>
      <w:r w:rsidR="00DC4563" w:rsidRPr="00DC4563">
        <w:rPr>
          <w:sz w:val="22"/>
          <w:szCs w:val="22"/>
        </w:rPr>
        <w:t>.</w:t>
      </w:r>
    </w:p>
    <w:p w:rsidR="00DC4563" w:rsidRPr="00DC4563" w:rsidRDefault="00686E43" w:rsidP="003050C2">
      <w:pPr>
        <w:spacing w:after="0"/>
        <w:jc w:val="both"/>
        <w:rPr>
          <w:sz w:val="22"/>
          <w:szCs w:val="22"/>
        </w:rPr>
      </w:pPr>
      <w:r>
        <w:rPr>
          <w:sz w:val="22"/>
          <w:szCs w:val="22"/>
        </w:rPr>
        <w:t>Situation: Ihr habt bereits</w:t>
      </w:r>
      <w:r w:rsidR="00DC4563" w:rsidRPr="00DC4563">
        <w:rPr>
          <w:sz w:val="22"/>
          <w:szCs w:val="22"/>
        </w:rPr>
        <w:t xml:space="preserve"> zwei Mahnungen weg</w:t>
      </w:r>
      <w:r>
        <w:rPr>
          <w:sz w:val="22"/>
          <w:szCs w:val="22"/>
        </w:rPr>
        <w:t xml:space="preserve">en der offenen Rechnung </w:t>
      </w:r>
      <w:r w:rsidR="00FC648A">
        <w:rPr>
          <w:sz w:val="22"/>
          <w:szCs w:val="22"/>
        </w:rPr>
        <w:t>bekommen,</w:t>
      </w:r>
      <w:r w:rsidR="00DC4563" w:rsidRPr="00DC4563">
        <w:rPr>
          <w:sz w:val="22"/>
          <w:szCs w:val="22"/>
        </w:rPr>
        <w:t xml:space="preserve"> das </w:t>
      </w:r>
    </w:p>
    <w:p w:rsidR="00686E43" w:rsidRDefault="00DC4563" w:rsidP="003050C2">
      <w:pPr>
        <w:spacing w:after="0"/>
        <w:jc w:val="both"/>
        <w:rPr>
          <w:sz w:val="22"/>
          <w:szCs w:val="22"/>
        </w:rPr>
      </w:pPr>
      <w:r w:rsidRPr="00DC4563">
        <w:rPr>
          <w:sz w:val="22"/>
          <w:szCs w:val="22"/>
        </w:rPr>
        <w:t xml:space="preserve">                  dritte Mahnschreiben kam von einem Inkassobüro, </w:t>
      </w:r>
      <w:r w:rsidR="00686E43">
        <w:rPr>
          <w:sz w:val="22"/>
          <w:szCs w:val="22"/>
        </w:rPr>
        <w:t>mit der letzten Aufforderung zu</w:t>
      </w:r>
    </w:p>
    <w:p w:rsidR="00DC4563" w:rsidRDefault="00686E43" w:rsidP="003050C2">
      <w:pPr>
        <w:spacing w:after="0"/>
        <w:ind w:firstLine="708"/>
        <w:jc w:val="both"/>
        <w:rPr>
          <w:sz w:val="22"/>
          <w:szCs w:val="22"/>
        </w:rPr>
      </w:pPr>
      <w:r>
        <w:rPr>
          <w:sz w:val="22"/>
          <w:szCs w:val="22"/>
        </w:rPr>
        <w:t xml:space="preserve">    bezahlen</w:t>
      </w:r>
      <w:r w:rsidR="00DC4563" w:rsidRPr="00DC4563">
        <w:rPr>
          <w:sz w:val="22"/>
          <w:szCs w:val="22"/>
        </w:rPr>
        <w:t>, son</w:t>
      </w:r>
      <w:r w:rsidR="00DC4563">
        <w:rPr>
          <w:sz w:val="22"/>
          <w:szCs w:val="22"/>
        </w:rPr>
        <w:t>st erfolge</w:t>
      </w:r>
      <w:r w:rsidR="00DC4563" w:rsidRPr="00DC4563">
        <w:rPr>
          <w:sz w:val="22"/>
          <w:szCs w:val="22"/>
        </w:rPr>
        <w:t xml:space="preserve"> eine Anzeige beim</w:t>
      </w:r>
      <w:r w:rsidR="00F52C15">
        <w:rPr>
          <w:sz w:val="22"/>
          <w:szCs w:val="22"/>
        </w:rPr>
        <w:t xml:space="preserve"> G</w:t>
      </w:r>
      <w:r w:rsidR="00DC4563" w:rsidRPr="00DC4563">
        <w:rPr>
          <w:sz w:val="22"/>
          <w:szCs w:val="22"/>
        </w:rPr>
        <w:t>ericht.</w:t>
      </w:r>
    </w:p>
    <w:p w:rsidR="00F52C15" w:rsidRPr="00DC4563" w:rsidRDefault="00F52C15" w:rsidP="003050C2">
      <w:pPr>
        <w:spacing w:after="0"/>
        <w:jc w:val="both"/>
        <w:rPr>
          <w:sz w:val="22"/>
          <w:szCs w:val="22"/>
        </w:rPr>
      </w:pPr>
    </w:p>
    <w:p w:rsidR="00DC4563" w:rsidRPr="00DC4563" w:rsidRDefault="00686E43" w:rsidP="003050C2">
      <w:pPr>
        <w:spacing w:after="0"/>
        <w:jc w:val="both"/>
        <w:rPr>
          <w:sz w:val="22"/>
          <w:szCs w:val="22"/>
        </w:rPr>
      </w:pPr>
      <w:r>
        <w:rPr>
          <w:sz w:val="22"/>
          <w:szCs w:val="22"/>
        </w:rPr>
        <w:t>Ihr habt Euch von</w:t>
      </w:r>
      <w:r w:rsidR="005F39EF">
        <w:rPr>
          <w:sz w:val="22"/>
          <w:szCs w:val="22"/>
        </w:rPr>
        <w:t xml:space="preserve"> </w:t>
      </w:r>
      <w:r w:rsidR="00DC4563" w:rsidRPr="00DC4563">
        <w:rPr>
          <w:sz w:val="22"/>
          <w:szCs w:val="22"/>
        </w:rPr>
        <w:t>tol</w:t>
      </w:r>
      <w:r w:rsidR="00F52C15">
        <w:rPr>
          <w:sz w:val="22"/>
          <w:szCs w:val="22"/>
        </w:rPr>
        <w:t xml:space="preserve">len Angebot locken lassen, </w:t>
      </w:r>
      <w:r w:rsidR="00DC4563" w:rsidRPr="00DC4563">
        <w:rPr>
          <w:sz w:val="22"/>
          <w:szCs w:val="22"/>
        </w:rPr>
        <w:t>Freunde und Sport-Idole, die damit Werbung mac</w:t>
      </w:r>
      <w:r w:rsidR="005F39EF">
        <w:rPr>
          <w:sz w:val="22"/>
          <w:szCs w:val="22"/>
        </w:rPr>
        <w:t xml:space="preserve">hen, </w:t>
      </w:r>
      <w:r w:rsidR="00F52C15">
        <w:rPr>
          <w:sz w:val="22"/>
          <w:szCs w:val="22"/>
        </w:rPr>
        <w:t>haben eine ähnlich gute Ski - Ausrüstung</w:t>
      </w:r>
      <w:r>
        <w:rPr>
          <w:sz w:val="22"/>
          <w:szCs w:val="22"/>
        </w:rPr>
        <w:t>. Deshalb musstet Ihr sie</w:t>
      </w:r>
      <w:r w:rsidR="00DC4563" w:rsidRPr="00DC4563">
        <w:rPr>
          <w:sz w:val="22"/>
          <w:szCs w:val="22"/>
        </w:rPr>
        <w:t xml:space="preserve"> unbedingt haben. Mit einem Klick bestellt, kam die Ware ein paar Tage später ins Haus. Die Rechnung musste erst später bezahlt werden.</w:t>
      </w:r>
      <w:r w:rsidR="00F52C15">
        <w:rPr>
          <w:sz w:val="22"/>
          <w:szCs w:val="22"/>
        </w:rPr>
        <w:t xml:space="preserve"> </w:t>
      </w:r>
      <w:r w:rsidR="00F52C15">
        <w:rPr>
          <w:sz w:val="22"/>
          <w:szCs w:val="22"/>
        </w:rPr>
        <w:lastRenderedPageBreak/>
        <w:t xml:space="preserve">Und </w:t>
      </w:r>
      <w:r>
        <w:rPr>
          <w:sz w:val="22"/>
          <w:szCs w:val="22"/>
        </w:rPr>
        <w:t>da Ihr in dieser Zeit</w:t>
      </w:r>
      <w:r w:rsidR="00F52C15">
        <w:rPr>
          <w:sz w:val="22"/>
          <w:szCs w:val="22"/>
        </w:rPr>
        <w:t xml:space="preserve"> das Geld eigentlich nicht hatte</w:t>
      </w:r>
      <w:r>
        <w:rPr>
          <w:sz w:val="22"/>
          <w:szCs w:val="22"/>
        </w:rPr>
        <w:t>t</w:t>
      </w:r>
      <w:r w:rsidR="00F52C15">
        <w:rPr>
          <w:sz w:val="22"/>
          <w:szCs w:val="22"/>
        </w:rPr>
        <w:t>, hoffte</w:t>
      </w:r>
      <w:r>
        <w:rPr>
          <w:sz w:val="22"/>
          <w:szCs w:val="22"/>
        </w:rPr>
        <w:t>t</w:t>
      </w:r>
      <w:r w:rsidR="00F52C15">
        <w:rPr>
          <w:sz w:val="22"/>
          <w:szCs w:val="22"/>
        </w:rPr>
        <w:t xml:space="preserve"> er, es bis zum Zahlungsziel zusammen zu haben. Das hat aber nicht geklappt.</w:t>
      </w:r>
    </w:p>
    <w:p w:rsidR="00DC4563" w:rsidRPr="00DC4563" w:rsidRDefault="00DC4563" w:rsidP="003050C2">
      <w:pPr>
        <w:spacing w:after="0"/>
        <w:jc w:val="both"/>
        <w:rPr>
          <w:sz w:val="22"/>
          <w:szCs w:val="22"/>
        </w:rPr>
      </w:pPr>
    </w:p>
    <w:p w:rsidR="00DC4563" w:rsidRPr="00DC4563" w:rsidRDefault="00DC4563" w:rsidP="003050C2">
      <w:pPr>
        <w:pStyle w:val="Listenabsatz"/>
        <w:numPr>
          <w:ilvl w:val="0"/>
          <w:numId w:val="6"/>
        </w:numPr>
        <w:spacing w:after="0"/>
        <w:ind w:left="0"/>
        <w:jc w:val="both"/>
      </w:pPr>
      <w:r w:rsidRPr="00DC4563">
        <w:t>Auf einer Podiumsdiskussion mit d</w:t>
      </w:r>
      <w:r w:rsidR="00686E43">
        <w:t>em Thema: Wie kann Schuldnern geholfen werden</w:t>
      </w:r>
      <w:r w:rsidR="003050C2">
        <w:t>?</w:t>
      </w:r>
      <w:r w:rsidRPr="00DC4563">
        <w:t xml:space="preserve"> mit anderen Schuldnern, Vertretern eines Online-Versandhandels, einer Bank </w:t>
      </w:r>
      <w:r w:rsidR="00FC648A" w:rsidRPr="00DC4563">
        <w:t>und der</w:t>
      </w:r>
      <w:r w:rsidRPr="00DC4563">
        <w:t xml:space="preserve"> Schuldne</w:t>
      </w:r>
      <w:r w:rsidR="00FC648A">
        <w:t xml:space="preserve">rberatung </w:t>
      </w:r>
      <w:r w:rsidRPr="00DC4563">
        <w:t>sollt Ihr die Position des Schuldners bei einem Online-Händler vertreten.</w:t>
      </w:r>
    </w:p>
    <w:p w:rsidR="005152DB" w:rsidRDefault="00DC4563" w:rsidP="003050C2">
      <w:pPr>
        <w:spacing w:after="0"/>
        <w:jc w:val="both"/>
        <w:rPr>
          <w:noProof/>
          <w:sz w:val="22"/>
          <w:szCs w:val="22"/>
          <w:lang w:eastAsia="de-DE"/>
        </w:rPr>
      </w:pPr>
      <w:r w:rsidRPr="00DC4563">
        <w:rPr>
          <w:sz w:val="22"/>
          <w:szCs w:val="22"/>
        </w:rPr>
        <w:t>Überlegt Euch Argumente,</w:t>
      </w:r>
      <w:r w:rsidR="00686E43">
        <w:rPr>
          <w:sz w:val="22"/>
          <w:szCs w:val="22"/>
        </w:rPr>
        <w:t xml:space="preserve"> wie Euch geholfen werden soll</w:t>
      </w:r>
      <w:r w:rsidRPr="00DC4563">
        <w:rPr>
          <w:sz w:val="22"/>
          <w:szCs w:val="22"/>
        </w:rPr>
        <w:t>.</w:t>
      </w:r>
    </w:p>
    <w:p w:rsidR="00DC4563" w:rsidRDefault="00DC4563" w:rsidP="003050C2">
      <w:pPr>
        <w:spacing w:after="0"/>
        <w:jc w:val="both"/>
        <w:rPr>
          <w:noProof/>
          <w:sz w:val="22"/>
          <w:szCs w:val="22"/>
          <w:lang w:eastAsia="de-DE"/>
        </w:rPr>
      </w:pPr>
    </w:p>
    <w:p w:rsidR="00DC4563" w:rsidRPr="00115E17" w:rsidRDefault="00DC4563" w:rsidP="003050C2">
      <w:pPr>
        <w:spacing w:after="0"/>
        <w:jc w:val="both"/>
        <w:rPr>
          <w:b/>
          <w:noProof/>
          <w:sz w:val="22"/>
          <w:szCs w:val="22"/>
          <w:lang w:eastAsia="de-DE"/>
        </w:rPr>
      </w:pPr>
      <w:r>
        <w:rPr>
          <w:b/>
          <w:noProof/>
          <w:sz w:val="22"/>
          <w:szCs w:val="22"/>
          <w:lang w:eastAsia="de-DE"/>
        </w:rPr>
        <w:t xml:space="preserve">A 3 Geschäftsführer bei einem Online </w:t>
      </w:r>
      <w:r w:rsidR="0077361E">
        <w:rPr>
          <w:b/>
          <w:noProof/>
          <w:sz w:val="22"/>
          <w:szCs w:val="22"/>
          <w:lang w:eastAsia="de-DE"/>
        </w:rPr>
        <w:t>–</w:t>
      </w:r>
      <w:r>
        <w:rPr>
          <w:b/>
          <w:noProof/>
          <w:sz w:val="22"/>
          <w:szCs w:val="22"/>
          <w:lang w:eastAsia="de-DE"/>
        </w:rPr>
        <w:t xml:space="preserve"> Handelsunternehmen</w:t>
      </w:r>
      <w:r w:rsidR="0077361E">
        <w:rPr>
          <w:b/>
          <w:noProof/>
          <w:sz w:val="22"/>
          <w:szCs w:val="22"/>
          <w:lang w:eastAsia="de-DE"/>
        </w:rPr>
        <w:t xml:space="preserve"> (Gläubiger)</w:t>
      </w:r>
    </w:p>
    <w:p w:rsidR="00DC4563" w:rsidRPr="00DC4563" w:rsidRDefault="00686E43" w:rsidP="003050C2">
      <w:pPr>
        <w:spacing w:after="0"/>
        <w:jc w:val="both"/>
        <w:rPr>
          <w:sz w:val="22"/>
          <w:szCs w:val="22"/>
        </w:rPr>
      </w:pPr>
      <w:r>
        <w:rPr>
          <w:sz w:val="22"/>
          <w:szCs w:val="22"/>
        </w:rPr>
        <w:t xml:space="preserve">Das ist Eure Rolle: </w:t>
      </w:r>
      <w:r w:rsidR="00DC4563" w:rsidRPr="00DC4563">
        <w:rPr>
          <w:sz w:val="22"/>
          <w:szCs w:val="22"/>
        </w:rPr>
        <w:t>Geschäftsführer eines Online-Handelsunternehmens</w:t>
      </w:r>
    </w:p>
    <w:p w:rsidR="00686E43" w:rsidRDefault="00DC4563" w:rsidP="003050C2">
      <w:pPr>
        <w:spacing w:after="0"/>
        <w:jc w:val="both"/>
        <w:rPr>
          <w:sz w:val="22"/>
          <w:szCs w:val="22"/>
        </w:rPr>
      </w:pPr>
      <w:r w:rsidRPr="00DC4563">
        <w:rPr>
          <w:sz w:val="22"/>
          <w:szCs w:val="22"/>
        </w:rPr>
        <w:t>Situation:</w:t>
      </w:r>
      <w:r w:rsidR="00686E43">
        <w:rPr>
          <w:sz w:val="22"/>
          <w:szCs w:val="22"/>
        </w:rPr>
        <w:t xml:space="preserve"> Ihr habt viele Kunden, die Ihre Rechnung</w:t>
      </w:r>
      <w:r w:rsidR="00F20F58">
        <w:rPr>
          <w:sz w:val="22"/>
          <w:szCs w:val="22"/>
        </w:rPr>
        <w:t>en</w:t>
      </w:r>
      <w:r w:rsidR="00686E43">
        <w:rPr>
          <w:sz w:val="22"/>
          <w:szCs w:val="22"/>
        </w:rPr>
        <w:t xml:space="preserve"> nicht zum Termin bezahlen. Weil dieses</w:t>
      </w:r>
    </w:p>
    <w:p w:rsidR="00686E43" w:rsidRDefault="00686E43" w:rsidP="003050C2">
      <w:pPr>
        <w:spacing w:after="0"/>
        <w:jc w:val="both"/>
        <w:rPr>
          <w:sz w:val="22"/>
          <w:szCs w:val="22"/>
        </w:rPr>
      </w:pPr>
      <w:r>
        <w:rPr>
          <w:sz w:val="22"/>
          <w:szCs w:val="22"/>
        </w:rPr>
        <w:tab/>
        <w:t xml:space="preserve">    Verhalten stark zugenommen hat, beauftragt Ihr nach der zweiten Mahnung ein </w:t>
      </w:r>
    </w:p>
    <w:p w:rsidR="00DC4563" w:rsidRDefault="00686E43" w:rsidP="003050C2">
      <w:pPr>
        <w:spacing w:after="0"/>
        <w:jc w:val="both"/>
        <w:rPr>
          <w:sz w:val="22"/>
          <w:szCs w:val="22"/>
        </w:rPr>
      </w:pPr>
      <w:r>
        <w:rPr>
          <w:sz w:val="22"/>
          <w:szCs w:val="22"/>
        </w:rPr>
        <w:tab/>
        <w:t xml:space="preserve">    Inkasso – Unternehmen </w:t>
      </w:r>
      <w:r w:rsidR="0077361E">
        <w:rPr>
          <w:sz w:val="22"/>
          <w:szCs w:val="22"/>
        </w:rPr>
        <w:t>damit, Euer Geld einzufordern.</w:t>
      </w:r>
    </w:p>
    <w:p w:rsidR="0077361E" w:rsidRPr="00DC4563" w:rsidRDefault="0077361E" w:rsidP="003050C2">
      <w:pPr>
        <w:spacing w:after="0"/>
        <w:jc w:val="both"/>
        <w:rPr>
          <w:sz w:val="22"/>
          <w:szCs w:val="22"/>
        </w:rPr>
      </w:pPr>
    </w:p>
    <w:p w:rsidR="00F20F58" w:rsidRDefault="0077361E" w:rsidP="003050C2">
      <w:pPr>
        <w:spacing w:after="0"/>
        <w:jc w:val="both"/>
        <w:rPr>
          <w:sz w:val="22"/>
          <w:szCs w:val="22"/>
        </w:rPr>
      </w:pPr>
      <w:r>
        <w:rPr>
          <w:sz w:val="22"/>
          <w:szCs w:val="22"/>
        </w:rPr>
        <w:t>Ihr schickt</w:t>
      </w:r>
      <w:r w:rsidR="00DC4563" w:rsidRPr="00DC4563">
        <w:rPr>
          <w:sz w:val="22"/>
          <w:szCs w:val="22"/>
        </w:rPr>
        <w:t xml:space="preserve"> die Ware</w:t>
      </w:r>
      <w:r>
        <w:rPr>
          <w:sz w:val="22"/>
          <w:szCs w:val="22"/>
        </w:rPr>
        <w:t>n gemäß einer eingegangenen Bestellung</w:t>
      </w:r>
      <w:r w:rsidR="00DC4563" w:rsidRPr="00DC4563">
        <w:rPr>
          <w:sz w:val="22"/>
          <w:szCs w:val="22"/>
        </w:rPr>
        <w:t>. Die Ware</w:t>
      </w:r>
      <w:r>
        <w:rPr>
          <w:sz w:val="22"/>
          <w:szCs w:val="22"/>
        </w:rPr>
        <w:t>n sind</w:t>
      </w:r>
      <w:r w:rsidR="00DC4563" w:rsidRPr="00DC4563">
        <w:rPr>
          <w:sz w:val="22"/>
          <w:szCs w:val="22"/>
        </w:rPr>
        <w:t xml:space="preserve"> in ein</w:t>
      </w:r>
      <w:r>
        <w:rPr>
          <w:sz w:val="22"/>
          <w:szCs w:val="22"/>
        </w:rPr>
        <w:t>em tadellosen Zustand, sollten Mängel oder Fehler festgestellt werden, kann die Ware umgetauscht werden. Die</w:t>
      </w:r>
      <w:r w:rsidR="00DC4563" w:rsidRPr="00DC4563">
        <w:rPr>
          <w:sz w:val="22"/>
          <w:szCs w:val="22"/>
        </w:rPr>
        <w:t xml:space="preserve"> Kunde</w:t>
      </w:r>
      <w:r>
        <w:rPr>
          <w:sz w:val="22"/>
          <w:szCs w:val="22"/>
        </w:rPr>
        <w:t>n akzeptieren mit einem Klick auf dem Online - Bestellformular</w:t>
      </w:r>
      <w:r w:rsidR="00DC4563" w:rsidRPr="00DC4563">
        <w:rPr>
          <w:sz w:val="22"/>
          <w:szCs w:val="22"/>
        </w:rPr>
        <w:t xml:space="preserve"> die allgemeinen</w:t>
      </w:r>
      <w:r>
        <w:rPr>
          <w:sz w:val="22"/>
          <w:szCs w:val="22"/>
        </w:rPr>
        <w:t xml:space="preserve"> Geschäftsbedingungen</w:t>
      </w:r>
      <w:r w:rsidR="00DC4563" w:rsidRPr="00DC4563">
        <w:rPr>
          <w:sz w:val="22"/>
          <w:szCs w:val="22"/>
        </w:rPr>
        <w:t xml:space="preserve">. Damit ist ein Vertrag zustande gekommen. </w:t>
      </w:r>
      <w:r>
        <w:rPr>
          <w:sz w:val="22"/>
          <w:szCs w:val="22"/>
        </w:rPr>
        <w:t xml:space="preserve">Entsprechend gesetzlicher Bestimmungen kann </w:t>
      </w:r>
      <w:r w:rsidR="00DC4563" w:rsidRPr="00DC4563">
        <w:rPr>
          <w:sz w:val="22"/>
          <w:szCs w:val="22"/>
        </w:rPr>
        <w:t>die Bestellung innerhalb von zwei</w:t>
      </w:r>
      <w:r>
        <w:rPr>
          <w:sz w:val="22"/>
          <w:szCs w:val="22"/>
        </w:rPr>
        <w:t xml:space="preserve"> Wochen widerrufen </w:t>
      </w:r>
      <w:r w:rsidR="00FC648A">
        <w:rPr>
          <w:sz w:val="22"/>
          <w:szCs w:val="22"/>
        </w:rPr>
        <w:t>werden.</w:t>
      </w:r>
      <w:r w:rsidR="00DC4563" w:rsidRPr="00DC4563">
        <w:rPr>
          <w:sz w:val="22"/>
          <w:szCs w:val="22"/>
        </w:rPr>
        <w:t xml:space="preserve"> </w:t>
      </w:r>
      <w:r>
        <w:rPr>
          <w:sz w:val="22"/>
          <w:szCs w:val="22"/>
        </w:rPr>
        <w:t xml:space="preserve">Hierfür übernehmet Ihr alle anfallenden Portokosten.  Das ist mittlerweile ein sehr hoher Betrag, der monatlich anfällt. Wenn Ihr Euren Teil des Vertrages erfüllt habt, besteht Ihr auf die Begleichung </w:t>
      </w:r>
    </w:p>
    <w:p w:rsidR="00DC4563" w:rsidRPr="00DC4563" w:rsidRDefault="0077361E" w:rsidP="003050C2">
      <w:pPr>
        <w:spacing w:after="0"/>
        <w:jc w:val="both"/>
        <w:rPr>
          <w:sz w:val="22"/>
          <w:szCs w:val="22"/>
        </w:rPr>
      </w:pPr>
      <w:r>
        <w:rPr>
          <w:sz w:val="22"/>
          <w:szCs w:val="22"/>
        </w:rPr>
        <w:t xml:space="preserve">der Rechnung. </w:t>
      </w:r>
    </w:p>
    <w:p w:rsidR="00DC4563" w:rsidRPr="00DC4563" w:rsidRDefault="00DC4563" w:rsidP="003050C2">
      <w:pPr>
        <w:spacing w:after="0"/>
        <w:jc w:val="both"/>
        <w:rPr>
          <w:sz w:val="22"/>
          <w:szCs w:val="22"/>
        </w:rPr>
      </w:pPr>
    </w:p>
    <w:p w:rsidR="00DC4563" w:rsidRPr="00DC4563" w:rsidRDefault="00DC4563" w:rsidP="003050C2">
      <w:pPr>
        <w:pStyle w:val="Listenabsatz"/>
        <w:numPr>
          <w:ilvl w:val="0"/>
          <w:numId w:val="6"/>
        </w:numPr>
        <w:spacing w:after="0"/>
        <w:ind w:left="0"/>
        <w:jc w:val="both"/>
      </w:pPr>
      <w:r w:rsidRPr="00DC4563">
        <w:t>Auf einer Podiumsdiskussion mit de</w:t>
      </w:r>
      <w:r w:rsidR="0077361E">
        <w:t xml:space="preserve">m </w:t>
      </w:r>
      <w:r w:rsidR="00FC648A">
        <w:t>Thema:</w:t>
      </w:r>
      <w:r w:rsidR="00F20F58">
        <w:t xml:space="preserve"> Wie kann</w:t>
      </w:r>
      <w:r w:rsidR="0077361E">
        <w:t xml:space="preserve"> Schuldnern geholfen werden</w:t>
      </w:r>
      <w:r w:rsidR="003050C2">
        <w:t>?</w:t>
      </w:r>
      <w:r w:rsidR="0077361E">
        <w:t xml:space="preserve"> </w:t>
      </w:r>
      <w:r w:rsidRPr="00DC4563">
        <w:t xml:space="preserve">mit Schuldnern, Vertretern einer Bank </w:t>
      </w:r>
      <w:r w:rsidR="00FC648A" w:rsidRPr="00DC4563">
        <w:t>und der</w:t>
      </w:r>
      <w:r w:rsidRPr="00DC4563">
        <w:t xml:space="preserve"> </w:t>
      </w:r>
      <w:r w:rsidR="00FC648A" w:rsidRPr="00DC4563">
        <w:t>Schuldnerberatung sollt</w:t>
      </w:r>
      <w:r w:rsidRPr="00DC4563">
        <w:t xml:space="preserve"> Ihr die Position eines Online-Händlers vertreten.</w:t>
      </w:r>
    </w:p>
    <w:p w:rsidR="005152DB" w:rsidRDefault="00DC4563" w:rsidP="003050C2">
      <w:pPr>
        <w:spacing w:after="0"/>
        <w:jc w:val="both"/>
        <w:rPr>
          <w:sz w:val="22"/>
          <w:szCs w:val="22"/>
        </w:rPr>
      </w:pPr>
      <w:r w:rsidRPr="00DC4563">
        <w:rPr>
          <w:sz w:val="22"/>
          <w:szCs w:val="22"/>
        </w:rPr>
        <w:t>Überl</w:t>
      </w:r>
      <w:r w:rsidR="0077361E">
        <w:rPr>
          <w:sz w:val="22"/>
          <w:szCs w:val="22"/>
        </w:rPr>
        <w:t>egt Euch Argumente, warum Ihr unbedingt auf die Begleichung Eurer Rechnungen besteht</w:t>
      </w:r>
      <w:r w:rsidRPr="00DC4563">
        <w:rPr>
          <w:sz w:val="22"/>
          <w:szCs w:val="22"/>
        </w:rPr>
        <w:t>.</w:t>
      </w:r>
    </w:p>
    <w:p w:rsidR="00DC4563" w:rsidRPr="00DC4563" w:rsidRDefault="00DC4563" w:rsidP="003050C2">
      <w:pPr>
        <w:spacing w:after="0"/>
        <w:jc w:val="both"/>
        <w:rPr>
          <w:b/>
          <w:sz w:val="22"/>
          <w:szCs w:val="22"/>
        </w:rPr>
      </w:pPr>
    </w:p>
    <w:p w:rsidR="005152DB" w:rsidRDefault="00DC4563" w:rsidP="003050C2">
      <w:pPr>
        <w:spacing w:after="0"/>
        <w:jc w:val="both"/>
        <w:rPr>
          <w:b/>
          <w:sz w:val="22"/>
          <w:szCs w:val="22"/>
        </w:rPr>
      </w:pPr>
      <w:r>
        <w:rPr>
          <w:b/>
          <w:sz w:val="22"/>
          <w:szCs w:val="22"/>
        </w:rPr>
        <w:t>A 4</w:t>
      </w:r>
      <w:r w:rsidR="00115E17">
        <w:rPr>
          <w:b/>
          <w:sz w:val="22"/>
          <w:szCs w:val="22"/>
        </w:rPr>
        <w:t xml:space="preserve"> </w:t>
      </w:r>
      <w:r w:rsidR="00126650">
        <w:rPr>
          <w:b/>
          <w:sz w:val="22"/>
          <w:szCs w:val="22"/>
        </w:rPr>
        <w:t xml:space="preserve">Vertreter einer </w:t>
      </w:r>
      <w:r w:rsidR="00FC648A">
        <w:rPr>
          <w:b/>
          <w:sz w:val="22"/>
          <w:szCs w:val="22"/>
        </w:rPr>
        <w:t>Bank (</w:t>
      </w:r>
      <w:r w:rsidR="00115E17">
        <w:rPr>
          <w:b/>
          <w:sz w:val="22"/>
          <w:szCs w:val="22"/>
        </w:rPr>
        <w:t>Gläubiger)</w:t>
      </w:r>
    </w:p>
    <w:p w:rsidR="00115E17" w:rsidRPr="00115E17" w:rsidRDefault="00115E17" w:rsidP="003050C2">
      <w:pPr>
        <w:spacing w:after="0"/>
        <w:jc w:val="both"/>
        <w:rPr>
          <w:sz w:val="22"/>
          <w:szCs w:val="22"/>
        </w:rPr>
      </w:pPr>
      <w:r w:rsidRPr="00115E17">
        <w:rPr>
          <w:sz w:val="22"/>
          <w:szCs w:val="22"/>
        </w:rPr>
        <w:t>Da</w:t>
      </w:r>
      <w:r w:rsidR="00F20F58">
        <w:rPr>
          <w:sz w:val="22"/>
          <w:szCs w:val="22"/>
        </w:rPr>
        <w:t xml:space="preserve">s ist Eure Rolle: </w:t>
      </w:r>
      <w:r w:rsidRPr="00115E17">
        <w:rPr>
          <w:sz w:val="22"/>
          <w:szCs w:val="22"/>
        </w:rPr>
        <w:t>Bank</w:t>
      </w:r>
      <w:r w:rsidR="00126650">
        <w:rPr>
          <w:sz w:val="22"/>
          <w:szCs w:val="22"/>
        </w:rPr>
        <w:t>vertreter einer Bank</w:t>
      </w:r>
      <w:r w:rsidRPr="00115E17">
        <w:rPr>
          <w:sz w:val="22"/>
          <w:szCs w:val="22"/>
        </w:rPr>
        <w:t xml:space="preserve">, die viele Kredite vergibt. </w:t>
      </w:r>
    </w:p>
    <w:p w:rsidR="00115E17" w:rsidRPr="00115E17" w:rsidRDefault="00115E17" w:rsidP="003050C2">
      <w:pPr>
        <w:spacing w:after="0"/>
        <w:jc w:val="both"/>
        <w:rPr>
          <w:sz w:val="22"/>
          <w:szCs w:val="22"/>
        </w:rPr>
      </w:pPr>
    </w:p>
    <w:p w:rsidR="00115E17" w:rsidRPr="00115E17" w:rsidRDefault="00F20F58" w:rsidP="003050C2">
      <w:pPr>
        <w:spacing w:after="0"/>
        <w:jc w:val="both"/>
        <w:rPr>
          <w:sz w:val="22"/>
          <w:szCs w:val="22"/>
        </w:rPr>
      </w:pPr>
      <w:r>
        <w:rPr>
          <w:sz w:val="22"/>
          <w:szCs w:val="22"/>
        </w:rPr>
        <w:t>Situation: Schuldner haben</w:t>
      </w:r>
      <w:r w:rsidR="00115E17" w:rsidRPr="00115E17">
        <w:rPr>
          <w:sz w:val="22"/>
          <w:szCs w:val="22"/>
        </w:rPr>
        <w:t xml:space="preserve"> Zahlungsschwierigkeiten und </w:t>
      </w:r>
      <w:r>
        <w:rPr>
          <w:sz w:val="22"/>
          <w:szCs w:val="22"/>
        </w:rPr>
        <w:t>treten z.T. mit der Bitte an Euch heran,</w:t>
      </w:r>
      <w:r w:rsidR="00115E17" w:rsidRPr="00115E17">
        <w:rPr>
          <w:sz w:val="22"/>
          <w:szCs w:val="22"/>
        </w:rPr>
        <w:t xml:space="preserve"> </w:t>
      </w:r>
    </w:p>
    <w:p w:rsidR="00115E17" w:rsidRPr="00115E17" w:rsidRDefault="00F20F58" w:rsidP="003050C2">
      <w:pPr>
        <w:spacing w:after="0"/>
        <w:jc w:val="both"/>
        <w:rPr>
          <w:sz w:val="22"/>
          <w:szCs w:val="22"/>
        </w:rPr>
      </w:pPr>
      <w:r>
        <w:rPr>
          <w:sz w:val="22"/>
          <w:szCs w:val="22"/>
        </w:rPr>
        <w:t xml:space="preserve">                  dass die</w:t>
      </w:r>
      <w:r w:rsidR="00115E17" w:rsidRPr="00115E17">
        <w:rPr>
          <w:sz w:val="22"/>
          <w:szCs w:val="22"/>
        </w:rPr>
        <w:t xml:space="preserve"> monatlichen Raten </w:t>
      </w:r>
      <w:r>
        <w:rPr>
          <w:sz w:val="22"/>
          <w:szCs w:val="22"/>
        </w:rPr>
        <w:t>gekürzt</w:t>
      </w:r>
      <w:r w:rsidR="00115E17" w:rsidRPr="00115E17">
        <w:rPr>
          <w:sz w:val="22"/>
          <w:szCs w:val="22"/>
        </w:rPr>
        <w:t xml:space="preserve"> oder aus</w:t>
      </w:r>
      <w:r>
        <w:rPr>
          <w:sz w:val="22"/>
          <w:szCs w:val="22"/>
        </w:rPr>
        <w:t>gesetzt werden</w:t>
      </w:r>
      <w:r w:rsidR="00115E17" w:rsidRPr="00115E17">
        <w:rPr>
          <w:sz w:val="22"/>
          <w:szCs w:val="22"/>
        </w:rPr>
        <w:t>.</w:t>
      </w:r>
    </w:p>
    <w:p w:rsidR="00115E17" w:rsidRPr="00115E17" w:rsidRDefault="00115E17" w:rsidP="003050C2">
      <w:pPr>
        <w:spacing w:after="0"/>
        <w:jc w:val="both"/>
        <w:rPr>
          <w:sz w:val="22"/>
          <w:szCs w:val="22"/>
        </w:rPr>
      </w:pPr>
    </w:p>
    <w:p w:rsidR="00115E17" w:rsidRPr="00115E17" w:rsidRDefault="00115E17" w:rsidP="003050C2">
      <w:pPr>
        <w:spacing w:after="0"/>
        <w:jc w:val="both"/>
        <w:rPr>
          <w:sz w:val="22"/>
          <w:szCs w:val="22"/>
        </w:rPr>
      </w:pPr>
      <w:r w:rsidRPr="00115E17">
        <w:rPr>
          <w:sz w:val="22"/>
          <w:szCs w:val="22"/>
        </w:rPr>
        <w:t xml:space="preserve">Als Bank verleiht ihr Geld und möchtet nicht nur das Geld in einer bestimmten Zeit </w:t>
      </w:r>
      <w:r w:rsidR="00FC648A" w:rsidRPr="00115E17">
        <w:rPr>
          <w:sz w:val="22"/>
          <w:szCs w:val="22"/>
        </w:rPr>
        <w:t>zurück,</w:t>
      </w:r>
      <w:r w:rsidRPr="00115E17">
        <w:rPr>
          <w:sz w:val="22"/>
          <w:szCs w:val="22"/>
        </w:rPr>
        <w:t xml:space="preserve"> sondern ihr erhebt auch Zinsen, quasi als Entschädigung, weil ihr das verliehene Geld zur selben Zeit nicht selbst verwenden könnt. Das ist Euer Hauptgeschäft und davon lebt Ihr. Ihr müsst z.B. Eure Angestel</w:t>
      </w:r>
      <w:r w:rsidR="00F20F58">
        <w:rPr>
          <w:sz w:val="22"/>
          <w:szCs w:val="22"/>
        </w:rPr>
        <w:t>lten jeden Monat bezahlen. Der Kreditv</w:t>
      </w:r>
      <w:r w:rsidRPr="00115E17">
        <w:rPr>
          <w:sz w:val="22"/>
          <w:szCs w:val="22"/>
        </w:rPr>
        <w:t>ertrag, in dem Laufzeit und Zinssatz genau geregelt sind, gilt unabhängig von der finanziellen Situation eines Schuldners.</w:t>
      </w:r>
      <w:r w:rsidR="00F20F58">
        <w:rPr>
          <w:sz w:val="22"/>
          <w:szCs w:val="22"/>
        </w:rPr>
        <w:t xml:space="preserve"> Verträge sind für beide Vertragspartner bindend.</w:t>
      </w:r>
    </w:p>
    <w:p w:rsidR="00115E17" w:rsidRPr="00115E17" w:rsidRDefault="00115E17" w:rsidP="003050C2">
      <w:pPr>
        <w:spacing w:after="0"/>
        <w:jc w:val="both"/>
        <w:rPr>
          <w:sz w:val="22"/>
          <w:szCs w:val="22"/>
        </w:rPr>
      </w:pPr>
    </w:p>
    <w:p w:rsidR="00115E17" w:rsidRPr="00115E17" w:rsidRDefault="00115E17" w:rsidP="003050C2">
      <w:pPr>
        <w:pStyle w:val="Listenabsatz"/>
        <w:numPr>
          <w:ilvl w:val="0"/>
          <w:numId w:val="6"/>
        </w:numPr>
        <w:spacing w:after="0"/>
        <w:ind w:left="0"/>
        <w:jc w:val="both"/>
      </w:pPr>
      <w:r w:rsidRPr="00115E17">
        <w:t xml:space="preserve">Auf einer Podiumsdiskussion mit dem </w:t>
      </w:r>
      <w:r w:rsidR="00F20F58">
        <w:t>Thema: Wie kann Schuldnern geholfen werden</w:t>
      </w:r>
      <w:r w:rsidR="003050C2">
        <w:t>?</w:t>
      </w:r>
      <w:r w:rsidR="00F20F58">
        <w:t xml:space="preserve"> </w:t>
      </w:r>
      <w:r w:rsidRPr="00115E17">
        <w:t>mit Schuldnern, Vertretern der Schuldnerberatung und eines Online-Versandhandels sollt Ihr die Position der Bank vertreten. Überlegt Euch Argumente, warum Ihr von Euren Forderungen nicht abweich</w:t>
      </w:r>
      <w:r w:rsidR="00F20F58">
        <w:t>en wollt</w:t>
      </w:r>
      <w:r w:rsidRPr="00115E17">
        <w:t>.</w:t>
      </w:r>
    </w:p>
    <w:p w:rsidR="00115E17" w:rsidRDefault="00115E17" w:rsidP="003050C2">
      <w:pPr>
        <w:spacing w:after="0"/>
        <w:jc w:val="both"/>
        <w:rPr>
          <w:b/>
          <w:sz w:val="22"/>
          <w:szCs w:val="22"/>
        </w:rPr>
      </w:pPr>
    </w:p>
    <w:p w:rsidR="00115E17" w:rsidRPr="00115E17" w:rsidRDefault="00115E17" w:rsidP="003050C2">
      <w:pPr>
        <w:spacing w:after="0"/>
        <w:jc w:val="both"/>
        <w:rPr>
          <w:b/>
          <w:sz w:val="22"/>
          <w:szCs w:val="22"/>
        </w:rPr>
      </w:pPr>
      <w:r w:rsidRPr="00115E17">
        <w:rPr>
          <w:b/>
          <w:sz w:val="22"/>
          <w:szCs w:val="22"/>
        </w:rPr>
        <w:t>A 5 Schuldnerberatung</w:t>
      </w:r>
    </w:p>
    <w:p w:rsidR="00115E17" w:rsidRPr="00115E17" w:rsidRDefault="00115E17" w:rsidP="003050C2">
      <w:pPr>
        <w:spacing w:after="0"/>
        <w:jc w:val="both"/>
        <w:rPr>
          <w:sz w:val="22"/>
          <w:szCs w:val="22"/>
        </w:rPr>
      </w:pPr>
      <w:r w:rsidRPr="00115E17">
        <w:rPr>
          <w:sz w:val="22"/>
          <w:szCs w:val="22"/>
        </w:rPr>
        <w:t>Da</w:t>
      </w:r>
      <w:r w:rsidR="00F20F58">
        <w:rPr>
          <w:sz w:val="22"/>
          <w:szCs w:val="22"/>
        </w:rPr>
        <w:t xml:space="preserve">s ist Eure Rolle: </w:t>
      </w:r>
      <w:r w:rsidRPr="00115E17">
        <w:rPr>
          <w:sz w:val="22"/>
          <w:szCs w:val="22"/>
        </w:rPr>
        <w:t>Mitarbeiterin/ein Mitarbeiter einer</w:t>
      </w:r>
      <w:r w:rsidR="00F20F58">
        <w:rPr>
          <w:sz w:val="22"/>
          <w:szCs w:val="22"/>
        </w:rPr>
        <w:t xml:space="preserve"> </w:t>
      </w:r>
      <w:r w:rsidRPr="00115E17">
        <w:rPr>
          <w:sz w:val="22"/>
          <w:szCs w:val="22"/>
        </w:rPr>
        <w:t>Schuldnerberatungsstelle</w:t>
      </w:r>
    </w:p>
    <w:p w:rsidR="00115E17" w:rsidRPr="00115E17" w:rsidRDefault="00115E17" w:rsidP="003050C2">
      <w:pPr>
        <w:spacing w:after="0"/>
        <w:jc w:val="both"/>
        <w:rPr>
          <w:sz w:val="22"/>
          <w:szCs w:val="22"/>
        </w:rPr>
      </w:pPr>
      <w:r w:rsidRPr="00115E17">
        <w:rPr>
          <w:sz w:val="22"/>
          <w:szCs w:val="22"/>
        </w:rPr>
        <w:t>Situation: Ihr wurdet in der letzten Zeit vor allem von jungen Menschen aufgesucht,</w:t>
      </w:r>
    </w:p>
    <w:p w:rsidR="00115E17" w:rsidRDefault="00115E17" w:rsidP="003050C2">
      <w:pPr>
        <w:spacing w:after="0"/>
        <w:jc w:val="both"/>
        <w:rPr>
          <w:sz w:val="22"/>
          <w:szCs w:val="22"/>
        </w:rPr>
      </w:pPr>
      <w:r w:rsidRPr="00115E17">
        <w:rPr>
          <w:sz w:val="22"/>
          <w:szCs w:val="22"/>
        </w:rPr>
        <w:t xml:space="preserve">                  die hoch verschuldet </w:t>
      </w:r>
      <w:r w:rsidR="00F20F58">
        <w:rPr>
          <w:sz w:val="22"/>
          <w:szCs w:val="22"/>
        </w:rPr>
        <w:t xml:space="preserve">und in einer z.T. sehr ausweglosen </w:t>
      </w:r>
      <w:r w:rsidR="00FC648A">
        <w:rPr>
          <w:sz w:val="22"/>
          <w:szCs w:val="22"/>
        </w:rPr>
        <w:t>Situation</w:t>
      </w:r>
      <w:r w:rsidR="00F20F58">
        <w:rPr>
          <w:sz w:val="22"/>
          <w:szCs w:val="22"/>
        </w:rPr>
        <w:t xml:space="preserve"> </w:t>
      </w:r>
      <w:r w:rsidRPr="00115E17">
        <w:rPr>
          <w:sz w:val="22"/>
          <w:szCs w:val="22"/>
        </w:rPr>
        <w:t>waren.</w:t>
      </w:r>
    </w:p>
    <w:p w:rsidR="00F20F58" w:rsidRPr="00115E17" w:rsidRDefault="00F20F58" w:rsidP="003050C2">
      <w:pPr>
        <w:spacing w:after="0"/>
        <w:jc w:val="both"/>
        <w:rPr>
          <w:sz w:val="22"/>
          <w:szCs w:val="22"/>
        </w:rPr>
      </w:pPr>
    </w:p>
    <w:p w:rsidR="00115E17" w:rsidRPr="00115E17" w:rsidRDefault="00115E17" w:rsidP="003050C2">
      <w:pPr>
        <w:spacing w:after="0"/>
        <w:jc w:val="both"/>
        <w:rPr>
          <w:sz w:val="22"/>
          <w:szCs w:val="22"/>
        </w:rPr>
      </w:pPr>
      <w:r w:rsidRPr="00115E17">
        <w:rPr>
          <w:sz w:val="22"/>
          <w:szCs w:val="22"/>
        </w:rPr>
        <w:t xml:space="preserve">Eure Aufgabe ist </w:t>
      </w:r>
      <w:r w:rsidR="00F20F58">
        <w:rPr>
          <w:sz w:val="22"/>
          <w:szCs w:val="22"/>
        </w:rPr>
        <w:t>es, sie zu beraten und mit den Schuldnern</w:t>
      </w:r>
      <w:r w:rsidRPr="00115E17">
        <w:rPr>
          <w:sz w:val="22"/>
          <w:szCs w:val="22"/>
        </w:rPr>
        <w:t xml:space="preserve"> Wege zu finden, wie sie in ein paar Jahren wieder schuldenfrei leben können. Ihr habt Verständnis für die Jugendlichen, weil sie sich von Werbung und vielen Versprechun</w:t>
      </w:r>
      <w:r w:rsidR="00F20F58">
        <w:rPr>
          <w:sz w:val="22"/>
          <w:szCs w:val="22"/>
        </w:rPr>
        <w:t xml:space="preserve">gen verführen lassen und mehr Geld ausgeben als sie besitzen. Sie müssen </w:t>
      </w:r>
      <w:r w:rsidRPr="00115E17">
        <w:rPr>
          <w:sz w:val="22"/>
          <w:szCs w:val="22"/>
        </w:rPr>
        <w:t>Raten bezahlen, aber es muss Ihnen noch genügend Geld zum Leben bleiben.</w:t>
      </w:r>
      <w:r w:rsidR="00F20F58">
        <w:rPr>
          <w:sz w:val="22"/>
          <w:szCs w:val="22"/>
        </w:rPr>
        <w:t xml:space="preserve"> Manche sind so stark verschuldet, dass sie ihr Leben lang daran abzahlen müssten. Da hilft oft nur noch die Privatinsolvenz.</w:t>
      </w:r>
    </w:p>
    <w:p w:rsidR="00115E17" w:rsidRPr="00115E17" w:rsidRDefault="00115E17" w:rsidP="003050C2">
      <w:pPr>
        <w:spacing w:after="0"/>
        <w:jc w:val="both"/>
        <w:rPr>
          <w:sz w:val="22"/>
          <w:szCs w:val="22"/>
        </w:rPr>
      </w:pPr>
    </w:p>
    <w:p w:rsidR="00115E17" w:rsidRPr="00115E17" w:rsidRDefault="00115E17" w:rsidP="003050C2">
      <w:pPr>
        <w:pStyle w:val="Listenabsatz"/>
        <w:numPr>
          <w:ilvl w:val="0"/>
          <w:numId w:val="6"/>
        </w:numPr>
        <w:spacing w:after="0"/>
        <w:ind w:left="0"/>
        <w:jc w:val="both"/>
      </w:pPr>
      <w:r w:rsidRPr="00115E17">
        <w:t>Auf einer Podiumsdiskussion mit d</w:t>
      </w:r>
      <w:r w:rsidR="00F20F58">
        <w:t>em Thema: Wie kann Schuldnern geholfen werden</w:t>
      </w:r>
      <w:r w:rsidR="003050C2">
        <w:t>?</w:t>
      </w:r>
      <w:r w:rsidR="00F20F58">
        <w:t xml:space="preserve"> </w:t>
      </w:r>
      <w:r w:rsidRPr="00115E17">
        <w:t xml:space="preserve"> mit Schuldnern, Vertretern einer Bank </w:t>
      </w:r>
      <w:r w:rsidR="00FC648A" w:rsidRPr="00115E17">
        <w:t>und eines</w:t>
      </w:r>
      <w:r w:rsidRPr="00115E17">
        <w:t xml:space="preserve"> Online-</w:t>
      </w:r>
      <w:r w:rsidR="00FC648A" w:rsidRPr="00115E17">
        <w:t>Versandhandels sollt</w:t>
      </w:r>
      <w:r w:rsidRPr="00115E17">
        <w:t xml:space="preserve"> Ihr die Position der Schuldnerberatung vertreten.</w:t>
      </w:r>
    </w:p>
    <w:p w:rsidR="00115E17" w:rsidRPr="00115E17" w:rsidRDefault="00115E17" w:rsidP="003050C2">
      <w:pPr>
        <w:spacing w:after="0"/>
        <w:jc w:val="both"/>
        <w:rPr>
          <w:b/>
          <w:sz w:val="22"/>
          <w:szCs w:val="22"/>
        </w:rPr>
      </w:pPr>
      <w:r w:rsidRPr="00115E17">
        <w:rPr>
          <w:sz w:val="22"/>
          <w:szCs w:val="22"/>
        </w:rPr>
        <w:t xml:space="preserve">Überlegt </w:t>
      </w:r>
      <w:r w:rsidR="00F20F58">
        <w:rPr>
          <w:sz w:val="22"/>
          <w:szCs w:val="22"/>
        </w:rPr>
        <w:t>Euch Argumente, warum den Gläubigern geholfen werden muss und warum in manchen Fällen eine Privatinsolvenz notwendig ist</w:t>
      </w:r>
      <w:r w:rsidRPr="00115E17">
        <w:rPr>
          <w:sz w:val="22"/>
          <w:szCs w:val="22"/>
        </w:rPr>
        <w:t>.</w:t>
      </w:r>
    </w:p>
    <w:p w:rsidR="005152DB" w:rsidRPr="00115E17" w:rsidRDefault="005152DB" w:rsidP="003050C2">
      <w:pPr>
        <w:spacing w:after="0"/>
        <w:jc w:val="both"/>
        <w:rPr>
          <w:b/>
          <w:sz w:val="22"/>
          <w:szCs w:val="22"/>
        </w:rPr>
      </w:pPr>
    </w:p>
    <w:p w:rsidR="009F0939" w:rsidRPr="00115E17" w:rsidRDefault="009F0939" w:rsidP="003050C2">
      <w:pPr>
        <w:pStyle w:val="Listenabsatz"/>
        <w:spacing w:after="0"/>
        <w:ind w:left="0"/>
        <w:jc w:val="both"/>
      </w:pPr>
    </w:p>
    <w:p w:rsidR="00C92E37" w:rsidRPr="00115E17" w:rsidRDefault="00C92E37" w:rsidP="003050C2">
      <w:pPr>
        <w:spacing w:after="0"/>
        <w:jc w:val="both"/>
        <w:rPr>
          <w:sz w:val="22"/>
          <w:szCs w:val="22"/>
        </w:rPr>
      </w:pPr>
    </w:p>
    <w:sectPr w:rsidR="00C92E37" w:rsidRPr="00115E17" w:rsidSect="00554BFE">
      <w:pgSz w:w="11906" w:h="16838"/>
      <w:pgMar w:top="1134"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F2C" w:rsidRDefault="00944F2C" w:rsidP="00167D85">
      <w:pPr>
        <w:spacing w:after="0" w:line="240" w:lineRule="auto"/>
      </w:pPr>
      <w:r>
        <w:separator/>
      </w:r>
    </w:p>
  </w:endnote>
  <w:endnote w:type="continuationSeparator" w:id="0">
    <w:p w:rsidR="00944F2C" w:rsidRDefault="00944F2C" w:rsidP="00167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F2C" w:rsidRDefault="00944F2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F2C" w:rsidRPr="00493FB4" w:rsidRDefault="00944F2C" w:rsidP="00493FB4">
    <w:pPr>
      <w:tabs>
        <w:tab w:val="center" w:pos="4536"/>
        <w:tab w:val="right" w:pos="9072"/>
      </w:tabs>
      <w:spacing w:after="0" w:line="240" w:lineRule="auto"/>
      <w:jc w:val="center"/>
      <w:rPr>
        <w:rFonts w:ascii="Calibri" w:eastAsia="Times New Roman" w:hAnsi="Calibri" w:cs="Times New Roman"/>
      </w:rPr>
    </w:pPr>
    <w:r w:rsidRPr="00493FB4">
      <w:rPr>
        <w:rFonts w:ascii="Calibri" w:eastAsia="Times New Roman" w:hAnsi="Calibri" w:cs="Times New Roman"/>
      </w:rPr>
      <w:t>ZPG Wirtschaft, Berufs- und Studienorientierung – Bad Wildbad 30.11.- 2.12.2015</w:t>
    </w:r>
  </w:p>
  <w:p w:rsidR="00944F2C" w:rsidRDefault="00944F2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F2C" w:rsidRDefault="00944F2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F2C" w:rsidRDefault="00944F2C" w:rsidP="00167D85">
    <w:pPr>
      <w:pStyle w:val="Fuzeile"/>
      <w:jc w:val="center"/>
    </w:pPr>
    <w:r>
      <w:t>ZPG Wirtschaft, Berufs- und Studienorientierung – Bad Wildbad 30.11.- 2.12.2015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F2C" w:rsidRDefault="00944F2C" w:rsidP="00167D85">
      <w:pPr>
        <w:spacing w:after="0" w:line="240" w:lineRule="auto"/>
      </w:pPr>
      <w:r>
        <w:separator/>
      </w:r>
    </w:p>
  </w:footnote>
  <w:footnote w:type="continuationSeparator" w:id="0">
    <w:p w:rsidR="00944F2C" w:rsidRDefault="00944F2C" w:rsidP="00167D85">
      <w:pPr>
        <w:spacing w:after="0" w:line="240" w:lineRule="auto"/>
      </w:pPr>
      <w:r>
        <w:continuationSeparator/>
      </w:r>
    </w:p>
  </w:footnote>
  <w:footnote w:id="1">
    <w:p w:rsidR="00944F2C" w:rsidRDefault="00944F2C" w:rsidP="00493FB4">
      <w:pPr>
        <w:rPr>
          <w:rFonts w:ascii="Calibri" w:eastAsia="Calibri" w:hAnsi="Calibri" w:cs="Times New Roman"/>
        </w:rPr>
      </w:pPr>
      <w:r>
        <w:footnoteRef/>
      </w:r>
      <w:r>
        <w:t xml:space="preserve"> Kursiv: Aspekte, die durch das Unterrichtsbeispiel nicht zu 100% abgedeckt werden.</w:t>
      </w:r>
    </w:p>
  </w:footnote>
  <w:footnote w:id="2">
    <w:p w:rsidR="00944F2C" w:rsidRPr="00C903D5" w:rsidRDefault="00944F2C" w:rsidP="00E769ED">
      <w:pPr>
        <w:pStyle w:val="Funotentext"/>
        <w:rPr>
          <w:bCs/>
        </w:rPr>
      </w:pPr>
      <w:r>
        <w:rPr>
          <w:rStyle w:val="Funotenzeichen"/>
        </w:rPr>
        <w:footnoteRef/>
      </w:r>
      <w:r>
        <w:t xml:space="preserve"> Z.B. die GLS Bank </w:t>
      </w:r>
      <w:r w:rsidRPr="00E769ED">
        <w:t>(</w:t>
      </w:r>
      <w:hyperlink r:id="rId1" w:history="1">
        <w:r w:rsidRPr="00E769ED">
          <w:rPr>
            <w:rStyle w:val="Hyperlink"/>
          </w:rPr>
          <w:t>https://www.gls.de/privatkunden/</w:t>
        </w:r>
      </w:hyperlink>
      <w:r w:rsidRPr="00E769ED">
        <w:t>)</w:t>
      </w:r>
      <w:r>
        <w:t>, die EthikBank (</w:t>
      </w:r>
      <w:hyperlink r:id="rId2" w:history="1">
        <w:r w:rsidRPr="00260AE3">
          <w:rPr>
            <w:rStyle w:val="Hyperlink"/>
          </w:rPr>
          <w:t>www.ethikbank.de</w:t>
        </w:r>
      </w:hyperlink>
      <w:r>
        <w:t>), die UmweltBank (</w:t>
      </w:r>
      <w:hyperlink r:id="rId3" w:tgtFrame="_blank" w:tooltip="Umweltbank" w:history="1">
        <w:r w:rsidRPr="00E769ED">
          <w:rPr>
            <w:rStyle w:val="Hyperlink"/>
          </w:rPr>
          <w:t>www.umweltbank.de</w:t>
        </w:r>
      </w:hyperlink>
      <w:r>
        <w:t xml:space="preserve">) etc. Einen Überblick bietet die Stiftung Warentest, </w:t>
      </w:r>
      <w:r w:rsidRPr="00C903D5">
        <w:rPr>
          <w:bCs/>
        </w:rPr>
        <w:t>Ethisch-ökologische Geld</w:t>
      </w:r>
      <w:r w:rsidRPr="00C903D5">
        <w:rPr>
          <w:bCs/>
        </w:rPr>
        <w:softHyphen/>
        <w:t>anlage: Saubere Zins</w:t>
      </w:r>
      <w:r w:rsidRPr="00C903D5">
        <w:rPr>
          <w:bCs/>
        </w:rPr>
        <w:softHyphen/>
        <w:t xml:space="preserve">angebote, 11.03.2016: </w:t>
      </w:r>
      <w:hyperlink r:id="rId4" w:history="1">
        <w:r w:rsidRPr="00C903D5">
          <w:rPr>
            <w:rStyle w:val="Hyperlink"/>
            <w:bCs/>
          </w:rPr>
          <w:t>https://www.test.de/Ethisch-oekologische-Geldanlage-Saubere-Zinsangebote-4590882-0/</w:t>
        </w:r>
      </w:hyperlink>
      <w:r w:rsidRPr="00C903D5">
        <w:rPr>
          <w:bCs/>
        </w:rPr>
        <w:t xml:space="preserve"> [01.04.2016]</w:t>
      </w:r>
    </w:p>
    <w:p w:rsidR="00944F2C" w:rsidRPr="00E769ED" w:rsidRDefault="00944F2C" w:rsidP="00E769ED">
      <w:pPr>
        <w:pStyle w:val="Funotentext"/>
      </w:pPr>
      <w:hyperlink r:id="rId5" w:history="1">
        <w:r w:rsidRPr="00E769ED">
          <w:rPr>
            <w:rStyle w:val="Hyperlink"/>
          </w:rPr>
          <w:br/>
        </w:r>
      </w:hyperlink>
    </w:p>
    <w:p w:rsidR="00944F2C" w:rsidRDefault="00944F2C">
      <w:pPr>
        <w:pStyle w:val="Funotentext"/>
      </w:pPr>
    </w:p>
  </w:footnote>
  <w:footnote w:id="3">
    <w:p w:rsidR="00944F2C" w:rsidRDefault="00944F2C" w:rsidP="000F7C87">
      <w:pPr>
        <w:pStyle w:val="Funotentext"/>
        <w:rPr>
          <w:bCs/>
        </w:rPr>
      </w:pPr>
      <w:r>
        <w:rPr>
          <w:rStyle w:val="Funotenzeichen"/>
        </w:rPr>
        <w:footnoteRef/>
      </w:r>
      <w:r>
        <w:t xml:space="preserve"> Z.B. die GLS Bank (</w:t>
      </w:r>
      <w:hyperlink r:id="rId6" w:history="1">
        <w:r>
          <w:rPr>
            <w:rStyle w:val="Hyperlink"/>
          </w:rPr>
          <w:t>https://www.gls.de/privatkunden/</w:t>
        </w:r>
      </w:hyperlink>
      <w:r>
        <w:t>), die EthikBank (</w:t>
      </w:r>
      <w:hyperlink r:id="rId7" w:history="1">
        <w:r>
          <w:rPr>
            <w:rStyle w:val="Hyperlink"/>
          </w:rPr>
          <w:t>www.ethikbank.de</w:t>
        </w:r>
      </w:hyperlink>
      <w:r>
        <w:t>), die UmweltBank (</w:t>
      </w:r>
      <w:hyperlink r:id="rId8" w:tgtFrame="_blank" w:tooltip="Umweltbank" w:history="1">
        <w:r>
          <w:rPr>
            <w:rStyle w:val="Hyperlink"/>
          </w:rPr>
          <w:t>www.umweltbank.de</w:t>
        </w:r>
      </w:hyperlink>
      <w:r>
        <w:t xml:space="preserve">) etc. Einen Überblick bietet die Stiftung Warentest, </w:t>
      </w:r>
      <w:r>
        <w:rPr>
          <w:bCs/>
        </w:rPr>
        <w:t>Ethisch-ökologische Geld</w:t>
      </w:r>
      <w:r>
        <w:rPr>
          <w:bCs/>
        </w:rPr>
        <w:softHyphen/>
        <w:t>anlage: Saubere Zins</w:t>
      </w:r>
      <w:r>
        <w:rPr>
          <w:bCs/>
        </w:rPr>
        <w:softHyphen/>
        <w:t xml:space="preserve">angebote, 11.03.2016: </w:t>
      </w:r>
      <w:hyperlink r:id="rId9" w:history="1">
        <w:r>
          <w:rPr>
            <w:rStyle w:val="Hyperlink"/>
            <w:bCs/>
          </w:rPr>
          <w:t>https://www.test.de/Ethisch-oekologische-Geldanlage-Saubere-Zinsangebote-4590882-0/</w:t>
        </w:r>
      </w:hyperlink>
      <w:r>
        <w:rPr>
          <w:bCs/>
        </w:rPr>
        <w:t xml:space="preserve"> [01.04.2016]</w:t>
      </w:r>
    </w:p>
    <w:p w:rsidR="00944F2C" w:rsidRDefault="00944F2C" w:rsidP="000F7C87">
      <w:pPr>
        <w:pStyle w:val="Funotentext"/>
      </w:pPr>
      <w:hyperlink r:id="rId10" w:history="1">
        <w:r>
          <w:rPr>
            <w:color w:val="0563C1" w:themeColor="hyperlink"/>
            <w:u w:val="single"/>
          </w:rPr>
          <w:br/>
        </w:r>
      </w:hyperlink>
    </w:p>
    <w:p w:rsidR="00944F2C" w:rsidRDefault="00944F2C" w:rsidP="000F7C87">
      <w:pPr>
        <w:pStyle w:val="Funotentext"/>
      </w:pPr>
    </w:p>
  </w:footnote>
  <w:footnote w:id="4">
    <w:p w:rsidR="00944F2C" w:rsidRDefault="00944F2C" w:rsidP="00493FB4">
      <w:r>
        <w:footnoteRef/>
      </w:r>
      <w:r>
        <w:t xml:space="preserve"> </w:t>
      </w:r>
      <w:r w:rsidRPr="000C6465">
        <w:rPr>
          <w:b/>
          <w:sz w:val="18"/>
        </w:rPr>
        <w:t>Nach: Yvonne Burghardt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F2C" w:rsidRDefault="00944F2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F2C" w:rsidRPr="00493FB4" w:rsidRDefault="00944F2C" w:rsidP="00493FB4">
    <w:pPr>
      <w:spacing w:after="0" w:line="240" w:lineRule="auto"/>
      <w:jc w:val="center"/>
      <w:rPr>
        <w:rFonts w:ascii="Calibri" w:eastAsia="Times New Roman" w:hAnsi="Calibri" w:cs="Times New Roman"/>
      </w:rPr>
    </w:pPr>
    <w:r>
      <w:rPr>
        <w:rFonts w:ascii="Times New Roman" w:hAnsi="Times New Roman" w:cs="Times New Roman"/>
        <w:noProof/>
        <w:sz w:val="24"/>
        <w:szCs w:val="24"/>
        <w:lang w:eastAsia="de-DE"/>
      </w:rPr>
      <mc:AlternateContent>
        <mc:Choice Requires="wps">
          <w:drawing>
            <wp:anchor distT="0" distB="0" distL="114300" distR="114300" simplePos="0" relativeHeight="251662336" behindDoc="0" locked="0" layoutInCell="0" allowOverlap="1">
              <wp:simplePos x="0" y="0"/>
              <wp:positionH relativeFrom="leftMargin">
                <wp:align>right</wp:align>
              </wp:positionH>
              <wp:positionV relativeFrom="topMargin">
                <wp:align>center</wp:align>
              </wp:positionV>
              <wp:extent cx="612140" cy="162560"/>
              <wp:effectExtent l="0" t="0" r="0" b="0"/>
              <wp:wrapNone/>
              <wp:docPr id="5" name="Textfeld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62560"/>
                      </a:xfrm>
                      <a:prstGeom prst="rect">
                        <a:avLst/>
                      </a:prstGeom>
                      <a:solidFill>
                        <a:schemeClr val="tx1"/>
                      </a:solidFill>
                      <a:ln>
                        <a:noFill/>
                      </a:ln>
                    </wps:spPr>
                    <wps:txbx>
                      <w:txbxContent>
                        <w:p w:rsidR="00944F2C" w:rsidRDefault="00944F2C" w:rsidP="00493FB4">
                          <w:pPr>
                            <w:spacing w:after="0" w:line="240" w:lineRule="auto"/>
                            <w:jc w:val="right"/>
                            <w:rPr>
                              <w:b/>
                              <w:color w:val="FFFFFF" w:themeColor="background1"/>
                            </w:rPr>
                          </w:pPr>
                          <w:r>
                            <w:rPr>
                              <w:b/>
                            </w:rPr>
                            <w:fldChar w:fldCharType="begin"/>
                          </w:r>
                          <w:r>
                            <w:rPr>
                              <w:b/>
                            </w:rPr>
                            <w:instrText>PAGE   \* MERGEFORMAT</w:instrText>
                          </w:r>
                          <w:r>
                            <w:rPr>
                              <w:b/>
                            </w:rPr>
                            <w:fldChar w:fldCharType="separate"/>
                          </w:r>
                          <w:r w:rsidR="00765CF1" w:rsidRPr="00765CF1">
                            <w:rPr>
                              <w:b/>
                              <w:noProof/>
                              <w:color w:val="FFFFFF" w:themeColor="background1"/>
                            </w:rPr>
                            <w:t>29</w:t>
                          </w:r>
                          <w:r>
                            <w:rPr>
                              <w:b/>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19" o:spid="_x0000_s1027" type="#_x0000_t202" style="position:absolute;left:0;text-align:left;margin-left:-3pt;margin-top:0;width:48.2pt;height:12.8pt;z-index:251662336;visibility:visible;mso-wrap-style:square;mso-width-percent:1000;mso-height-percent:0;mso-wrap-distance-left:9pt;mso-wrap-distance-top:0;mso-wrap-distance-right:9pt;mso-wrap-distance-bottom:0;mso-position-horizontal:right;mso-position-horizontal-relative:left-margin-area;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" o:allowincell="f" fillcolor="black [3213]" stroked="f">
              <v:textbox style="mso-fit-shape-to-text:t" inset=",0,,0">
                <w:txbxContent>
                  <w:p w:rsidR="00944F2C" w:rsidRDefault="00944F2C" w:rsidP="00493FB4">
                    <w:pPr>
                      <w:spacing w:after="0" w:line="240" w:lineRule="auto"/>
                      <w:jc w:val="right"/>
                      <w:rPr>
                        <w:b/>
                        <w:color w:val="FFFFFF" w:themeColor="background1"/>
                      </w:rPr>
                    </w:pPr>
                    <w:r>
                      <w:rPr>
                        <w:b/>
                      </w:rPr>
                      <w:fldChar w:fldCharType="begin"/>
                    </w:r>
                    <w:r>
                      <w:rPr>
                        <w:b/>
                      </w:rPr>
                      <w:instrText>PAGE   \* MERGEFORMAT</w:instrText>
                    </w:r>
                    <w:r>
                      <w:rPr>
                        <w:b/>
                      </w:rPr>
                      <w:fldChar w:fldCharType="separate"/>
                    </w:r>
                    <w:r w:rsidR="00765CF1" w:rsidRPr="00765CF1">
                      <w:rPr>
                        <w:b/>
                        <w:noProof/>
                        <w:color w:val="FFFFFF" w:themeColor="background1"/>
                      </w:rPr>
                      <w:t>29</w:t>
                    </w:r>
                    <w:r>
                      <w:rPr>
                        <w:b/>
                        <w:color w:val="FFFFFF" w:themeColor="background1"/>
                      </w:rPr>
                      <w:fldChar w:fldCharType="end"/>
                    </w:r>
                  </w:p>
                </w:txbxContent>
              </v:textbox>
              <w10:wrap anchorx="margin" anchory="margin"/>
            </v:shape>
          </w:pict>
        </mc:Fallback>
      </mc:AlternateContent>
    </w:r>
    <w:r>
      <w:rPr>
        <w:rFonts w:ascii="Times New Roman" w:hAnsi="Times New Roman" w:cs="Times New Roman"/>
        <w:noProof/>
        <w:sz w:val="24"/>
        <w:szCs w:val="24"/>
        <w:lang w:eastAsia="de-DE"/>
      </w:rPr>
      <mc:AlternateContent>
        <mc:Choice Requires="wps">
          <w:drawing>
            <wp:anchor distT="0" distB="0" distL="114300" distR="114300" simplePos="0" relativeHeight="251664384" behindDoc="0" locked="0" layoutInCell="0" allowOverlap="1">
              <wp:simplePos x="0" y="0"/>
              <wp:positionH relativeFrom="leftMargin">
                <wp:align>right</wp:align>
              </wp:positionH>
              <wp:positionV relativeFrom="topMargin">
                <wp:align>center</wp:align>
              </wp:positionV>
              <wp:extent cx="612140" cy="162560"/>
              <wp:effectExtent l="0" t="0" r="0" b="0"/>
              <wp:wrapNone/>
              <wp:docPr id="3" name="Textfeld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62560"/>
                      </a:xfrm>
                      <a:prstGeom prst="rect">
                        <a:avLst/>
                      </a:prstGeom>
                      <a:solidFill>
                        <a:schemeClr val="tx1"/>
                      </a:solidFill>
                      <a:ln>
                        <a:noFill/>
                      </a:ln>
                    </wps:spPr>
                    <wps:txbx>
                      <w:txbxContent>
                        <w:p w:rsidR="00944F2C" w:rsidRDefault="00944F2C" w:rsidP="00493FB4">
                          <w:pPr>
                            <w:spacing w:after="0" w:line="240" w:lineRule="auto"/>
                            <w:jc w:val="right"/>
                            <w:rPr>
                              <w:b/>
                              <w:color w:val="FFFFFF" w:themeColor="background1"/>
                            </w:rPr>
                          </w:pPr>
                          <w:r>
                            <w:rPr>
                              <w:b/>
                            </w:rPr>
                            <w:fldChar w:fldCharType="begin"/>
                          </w:r>
                          <w:r>
                            <w:rPr>
                              <w:b/>
                            </w:rPr>
                            <w:instrText>PAGE   \* MERGEFORMAT</w:instrText>
                          </w:r>
                          <w:r>
                            <w:rPr>
                              <w:b/>
                            </w:rPr>
                            <w:fldChar w:fldCharType="separate"/>
                          </w:r>
                          <w:r w:rsidR="00765CF1" w:rsidRPr="00765CF1">
                            <w:rPr>
                              <w:b/>
                              <w:noProof/>
                              <w:color w:val="FFFFFF" w:themeColor="background1"/>
                            </w:rPr>
                            <w:t>29</w:t>
                          </w:r>
                          <w:r>
                            <w:rPr>
                              <w:b/>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_x0000_s1028" type="#_x0000_t202" style="position:absolute;left:0;text-align:left;margin-left:-3pt;margin-top:0;width:48.2pt;height:12.8pt;z-index:251664384;visibility:visible;mso-wrap-style:square;mso-width-percent:1000;mso-height-percent:0;mso-wrap-distance-left:9pt;mso-wrap-distance-top:0;mso-wrap-distance-right:9pt;mso-wrap-distance-bottom:0;mso-position-horizontal:right;mso-position-horizontal-relative:left-margin-area;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" o:allowincell="f" fillcolor="black [3213]" stroked="f">
              <v:textbox style="mso-fit-shape-to-text:t" inset=",0,,0">
                <w:txbxContent>
                  <w:p w:rsidR="00944F2C" w:rsidRDefault="00944F2C" w:rsidP="00493FB4">
                    <w:pPr>
                      <w:spacing w:after="0" w:line="240" w:lineRule="auto"/>
                      <w:jc w:val="right"/>
                      <w:rPr>
                        <w:b/>
                        <w:color w:val="FFFFFF" w:themeColor="background1"/>
                      </w:rPr>
                    </w:pPr>
                    <w:r>
                      <w:rPr>
                        <w:b/>
                      </w:rPr>
                      <w:fldChar w:fldCharType="begin"/>
                    </w:r>
                    <w:r>
                      <w:rPr>
                        <w:b/>
                      </w:rPr>
                      <w:instrText>PAGE   \* MERGEFORMAT</w:instrText>
                    </w:r>
                    <w:r>
                      <w:rPr>
                        <w:b/>
                      </w:rPr>
                      <w:fldChar w:fldCharType="separate"/>
                    </w:r>
                    <w:r w:rsidR="00765CF1" w:rsidRPr="00765CF1">
                      <w:rPr>
                        <w:b/>
                        <w:noProof/>
                        <w:color w:val="FFFFFF" w:themeColor="background1"/>
                      </w:rPr>
                      <w:t>29</w:t>
                    </w:r>
                    <w:r>
                      <w:rPr>
                        <w:b/>
                        <w:color w:val="FFFFFF" w:themeColor="background1"/>
                      </w:rPr>
                      <w:fldChar w:fldCharType="end"/>
                    </w:r>
                  </w:p>
                </w:txbxContent>
              </v:textbox>
              <w10:wrap anchorx="margin" anchory="margin"/>
            </v:shape>
          </w:pict>
        </mc:Fallback>
      </mc:AlternateContent>
    </w:r>
    <w:sdt>
      <w:sdtPr>
        <w:rPr>
          <w:rFonts w:ascii="Calibri" w:eastAsia="Times New Roman" w:hAnsi="Calibri" w:cs="Times New Roman"/>
        </w:rPr>
        <w:alias w:val="Titel"/>
        <w:id w:val="328804694"/>
        <w:dataBinding w:prefixMappings="xmlns:ns0='http://schemas.openxmlformats.org/package/2006/metadata/core-properties' xmlns:ns1='http://purl.org/dc/elements/1.1/'" w:xpath="/ns0:coreProperties[1]/ns1:title[1]" w:storeItemID="{6C3C8BC8-F283-45AE-878A-BAB7291924A1}"/>
        <w:text/>
      </w:sdtPr>
      <w:sdtContent>
        <w:r w:rsidRPr="00493FB4">
          <w:rPr>
            <w:rFonts w:ascii="Calibri" w:eastAsia="Times New Roman" w:hAnsi="Calibri" w:cs="Times New Roman"/>
          </w:rPr>
          <w:t>Wirtschaft / Berufs- und Studienorientierung – Standards 10 – Klasse 8</w:t>
        </w:r>
      </w:sdtContent>
    </w:sdt>
  </w:p>
  <w:p w:rsidR="00944F2C" w:rsidRDefault="00944F2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F2C" w:rsidRDefault="00944F2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F2C" w:rsidRDefault="00944F2C">
    <w:pPr>
      <w:pStyle w:val="Kopfzeile"/>
    </w:pPr>
    <w:r>
      <w:rPr>
        <w:noProof/>
        <w:lang w:eastAsia="de-DE"/>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0"/>
              <wp:wrapNone/>
              <wp:docPr id="218" name="Textfeld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el"/>
                            <w:id w:val="301280117"/>
                            <w:dataBinding w:prefixMappings="xmlns:ns0='http://schemas.openxmlformats.org/package/2006/metadata/core-properties' xmlns:ns1='http://purl.org/dc/elements/1.1/'" w:xpath="/ns0:coreProperties[1]/ns1:title[1]" w:storeItemID="{6C3C8BC8-F283-45AE-878A-BAB7291924A1}"/>
                            <w:text/>
                          </w:sdtPr>
                          <w:sdtContent>
                            <w:p w:rsidR="00944F2C" w:rsidRDefault="00944F2C" w:rsidP="00167D85">
                              <w:pPr>
                                <w:spacing w:after="0" w:line="240" w:lineRule="auto"/>
                                <w:jc w:val="center"/>
                              </w:pPr>
                              <w:r>
                                <w:t>Wirtschaft / Berufs- und Studienorientierung – Standards 10 – Klasse 8</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18" o:spid="_x0000_s1029"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" o:allowincell="f" filled="f" stroked="f">
              <v:textbox style="mso-fit-shape-to-text:t" inset=",0,,0">
                <w:txbxContent>
                  <w:sdt>
                    <w:sdtPr>
                      <w:alias w:val="Titel"/>
                      <w:id w:val="301280117"/>
                      <w:dataBinding w:prefixMappings="xmlns:ns0='http://schemas.openxmlformats.org/package/2006/metadata/core-properties' xmlns:ns1='http://purl.org/dc/elements/1.1/'" w:xpath="/ns0:coreProperties[1]/ns1:title[1]" w:storeItemID="{6C3C8BC8-F283-45AE-878A-BAB7291924A1}"/>
                      <w:text/>
                    </w:sdtPr>
                    <w:sdtContent>
                      <w:p w:rsidR="00944F2C" w:rsidRDefault="00944F2C" w:rsidP="00167D85">
                        <w:pPr>
                          <w:spacing w:after="0" w:line="240" w:lineRule="auto"/>
                          <w:jc w:val="center"/>
                        </w:pPr>
                        <w:r>
                          <w:t>Wirtschaft / Berufs- und Studienorientierung – Standards 10 – Klasse 8</w:t>
                        </w:r>
                      </w:p>
                    </w:sdtContent>
                  </w:sdt>
                </w:txbxContent>
              </v:textbox>
              <w10:wrap anchorx="margin" anchory="margin"/>
            </v:shape>
          </w:pict>
        </mc:Fallback>
      </mc:AlternateContent>
    </w:r>
    <w:r>
      <w:rPr>
        <w:noProof/>
        <w:lang w:eastAsia="de-DE"/>
      </w:rPr>
      <mc:AlternateContent>
        <mc:Choice Requires="wps">
          <w:drawing>
            <wp:anchor distT="0" distB="0" distL="114300" distR="114300" simplePos="0" relativeHeight="251659264" behindDoc="0" locked="0" layoutInCell="0" allowOverlap="1">
              <wp:simplePos x="0" y="0"/>
              <wp:positionH relativeFrom="leftMargin">
                <wp:align>right</wp:align>
              </wp:positionH>
              <wp:positionV relativeFrom="topMargin">
                <wp:align>center</wp:align>
              </wp:positionV>
              <wp:extent cx="914400" cy="170815"/>
              <wp:effectExtent l="0" t="0" r="0" b="0"/>
              <wp:wrapNone/>
              <wp:docPr id="219" name="Textfeld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tx1"/>
                      </a:solidFill>
                      <a:ln>
                        <a:noFill/>
                      </a:ln>
                    </wps:spPr>
                    <wps:txbx>
                      <w:txbxContent>
                        <w:p w:rsidR="00944F2C" w:rsidRPr="00167D85" w:rsidRDefault="00944F2C">
                          <w:pPr>
                            <w:spacing w:after="0" w:line="240" w:lineRule="auto"/>
                            <w:jc w:val="right"/>
                            <w:rPr>
                              <w:b/>
                              <w:color w:val="FFFFFF" w:themeColor="background1"/>
                              <w:sz w:val="22"/>
                              <w:szCs w:val="22"/>
                            </w:rPr>
                          </w:pPr>
                          <w:r w:rsidRPr="00167D85">
                            <w:rPr>
                              <w:b/>
                              <w:sz w:val="22"/>
                              <w:szCs w:val="22"/>
                            </w:rPr>
                            <w:fldChar w:fldCharType="begin"/>
                          </w:r>
                          <w:r w:rsidRPr="00167D85">
                            <w:rPr>
                              <w:b/>
                              <w:sz w:val="22"/>
                              <w:szCs w:val="22"/>
                            </w:rPr>
                            <w:instrText>PAGE   \* MERGEFORMAT</w:instrText>
                          </w:r>
                          <w:r w:rsidRPr="00167D85">
                            <w:rPr>
                              <w:b/>
                              <w:sz w:val="22"/>
                              <w:szCs w:val="22"/>
                            </w:rPr>
                            <w:fldChar w:fldCharType="separate"/>
                          </w:r>
                          <w:r w:rsidR="00765CF1" w:rsidRPr="00765CF1">
                            <w:rPr>
                              <w:b/>
                              <w:noProof/>
                              <w:color w:val="FFFFFF" w:themeColor="background1"/>
                              <w:sz w:val="22"/>
                              <w:szCs w:val="22"/>
                            </w:rPr>
                            <w:t>45</w:t>
                          </w:r>
                          <w:r w:rsidRPr="00167D85">
                            <w:rPr>
                              <w:b/>
                              <w:color w:val="FFFFFF" w:themeColor="background1"/>
                              <w:sz w:val="22"/>
                              <w:szCs w:val="22"/>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_x0000_s1030" type="#_x0000_t202" style="position:absolute;margin-left:20.8pt;margin-top:0;width:1in;height:13.45pt;z-index:251659264;visibility:visible;mso-wrap-style:square;mso-width-percent:1000;mso-height-percent:0;mso-wrap-distance-left:9pt;mso-wrap-distance-top:0;mso-wrap-distance-right:9pt;mso-wrap-distance-bottom:0;mso-position-horizontal:right;mso-position-horizontal-relative:left-margin-area;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" o:allowincell="f" fillcolor="black [3213]" stroked="f">
              <v:textbox style="mso-fit-shape-to-text:t" inset=",0,,0">
                <w:txbxContent>
                  <w:p w:rsidR="00944F2C" w:rsidRPr="00167D85" w:rsidRDefault="00944F2C">
                    <w:pPr>
                      <w:spacing w:after="0" w:line="240" w:lineRule="auto"/>
                      <w:jc w:val="right"/>
                      <w:rPr>
                        <w:b/>
                        <w:color w:val="FFFFFF" w:themeColor="background1"/>
                        <w:sz w:val="22"/>
                        <w:szCs w:val="22"/>
                      </w:rPr>
                    </w:pPr>
                    <w:r w:rsidRPr="00167D85">
                      <w:rPr>
                        <w:b/>
                        <w:sz w:val="22"/>
                        <w:szCs w:val="22"/>
                      </w:rPr>
                      <w:fldChar w:fldCharType="begin"/>
                    </w:r>
                    <w:r w:rsidRPr="00167D85">
                      <w:rPr>
                        <w:b/>
                        <w:sz w:val="22"/>
                        <w:szCs w:val="22"/>
                      </w:rPr>
                      <w:instrText>PAGE   \* MERGEFORMAT</w:instrText>
                    </w:r>
                    <w:r w:rsidRPr="00167D85">
                      <w:rPr>
                        <w:b/>
                        <w:sz w:val="22"/>
                        <w:szCs w:val="22"/>
                      </w:rPr>
                      <w:fldChar w:fldCharType="separate"/>
                    </w:r>
                    <w:r w:rsidR="00765CF1" w:rsidRPr="00765CF1">
                      <w:rPr>
                        <w:b/>
                        <w:noProof/>
                        <w:color w:val="FFFFFF" w:themeColor="background1"/>
                        <w:sz w:val="22"/>
                        <w:szCs w:val="22"/>
                      </w:rPr>
                      <w:t>45</w:t>
                    </w:r>
                    <w:r w:rsidRPr="00167D85">
                      <w:rPr>
                        <w:b/>
                        <w:color w:val="FFFFFF" w:themeColor="background1"/>
                        <w:sz w:val="22"/>
                        <w:szCs w:val="22"/>
                      </w:rP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3C9F"/>
    <w:multiLevelType w:val="hybridMultilevel"/>
    <w:tmpl w:val="D218A3D8"/>
    <w:lvl w:ilvl="0" w:tplc="1A02FFEC">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4C4D8F"/>
    <w:multiLevelType w:val="hybridMultilevel"/>
    <w:tmpl w:val="6F4886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AC2E4C"/>
    <w:multiLevelType w:val="hybridMultilevel"/>
    <w:tmpl w:val="AAFAD578"/>
    <w:lvl w:ilvl="0" w:tplc="1A02FFEC">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3D316C"/>
    <w:multiLevelType w:val="hybridMultilevel"/>
    <w:tmpl w:val="846826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F5518C"/>
    <w:multiLevelType w:val="hybridMultilevel"/>
    <w:tmpl w:val="A09E3F0C"/>
    <w:lvl w:ilvl="0" w:tplc="59B04612">
      <w:start w:val="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8147AA"/>
    <w:multiLevelType w:val="hybridMultilevel"/>
    <w:tmpl w:val="F6665DBE"/>
    <w:lvl w:ilvl="0" w:tplc="1A02FFEC">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CF02C8"/>
    <w:multiLevelType w:val="hybridMultilevel"/>
    <w:tmpl w:val="1604FBBE"/>
    <w:lvl w:ilvl="0" w:tplc="D5E6563E">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B04661"/>
    <w:multiLevelType w:val="hybridMultilevel"/>
    <w:tmpl w:val="DC62496C"/>
    <w:lvl w:ilvl="0" w:tplc="5864754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41724F"/>
    <w:multiLevelType w:val="hybridMultilevel"/>
    <w:tmpl w:val="348072F0"/>
    <w:lvl w:ilvl="0" w:tplc="BDE0DCCC">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A413BD0"/>
    <w:multiLevelType w:val="hybridMultilevel"/>
    <w:tmpl w:val="79986344"/>
    <w:lvl w:ilvl="0" w:tplc="D5E6563E">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ADA2D20"/>
    <w:multiLevelType w:val="hybridMultilevel"/>
    <w:tmpl w:val="C6926220"/>
    <w:lvl w:ilvl="0" w:tplc="FFA634C6">
      <w:start w:val="1"/>
      <w:numFmt w:val="bullet"/>
      <w:lvlText w:val=""/>
      <w:lvlJc w:val="righ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66BA351E"/>
    <w:multiLevelType w:val="hybridMultilevel"/>
    <w:tmpl w:val="0FB4C18E"/>
    <w:lvl w:ilvl="0" w:tplc="1A02FFEC">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BAF7099"/>
    <w:multiLevelType w:val="hybridMultilevel"/>
    <w:tmpl w:val="51185552"/>
    <w:lvl w:ilvl="0" w:tplc="84B6AD48">
      <w:start w:val="3"/>
      <w:numFmt w:val="bullet"/>
      <w:lvlText w:val=""/>
      <w:lvlJc w:val="left"/>
      <w:pPr>
        <w:ind w:left="720" w:hanging="360"/>
      </w:pPr>
      <w:rPr>
        <w:rFonts w:ascii="Symbol" w:eastAsiaTheme="minorEastAsia"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E2124F0"/>
    <w:multiLevelType w:val="hybridMultilevel"/>
    <w:tmpl w:val="A16C1D04"/>
    <w:lvl w:ilvl="0" w:tplc="1A02FFEC">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84C571F"/>
    <w:multiLevelType w:val="hybridMultilevel"/>
    <w:tmpl w:val="F1446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D95021A"/>
    <w:multiLevelType w:val="hybridMultilevel"/>
    <w:tmpl w:val="16F8A5E0"/>
    <w:lvl w:ilvl="0" w:tplc="67023802">
      <w:start w:val="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0"/>
  </w:num>
  <w:num w:numId="4">
    <w:abstractNumId w:val="15"/>
  </w:num>
  <w:num w:numId="5">
    <w:abstractNumId w:val="4"/>
  </w:num>
  <w:num w:numId="6">
    <w:abstractNumId w:val="6"/>
  </w:num>
  <w:num w:numId="7">
    <w:abstractNumId w:val="7"/>
  </w:num>
  <w:num w:numId="8">
    <w:abstractNumId w:val="9"/>
  </w:num>
  <w:num w:numId="9">
    <w:abstractNumId w:val="0"/>
  </w:num>
  <w:num w:numId="10">
    <w:abstractNumId w:val="5"/>
  </w:num>
  <w:num w:numId="11">
    <w:abstractNumId w:val="11"/>
  </w:num>
  <w:num w:numId="12">
    <w:abstractNumId w:val="13"/>
  </w:num>
  <w:num w:numId="13">
    <w:abstractNumId w:val="12"/>
  </w:num>
  <w:num w:numId="14">
    <w:abstractNumId w:val="2"/>
  </w:num>
  <w:num w:numId="15">
    <w:abstractNumId w:val="8"/>
  </w:num>
  <w:num w:numId="16">
    <w:abstractNumId w:val="10"/>
  </w:num>
  <w:num w:numId="17">
    <w:abstractNumId w:val="15"/>
  </w:num>
  <w:num w:numId="18">
    <w:abstractNumId w:val="4"/>
  </w:num>
  <w:num w:numId="19">
    <w:abstractNumId w:val="6"/>
  </w:num>
  <w:num w:numId="20">
    <w:abstractNumId w:val="7"/>
  </w:num>
  <w:num w:numId="21">
    <w:abstractNumId w:val="9"/>
  </w:num>
  <w:num w:numId="22">
    <w:abstractNumId w:val="0"/>
  </w:num>
  <w:num w:numId="23">
    <w:abstractNumId w:val="5"/>
  </w:num>
  <w:num w:numId="24">
    <w:abstractNumId w:val="11"/>
  </w:num>
  <w:num w:numId="25">
    <w:abstractNumId w:val="13"/>
  </w:num>
  <w:num w:numId="26">
    <w:abstractNumId w:val="14"/>
  </w:num>
  <w:num w:numId="27">
    <w:abstractNumId w:val="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D85"/>
    <w:rsid w:val="000223D0"/>
    <w:rsid w:val="00030F9A"/>
    <w:rsid w:val="00034B66"/>
    <w:rsid w:val="00037C5B"/>
    <w:rsid w:val="000A185E"/>
    <w:rsid w:val="000A1CD5"/>
    <w:rsid w:val="000C3B4F"/>
    <w:rsid w:val="000C4869"/>
    <w:rsid w:val="000C6465"/>
    <w:rsid w:val="000E5748"/>
    <w:rsid w:val="000F4BA4"/>
    <w:rsid w:val="000F7C87"/>
    <w:rsid w:val="00102689"/>
    <w:rsid w:val="00102DEB"/>
    <w:rsid w:val="00115E17"/>
    <w:rsid w:val="001171A7"/>
    <w:rsid w:val="0012293B"/>
    <w:rsid w:val="00126650"/>
    <w:rsid w:val="00144E02"/>
    <w:rsid w:val="00157C5F"/>
    <w:rsid w:val="001637AE"/>
    <w:rsid w:val="00167D85"/>
    <w:rsid w:val="0019662C"/>
    <w:rsid w:val="00197124"/>
    <w:rsid w:val="001A0788"/>
    <w:rsid w:val="001B2A35"/>
    <w:rsid w:val="00205712"/>
    <w:rsid w:val="002159C5"/>
    <w:rsid w:val="00234E89"/>
    <w:rsid w:val="002370A5"/>
    <w:rsid w:val="00242B64"/>
    <w:rsid w:val="002921A4"/>
    <w:rsid w:val="002A65B2"/>
    <w:rsid w:val="002D5A58"/>
    <w:rsid w:val="003010C7"/>
    <w:rsid w:val="00302C41"/>
    <w:rsid w:val="003050C2"/>
    <w:rsid w:val="00333F74"/>
    <w:rsid w:val="00384B7D"/>
    <w:rsid w:val="003929E3"/>
    <w:rsid w:val="003C6A0D"/>
    <w:rsid w:val="003C79C9"/>
    <w:rsid w:val="003D25D8"/>
    <w:rsid w:val="003D2BDE"/>
    <w:rsid w:val="003E193D"/>
    <w:rsid w:val="00470619"/>
    <w:rsid w:val="00490D1B"/>
    <w:rsid w:val="00493568"/>
    <w:rsid w:val="00493FB4"/>
    <w:rsid w:val="004A3C20"/>
    <w:rsid w:val="004B21F7"/>
    <w:rsid w:val="004B7998"/>
    <w:rsid w:val="004E02B8"/>
    <w:rsid w:val="004E7B84"/>
    <w:rsid w:val="0051165A"/>
    <w:rsid w:val="005152DB"/>
    <w:rsid w:val="0055102C"/>
    <w:rsid w:val="00554BFE"/>
    <w:rsid w:val="00590F16"/>
    <w:rsid w:val="00596D36"/>
    <w:rsid w:val="005F0335"/>
    <w:rsid w:val="005F39EF"/>
    <w:rsid w:val="005F7F2D"/>
    <w:rsid w:val="00620DE7"/>
    <w:rsid w:val="00646B3A"/>
    <w:rsid w:val="0066705C"/>
    <w:rsid w:val="00683423"/>
    <w:rsid w:val="00686E43"/>
    <w:rsid w:val="006D4B91"/>
    <w:rsid w:val="00705643"/>
    <w:rsid w:val="00723839"/>
    <w:rsid w:val="0073244B"/>
    <w:rsid w:val="007531A2"/>
    <w:rsid w:val="00764C4E"/>
    <w:rsid w:val="00765CF1"/>
    <w:rsid w:val="0077361E"/>
    <w:rsid w:val="007B04FD"/>
    <w:rsid w:val="007B2306"/>
    <w:rsid w:val="007B5B99"/>
    <w:rsid w:val="007C6F4D"/>
    <w:rsid w:val="00817996"/>
    <w:rsid w:val="00860198"/>
    <w:rsid w:val="00880F98"/>
    <w:rsid w:val="00890EB0"/>
    <w:rsid w:val="008D5A25"/>
    <w:rsid w:val="008E076B"/>
    <w:rsid w:val="00917E07"/>
    <w:rsid w:val="00921E29"/>
    <w:rsid w:val="00944F2C"/>
    <w:rsid w:val="009F0939"/>
    <w:rsid w:val="009F77D9"/>
    <w:rsid w:val="00A03458"/>
    <w:rsid w:val="00A418D7"/>
    <w:rsid w:val="00A54856"/>
    <w:rsid w:val="00A96471"/>
    <w:rsid w:val="00AA02A6"/>
    <w:rsid w:val="00AB5433"/>
    <w:rsid w:val="00AD033B"/>
    <w:rsid w:val="00AE2A17"/>
    <w:rsid w:val="00AE2FEE"/>
    <w:rsid w:val="00AF4C02"/>
    <w:rsid w:val="00AF726E"/>
    <w:rsid w:val="00B21821"/>
    <w:rsid w:val="00B2430C"/>
    <w:rsid w:val="00B27F78"/>
    <w:rsid w:val="00B50CC9"/>
    <w:rsid w:val="00B572A6"/>
    <w:rsid w:val="00B65552"/>
    <w:rsid w:val="00B65907"/>
    <w:rsid w:val="00BA0BDA"/>
    <w:rsid w:val="00BC4884"/>
    <w:rsid w:val="00BD1A8C"/>
    <w:rsid w:val="00BD4342"/>
    <w:rsid w:val="00C16B2A"/>
    <w:rsid w:val="00C26843"/>
    <w:rsid w:val="00C903D5"/>
    <w:rsid w:val="00C92E37"/>
    <w:rsid w:val="00CB209B"/>
    <w:rsid w:val="00CE295B"/>
    <w:rsid w:val="00CF1D80"/>
    <w:rsid w:val="00D074E3"/>
    <w:rsid w:val="00D317BA"/>
    <w:rsid w:val="00D431DD"/>
    <w:rsid w:val="00D558DD"/>
    <w:rsid w:val="00D6402E"/>
    <w:rsid w:val="00D82326"/>
    <w:rsid w:val="00D93C4E"/>
    <w:rsid w:val="00D95AD0"/>
    <w:rsid w:val="00DA1D37"/>
    <w:rsid w:val="00DC4563"/>
    <w:rsid w:val="00DD1269"/>
    <w:rsid w:val="00E170AE"/>
    <w:rsid w:val="00E23BC6"/>
    <w:rsid w:val="00E40403"/>
    <w:rsid w:val="00E55791"/>
    <w:rsid w:val="00E61068"/>
    <w:rsid w:val="00E769ED"/>
    <w:rsid w:val="00EA5473"/>
    <w:rsid w:val="00EE6B5A"/>
    <w:rsid w:val="00EF29EB"/>
    <w:rsid w:val="00F059F6"/>
    <w:rsid w:val="00F115F4"/>
    <w:rsid w:val="00F20F58"/>
    <w:rsid w:val="00F25412"/>
    <w:rsid w:val="00F26389"/>
    <w:rsid w:val="00F43504"/>
    <w:rsid w:val="00F52C15"/>
    <w:rsid w:val="00F66F8E"/>
    <w:rsid w:val="00FA72FD"/>
    <w:rsid w:val="00FB0B4C"/>
    <w:rsid w:val="00FC23DC"/>
    <w:rsid w:val="00FC64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A5CBF88-6092-43A6-8C6D-5565DB152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de-D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67D85"/>
  </w:style>
  <w:style w:type="paragraph" w:styleId="berschrift1">
    <w:name w:val="heading 1"/>
    <w:basedOn w:val="Standard"/>
    <w:next w:val="Standard"/>
    <w:link w:val="berschrift1Zchn"/>
    <w:uiPriority w:val="9"/>
    <w:qFormat/>
    <w:rsid w:val="00167D85"/>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berschrift2">
    <w:name w:val="heading 2"/>
    <w:basedOn w:val="Standard"/>
    <w:next w:val="Standard"/>
    <w:link w:val="berschrift2Zchn"/>
    <w:uiPriority w:val="9"/>
    <w:semiHidden/>
    <w:unhideWhenUsed/>
    <w:qFormat/>
    <w:rsid w:val="00167D85"/>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berschrift3">
    <w:name w:val="heading 3"/>
    <w:basedOn w:val="Standard"/>
    <w:next w:val="Standard"/>
    <w:link w:val="berschrift3Zchn"/>
    <w:uiPriority w:val="9"/>
    <w:semiHidden/>
    <w:unhideWhenUsed/>
    <w:qFormat/>
    <w:rsid w:val="00167D8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erschrift4">
    <w:name w:val="heading 4"/>
    <w:basedOn w:val="Standard"/>
    <w:next w:val="Standard"/>
    <w:link w:val="berschrift4Zchn"/>
    <w:uiPriority w:val="9"/>
    <w:semiHidden/>
    <w:unhideWhenUsed/>
    <w:qFormat/>
    <w:rsid w:val="00167D85"/>
    <w:pPr>
      <w:keepNext/>
      <w:keepLines/>
      <w:spacing w:before="80" w:after="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9"/>
    <w:semiHidden/>
    <w:unhideWhenUsed/>
    <w:qFormat/>
    <w:rsid w:val="00167D85"/>
    <w:pPr>
      <w:keepNext/>
      <w:keepLines/>
      <w:spacing w:before="80" w:after="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semiHidden/>
    <w:unhideWhenUsed/>
    <w:qFormat/>
    <w:rsid w:val="00167D85"/>
    <w:pPr>
      <w:keepNext/>
      <w:keepLines/>
      <w:spacing w:before="80" w:after="0"/>
      <w:outlineLvl w:val="5"/>
    </w:pPr>
    <w:rPr>
      <w:rFonts w:asciiTheme="majorHAnsi" w:eastAsiaTheme="majorEastAsia" w:hAnsiTheme="majorHAnsi" w:cstheme="majorBidi"/>
      <w:color w:val="595959" w:themeColor="text1" w:themeTint="A6"/>
    </w:rPr>
  </w:style>
  <w:style w:type="paragraph" w:styleId="berschrift7">
    <w:name w:val="heading 7"/>
    <w:basedOn w:val="Standard"/>
    <w:next w:val="Standard"/>
    <w:link w:val="berschrift7Zchn"/>
    <w:uiPriority w:val="9"/>
    <w:semiHidden/>
    <w:unhideWhenUsed/>
    <w:qFormat/>
    <w:rsid w:val="00167D85"/>
    <w:pPr>
      <w:keepNext/>
      <w:keepLines/>
      <w:spacing w:before="80" w:after="0"/>
      <w:outlineLvl w:val="6"/>
    </w:pPr>
    <w:rPr>
      <w:rFonts w:asciiTheme="majorHAnsi" w:eastAsiaTheme="majorEastAsia" w:hAnsiTheme="majorHAnsi" w:cstheme="majorBidi"/>
      <w:i/>
      <w:iCs/>
      <w:color w:val="595959" w:themeColor="text1" w:themeTint="A6"/>
    </w:rPr>
  </w:style>
  <w:style w:type="paragraph" w:styleId="berschrift8">
    <w:name w:val="heading 8"/>
    <w:basedOn w:val="Standard"/>
    <w:next w:val="Standard"/>
    <w:link w:val="berschrift8Zchn"/>
    <w:uiPriority w:val="9"/>
    <w:semiHidden/>
    <w:unhideWhenUsed/>
    <w:qFormat/>
    <w:rsid w:val="00167D8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erschrift9">
    <w:name w:val="heading 9"/>
    <w:basedOn w:val="Standard"/>
    <w:next w:val="Standard"/>
    <w:link w:val="berschrift9Zchn"/>
    <w:uiPriority w:val="9"/>
    <w:semiHidden/>
    <w:unhideWhenUsed/>
    <w:qFormat/>
    <w:rsid w:val="00167D8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67D85"/>
    <w:rPr>
      <w:rFonts w:asciiTheme="majorHAnsi" w:eastAsiaTheme="majorEastAsia" w:hAnsiTheme="majorHAnsi" w:cstheme="majorBidi"/>
      <w:color w:val="2E74B5" w:themeColor="accent1" w:themeShade="BF"/>
      <w:sz w:val="36"/>
      <w:szCs w:val="36"/>
    </w:rPr>
  </w:style>
  <w:style w:type="character" w:customStyle="1" w:styleId="berschrift2Zchn">
    <w:name w:val="Überschrift 2 Zchn"/>
    <w:basedOn w:val="Absatz-Standardschriftart"/>
    <w:link w:val="berschrift2"/>
    <w:uiPriority w:val="9"/>
    <w:semiHidden/>
    <w:rsid w:val="00167D85"/>
    <w:rPr>
      <w:rFonts w:asciiTheme="majorHAnsi" w:eastAsiaTheme="majorEastAsia" w:hAnsiTheme="majorHAnsi" w:cstheme="majorBidi"/>
      <w:color w:val="2E74B5" w:themeColor="accent1" w:themeShade="BF"/>
      <w:sz w:val="28"/>
      <w:szCs w:val="28"/>
    </w:rPr>
  </w:style>
  <w:style w:type="character" w:customStyle="1" w:styleId="berschrift3Zchn">
    <w:name w:val="Überschrift 3 Zchn"/>
    <w:basedOn w:val="Absatz-Standardschriftart"/>
    <w:link w:val="berschrift3"/>
    <w:uiPriority w:val="9"/>
    <w:semiHidden/>
    <w:rsid w:val="00167D85"/>
    <w:rPr>
      <w:rFonts w:asciiTheme="majorHAnsi" w:eastAsiaTheme="majorEastAsia" w:hAnsiTheme="majorHAnsi" w:cstheme="majorBidi"/>
      <w:color w:val="404040" w:themeColor="text1" w:themeTint="BF"/>
      <w:sz w:val="26"/>
      <w:szCs w:val="26"/>
    </w:rPr>
  </w:style>
  <w:style w:type="character" w:customStyle="1" w:styleId="berschrift4Zchn">
    <w:name w:val="Überschrift 4 Zchn"/>
    <w:basedOn w:val="Absatz-Standardschriftart"/>
    <w:link w:val="berschrift4"/>
    <w:uiPriority w:val="9"/>
    <w:semiHidden/>
    <w:rsid w:val="00167D85"/>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9"/>
    <w:semiHidden/>
    <w:rsid w:val="00167D85"/>
    <w:rPr>
      <w:rFonts w:asciiTheme="majorHAnsi" w:eastAsiaTheme="majorEastAsia" w:hAnsiTheme="majorHAnsi" w:cstheme="majorBidi"/>
      <w:i/>
      <w:iCs/>
      <w:sz w:val="22"/>
      <w:szCs w:val="22"/>
    </w:rPr>
  </w:style>
  <w:style w:type="character" w:customStyle="1" w:styleId="berschrift6Zchn">
    <w:name w:val="Überschrift 6 Zchn"/>
    <w:basedOn w:val="Absatz-Standardschriftart"/>
    <w:link w:val="berschrift6"/>
    <w:uiPriority w:val="9"/>
    <w:semiHidden/>
    <w:rsid w:val="00167D85"/>
    <w:rPr>
      <w:rFonts w:asciiTheme="majorHAnsi" w:eastAsiaTheme="majorEastAsia" w:hAnsiTheme="majorHAnsi" w:cstheme="majorBidi"/>
      <w:color w:val="595959" w:themeColor="text1" w:themeTint="A6"/>
    </w:rPr>
  </w:style>
  <w:style w:type="character" w:customStyle="1" w:styleId="berschrift7Zchn">
    <w:name w:val="Überschrift 7 Zchn"/>
    <w:basedOn w:val="Absatz-Standardschriftart"/>
    <w:link w:val="berschrift7"/>
    <w:uiPriority w:val="9"/>
    <w:semiHidden/>
    <w:rsid w:val="00167D85"/>
    <w:rPr>
      <w:rFonts w:asciiTheme="majorHAnsi" w:eastAsiaTheme="majorEastAsia" w:hAnsiTheme="majorHAnsi" w:cstheme="majorBidi"/>
      <w:i/>
      <w:iCs/>
      <w:color w:val="595959" w:themeColor="text1" w:themeTint="A6"/>
    </w:rPr>
  </w:style>
  <w:style w:type="character" w:customStyle="1" w:styleId="berschrift8Zchn">
    <w:name w:val="Überschrift 8 Zchn"/>
    <w:basedOn w:val="Absatz-Standardschriftart"/>
    <w:link w:val="berschrift8"/>
    <w:uiPriority w:val="9"/>
    <w:semiHidden/>
    <w:rsid w:val="00167D85"/>
    <w:rPr>
      <w:rFonts w:asciiTheme="majorHAnsi" w:eastAsiaTheme="majorEastAsia" w:hAnsiTheme="majorHAnsi" w:cstheme="majorBidi"/>
      <w:smallCaps/>
      <w:color w:val="595959" w:themeColor="text1" w:themeTint="A6"/>
    </w:rPr>
  </w:style>
  <w:style w:type="character" w:customStyle="1" w:styleId="berschrift9Zchn">
    <w:name w:val="Überschrift 9 Zchn"/>
    <w:basedOn w:val="Absatz-Standardschriftart"/>
    <w:link w:val="berschrift9"/>
    <w:uiPriority w:val="9"/>
    <w:semiHidden/>
    <w:rsid w:val="00167D85"/>
    <w:rPr>
      <w:rFonts w:asciiTheme="majorHAnsi" w:eastAsiaTheme="majorEastAsia" w:hAnsiTheme="majorHAnsi" w:cstheme="majorBidi"/>
      <w:i/>
      <w:iCs/>
      <w:smallCaps/>
      <w:color w:val="595959" w:themeColor="text1" w:themeTint="A6"/>
    </w:rPr>
  </w:style>
  <w:style w:type="paragraph" w:styleId="Beschriftung">
    <w:name w:val="caption"/>
    <w:basedOn w:val="Standard"/>
    <w:next w:val="Standard"/>
    <w:uiPriority w:val="35"/>
    <w:semiHidden/>
    <w:unhideWhenUsed/>
    <w:qFormat/>
    <w:rsid w:val="00167D85"/>
    <w:pPr>
      <w:spacing w:line="240" w:lineRule="auto"/>
    </w:pPr>
    <w:rPr>
      <w:b/>
      <w:bCs/>
      <w:color w:val="404040" w:themeColor="text1" w:themeTint="BF"/>
      <w:sz w:val="20"/>
      <w:szCs w:val="20"/>
    </w:rPr>
  </w:style>
  <w:style w:type="paragraph" w:styleId="Titel">
    <w:name w:val="Title"/>
    <w:basedOn w:val="Standard"/>
    <w:next w:val="Standard"/>
    <w:link w:val="TitelZchn"/>
    <w:uiPriority w:val="10"/>
    <w:qFormat/>
    <w:rsid w:val="00167D85"/>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elZchn">
    <w:name w:val="Titel Zchn"/>
    <w:basedOn w:val="Absatz-Standardschriftart"/>
    <w:link w:val="Titel"/>
    <w:uiPriority w:val="10"/>
    <w:rsid w:val="00167D85"/>
    <w:rPr>
      <w:rFonts w:asciiTheme="majorHAnsi" w:eastAsiaTheme="majorEastAsia" w:hAnsiTheme="majorHAnsi" w:cstheme="majorBidi"/>
      <w:color w:val="2E74B5" w:themeColor="accent1" w:themeShade="BF"/>
      <w:spacing w:val="-7"/>
      <w:sz w:val="80"/>
      <w:szCs w:val="80"/>
    </w:rPr>
  </w:style>
  <w:style w:type="paragraph" w:styleId="Untertitel">
    <w:name w:val="Subtitle"/>
    <w:basedOn w:val="Standard"/>
    <w:next w:val="Standard"/>
    <w:link w:val="UntertitelZchn"/>
    <w:uiPriority w:val="11"/>
    <w:qFormat/>
    <w:rsid w:val="00167D85"/>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tertitelZchn">
    <w:name w:val="Untertitel Zchn"/>
    <w:basedOn w:val="Absatz-Standardschriftart"/>
    <w:link w:val="Untertitel"/>
    <w:uiPriority w:val="11"/>
    <w:rsid w:val="00167D85"/>
    <w:rPr>
      <w:rFonts w:asciiTheme="majorHAnsi" w:eastAsiaTheme="majorEastAsia" w:hAnsiTheme="majorHAnsi" w:cstheme="majorBidi"/>
      <w:color w:val="404040" w:themeColor="text1" w:themeTint="BF"/>
      <w:sz w:val="30"/>
      <w:szCs w:val="30"/>
    </w:rPr>
  </w:style>
  <w:style w:type="character" w:styleId="Fett">
    <w:name w:val="Strong"/>
    <w:basedOn w:val="Absatz-Standardschriftart"/>
    <w:uiPriority w:val="22"/>
    <w:qFormat/>
    <w:rsid w:val="00167D85"/>
    <w:rPr>
      <w:b/>
      <w:bCs/>
    </w:rPr>
  </w:style>
  <w:style w:type="character" w:styleId="Hervorhebung">
    <w:name w:val="Emphasis"/>
    <w:basedOn w:val="Absatz-Standardschriftart"/>
    <w:uiPriority w:val="20"/>
    <w:qFormat/>
    <w:rsid w:val="00167D85"/>
    <w:rPr>
      <w:i/>
      <w:iCs/>
    </w:rPr>
  </w:style>
  <w:style w:type="paragraph" w:styleId="KeinLeerraum">
    <w:name w:val="No Spacing"/>
    <w:uiPriority w:val="1"/>
    <w:qFormat/>
    <w:rsid w:val="00167D85"/>
    <w:pPr>
      <w:spacing w:after="0" w:line="240" w:lineRule="auto"/>
    </w:pPr>
  </w:style>
  <w:style w:type="paragraph" w:styleId="Zitat">
    <w:name w:val="Quote"/>
    <w:basedOn w:val="Standard"/>
    <w:next w:val="Standard"/>
    <w:link w:val="ZitatZchn"/>
    <w:uiPriority w:val="29"/>
    <w:qFormat/>
    <w:rsid w:val="00167D85"/>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167D85"/>
    <w:rPr>
      <w:i/>
      <w:iCs/>
    </w:rPr>
  </w:style>
  <w:style w:type="paragraph" w:styleId="IntensivesZitat">
    <w:name w:val="Intense Quote"/>
    <w:basedOn w:val="Standard"/>
    <w:next w:val="Standard"/>
    <w:link w:val="IntensivesZitatZchn"/>
    <w:uiPriority w:val="30"/>
    <w:qFormat/>
    <w:rsid w:val="00167D85"/>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ivesZitatZchn">
    <w:name w:val="Intensives Zitat Zchn"/>
    <w:basedOn w:val="Absatz-Standardschriftart"/>
    <w:link w:val="IntensivesZitat"/>
    <w:uiPriority w:val="30"/>
    <w:rsid w:val="00167D85"/>
    <w:rPr>
      <w:rFonts w:asciiTheme="majorHAnsi" w:eastAsiaTheme="majorEastAsia" w:hAnsiTheme="majorHAnsi" w:cstheme="majorBidi"/>
      <w:color w:val="5B9BD5" w:themeColor="accent1"/>
      <w:sz w:val="28"/>
      <w:szCs w:val="28"/>
    </w:rPr>
  </w:style>
  <w:style w:type="character" w:styleId="SchwacheHervorhebung">
    <w:name w:val="Subtle Emphasis"/>
    <w:basedOn w:val="Absatz-Standardschriftart"/>
    <w:uiPriority w:val="19"/>
    <w:qFormat/>
    <w:rsid w:val="00167D85"/>
    <w:rPr>
      <w:i/>
      <w:iCs/>
      <w:color w:val="595959" w:themeColor="text1" w:themeTint="A6"/>
    </w:rPr>
  </w:style>
  <w:style w:type="character" w:styleId="IntensiveHervorhebung">
    <w:name w:val="Intense Emphasis"/>
    <w:basedOn w:val="Absatz-Standardschriftart"/>
    <w:uiPriority w:val="21"/>
    <w:qFormat/>
    <w:rsid w:val="00167D85"/>
    <w:rPr>
      <w:b/>
      <w:bCs/>
      <w:i/>
      <w:iCs/>
    </w:rPr>
  </w:style>
  <w:style w:type="character" w:styleId="SchwacherVerweis">
    <w:name w:val="Subtle Reference"/>
    <w:basedOn w:val="Absatz-Standardschriftart"/>
    <w:uiPriority w:val="31"/>
    <w:qFormat/>
    <w:rsid w:val="00167D85"/>
    <w:rPr>
      <w:smallCaps/>
      <w:color w:val="404040" w:themeColor="text1" w:themeTint="BF"/>
    </w:rPr>
  </w:style>
  <w:style w:type="character" w:styleId="IntensiverVerweis">
    <w:name w:val="Intense Reference"/>
    <w:basedOn w:val="Absatz-Standardschriftart"/>
    <w:uiPriority w:val="32"/>
    <w:qFormat/>
    <w:rsid w:val="00167D85"/>
    <w:rPr>
      <w:b/>
      <w:bCs/>
      <w:smallCaps/>
      <w:u w:val="single"/>
    </w:rPr>
  </w:style>
  <w:style w:type="character" w:styleId="Buchtitel">
    <w:name w:val="Book Title"/>
    <w:basedOn w:val="Absatz-Standardschriftart"/>
    <w:uiPriority w:val="33"/>
    <w:qFormat/>
    <w:rsid w:val="00167D85"/>
    <w:rPr>
      <w:b/>
      <w:bCs/>
      <w:smallCaps/>
    </w:rPr>
  </w:style>
  <w:style w:type="paragraph" w:styleId="Inhaltsverzeichnisberschrift">
    <w:name w:val="TOC Heading"/>
    <w:basedOn w:val="berschrift1"/>
    <w:next w:val="Standard"/>
    <w:uiPriority w:val="39"/>
    <w:semiHidden/>
    <w:unhideWhenUsed/>
    <w:qFormat/>
    <w:rsid w:val="00167D85"/>
    <w:pPr>
      <w:outlineLvl w:val="9"/>
    </w:pPr>
  </w:style>
  <w:style w:type="paragraph" w:styleId="Kopfzeile">
    <w:name w:val="header"/>
    <w:basedOn w:val="Standard"/>
    <w:link w:val="KopfzeileZchn"/>
    <w:uiPriority w:val="99"/>
    <w:unhideWhenUsed/>
    <w:rsid w:val="00167D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7D85"/>
  </w:style>
  <w:style w:type="paragraph" w:styleId="Fuzeile">
    <w:name w:val="footer"/>
    <w:basedOn w:val="Standard"/>
    <w:link w:val="FuzeileZchn"/>
    <w:uiPriority w:val="99"/>
    <w:unhideWhenUsed/>
    <w:rsid w:val="00167D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7D85"/>
  </w:style>
  <w:style w:type="paragraph" w:styleId="Sprechblasentext">
    <w:name w:val="Balloon Text"/>
    <w:basedOn w:val="Standard"/>
    <w:link w:val="SprechblasentextZchn"/>
    <w:uiPriority w:val="99"/>
    <w:semiHidden/>
    <w:unhideWhenUsed/>
    <w:rsid w:val="00D317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17BA"/>
    <w:rPr>
      <w:rFonts w:ascii="Tahoma" w:hAnsi="Tahoma" w:cs="Tahoma"/>
      <w:sz w:val="16"/>
      <w:szCs w:val="16"/>
    </w:rPr>
  </w:style>
  <w:style w:type="table" w:styleId="Tabellenraster">
    <w:name w:val="Table Grid"/>
    <w:basedOn w:val="NormaleTabelle"/>
    <w:uiPriority w:val="59"/>
    <w:rsid w:val="000223D0"/>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223D0"/>
    <w:rPr>
      <w:color w:val="0563C1" w:themeColor="hyperlink"/>
      <w:u w:val="single"/>
    </w:rPr>
  </w:style>
  <w:style w:type="paragraph" w:styleId="Listenabsatz">
    <w:name w:val="List Paragraph"/>
    <w:basedOn w:val="Standard"/>
    <w:uiPriority w:val="34"/>
    <w:qFormat/>
    <w:rsid w:val="000223D0"/>
    <w:pPr>
      <w:spacing w:after="200" w:line="276" w:lineRule="auto"/>
      <w:ind w:left="720"/>
      <w:contextualSpacing/>
    </w:pPr>
    <w:rPr>
      <w:rFonts w:eastAsiaTheme="minorHAnsi"/>
      <w:sz w:val="22"/>
      <w:szCs w:val="22"/>
    </w:rPr>
  </w:style>
  <w:style w:type="paragraph" w:styleId="StandardWeb">
    <w:name w:val="Normal (Web)"/>
    <w:basedOn w:val="Standard"/>
    <w:uiPriority w:val="99"/>
    <w:semiHidden/>
    <w:unhideWhenUsed/>
    <w:rsid w:val="000223D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eadline-intro23">
    <w:name w:val="headline-intro23"/>
    <w:basedOn w:val="Absatz-Standardschriftart"/>
    <w:rsid w:val="003C6A0D"/>
  </w:style>
  <w:style w:type="character" w:styleId="BesuchterLink">
    <w:name w:val="FollowedHyperlink"/>
    <w:basedOn w:val="Absatz-Standardschriftart"/>
    <w:uiPriority w:val="99"/>
    <w:semiHidden/>
    <w:unhideWhenUsed/>
    <w:rsid w:val="00E170AE"/>
    <w:rPr>
      <w:color w:val="954F72" w:themeColor="followedHyperlink"/>
      <w:u w:val="single"/>
    </w:rPr>
  </w:style>
  <w:style w:type="character" w:styleId="Zeilennummer">
    <w:name w:val="line number"/>
    <w:basedOn w:val="Absatz-Standardschriftart"/>
    <w:uiPriority w:val="99"/>
    <w:semiHidden/>
    <w:unhideWhenUsed/>
    <w:rsid w:val="00880F98"/>
  </w:style>
  <w:style w:type="table" w:customStyle="1" w:styleId="Tabellenraster1">
    <w:name w:val="Tabellenraster1"/>
    <w:basedOn w:val="NormaleTabelle"/>
    <w:next w:val="Tabellenraster"/>
    <w:uiPriority w:val="59"/>
    <w:rsid w:val="00493FB4"/>
    <w:pPr>
      <w:spacing w:after="0" w:line="240" w:lineRule="auto"/>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E769E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769ED"/>
    <w:rPr>
      <w:sz w:val="20"/>
      <w:szCs w:val="20"/>
    </w:rPr>
  </w:style>
  <w:style w:type="character" w:styleId="Funotenzeichen">
    <w:name w:val="footnote reference"/>
    <w:basedOn w:val="Absatz-Standardschriftart"/>
    <w:uiPriority w:val="99"/>
    <w:semiHidden/>
    <w:unhideWhenUsed/>
    <w:rsid w:val="00E769ED"/>
    <w:rPr>
      <w:vertAlign w:val="superscript"/>
    </w:rPr>
  </w:style>
  <w:style w:type="character" w:customStyle="1" w:styleId="UnresolvedMention">
    <w:name w:val="Unresolved Mention"/>
    <w:basedOn w:val="Absatz-Standardschriftart"/>
    <w:uiPriority w:val="99"/>
    <w:semiHidden/>
    <w:unhideWhenUsed/>
    <w:rsid w:val="00917E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6375">
      <w:bodyDiv w:val="1"/>
      <w:marLeft w:val="0"/>
      <w:marRight w:val="0"/>
      <w:marTop w:val="0"/>
      <w:marBottom w:val="0"/>
      <w:divBdr>
        <w:top w:val="none" w:sz="0" w:space="0" w:color="auto"/>
        <w:left w:val="none" w:sz="0" w:space="0" w:color="auto"/>
        <w:bottom w:val="none" w:sz="0" w:space="0" w:color="auto"/>
        <w:right w:val="none" w:sz="0" w:space="0" w:color="auto"/>
      </w:divBdr>
    </w:div>
    <w:div w:id="16393680">
      <w:bodyDiv w:val="1"/>
      <w:marLeft w:val="0"/>
      <w:marRight w:val="0"/>
      <w:marTop w:val="0"/>
      <w:marBottom w:val="0"/>
      <w:divBdr>
        <w:top w:val="none" w:sz="0" w:space="0" w:color="auto"/>
        <w:left w:val="none" w:sz="0" w:space="0" w:color="auto"/>
        <w:bottom w:val="none" w:sz="0" w:space="0" w:color="auto"/>
        <w:right w:val="none" w:sz="0" w:space="0" w:color="auto"/>
      </w:divBdr>
    </w:div>
    <w:div w:id="19479825">
      <w:bodyDiv w:val="1"/>
      <w:marLeft w:val="0"/>
      <w:marRight w:val="0"/>
      <w:marTop w:val="0"/>
      <w:marBottom w:val="0"/>
      <w:divBdr>
        <w:top w:val="none" w:sz="0" w:space="0" w:color="auto"/>
        <w:left w:val="none" w:sz="0" w:space="0" w:color="auto"/>
        <w:bottom w:val="none" w:sz="0" w:space="0" w:color="auto"/>
        <w:right w:val="none" w:sz="0" w:space="0" w:color="auto"/>
      </w:divBdr>
    </w:div>
    <w:div w:id="45178982">
      <w:bodyDiv w:val="1"/>
      <w:marLeft w:val="0"/>
      <w:marRight w:val="0"/>
      <w:marTop w:val="0"/>
      <w:marBottom w:val="0"/>
      <w:divBdr>
        <w:top w:val="none" w:sz="0" w:space="0" w:color="auto"/>
        <w:left w:val="none" w:sz="0" w:space="0" w:color="auto"/>
        <w:bottom w:val="none" w:sz="0" w:space="0" w:color="auto"/>
        <w:right w:val="none" w:sz="0" w:space="0" w:color="auto"/>
      </w:divBdr>
      <w:divsChild>
        <w:div w:id="1755971606">
          <w:marLeft w:val="0"/>
          <w:marRight w:val="0"/>
          <w:marTop w:val="0"/>
          <w:marBottom w:val="0"/>
          <w:divBdr>
            <w:top w:val="none" w:sz="0" w:space="0" w:color="auto"/>
            <w:left w:val="none" w:sz="0" w:space="0" w:color="auto"/>
            <w:bottom w:val="none" w:sz="0" w:space="0" w:color="auto"/>
            <w:right w:val="none" w:sz="0" w:space="0" w:color="auto"/>
          </w:divBdr>
        </w:div>
        <w:div w:id="1322927852">
          <w:marLeft w:val="0"/>
          <w:marRight w:val="0"/>
          <w:marTop w:val="0"/>
          <w:marBottom w:val="0"/>
          <w:divBdr>
            <w:top w:val="none" w:sz="0" w:space="0" w:color="auto"/>
            <w:left w:val="none" w:sz="0" w:space="0" w:color="auto"/>
            <w:bottom w:val="none" w:sz="0" w:space="0" w:color="auto"/>
            <w:right w:val="none" w:sz="0" w:space="0" w:color="auto"/>
          </w:divBdr>
        </w:div>
        <w:div w:id="1584025701">
          <w:marLeft w:val="0"/>
          <w:marRight w:val="0"/>
          <w:marTop w:val="0"/>
          <w:marBottom w:val="0"/>
          <w:divBdr>
            <w:top w:val="none" w:sz="0" w:space="0" w:color="auto"/>
            <w:left w:val="none" w:sz="0" w:space="0" w:color="auto"/>
            <w:bottom w:val="none" w:sz="0" w:space="0" w:color="auto"/>
            <w:right w:val="none" w:sz="0" w:space="0" w:color="auto"/>
          </w:divBdr>
        </w:div>
        <w:div w:id="1563952260">
          <w:marLeft w:val="0"/>
          <w:marRight w:val="0"/>
          <w:marTop w:val="0"/>
          <w:marBottom w:val="0"/>
          <w:divBdr>
            <w:top w:val="none" w:sz="0" w:space="0" w:color="auto"/>
            <w:left w:val="none" w:sz="0" w:space="0" w:color="auto"/>
            <w:bottom w:val="none" w:sz="0" w:space="0" w:color="auto"/>
            <w:right w:val="none" w:sz="0" w:space="0" w:color="auto"/>
          </w:divBdr>
        </w:div>
        <w:div w:id="986393233">
          <w:marLeft w:val="0"/>
          <w:marRight w:val="0"/>
          <w:marTop w:val="0"/>
          <w:marBottom w:val="0"/>
          <w:divBdr>
            <w:top w:val="none" w:sz="0" w:space="0" w:color="auto"/>
            <w:left w:val="none" w:sz="0" w:space="0" w:color="auto"/>
            <w:bottom w:val="none" w:sz="0" w:space="0" w:color="auto"/>
            <w:right w:val="none" w:sz="0" w:space="0" w:color="auto"/>
          </w:divBdr>
        </w:div>
      </w:divsChild>
    </w:div>
    <w:div w:id="57091044">
      <w:bodyDiv w:val="1"/>
      <w:marLeft w:val="0"/>
      <w:marRight w:val="0"/>
      <w:marTop w:val="0"/>
      <w:marBottom w:val="0"/>
      <w:divBdr>
        <w:top w:val="none" w:sz="0" w:space="0" w:color="auto"/>
        <w:left w:val="none" w:sz="0" w:space="0" w:color="auto"/>
        <w:bottom w:val="none" w:sz="0" w:space="0" w:color="auto"/>
        <w:right w:val="none" w:sz="0" w:space="0" w:color="auto"/>
      </w:divBdr>
    </w:div>
    <w:div w:id="94907654">
      <w:bodyDiv w:val="1"/>
      <w:marLeft w:val="0"/>
      <w:marRight w:val="0"/>
      <w:marTop w:val="0"/>
      <w:marBottom w:val="0"/>
      <w:divBdr>
        <w:top w:val="none" w:sz="0" w:space="0" w:color="auto"/>
        <w:left w:val="none" w:sz="0" w:space="0" w:color="auto"/>
        <w:bottom w:val="none" w:sz="0" w:space="0" w:color="auto"/>
        <w:right w:val="none" w:sz="0" w:space="0" w:color="auto"/>
      </w:divBdr>
    </w:div>
    <w:div w:id="100226084">
      <w:bodyDiv w:val="1"/>
      <w:marLeft w:val="0"/>
      <w:marRight w:val="0"/>
      <w:marTop w:val="0"/>
      <w:marBottom w:val="0"/>
      <w:divBdr>
        <w:top w:val="none" w:sz="0" w:space="0" w:color="auto"/>
        <w:left w:val="none" w:sz="0" w:space="0" w:color="auto"/>
        <w:bottom w:val="none" w:sz="0" w:space="0" w:color="auto"/>
        <w:right w:val="none" w:sz="0" w:space="0" w:color="auto"/>
      </w:divBdr>
    </w:div>
    <w:div w:id="118912557">
      <w:bodyDiv w:val="1"/>
      <w:marLeft w:val="0"/>
      <w:marRight w:val="0"/>
      <w:marTop w:val="0"/>
      <w:marBottom w:val="0"/>
      <w:divBdr>
        <w:top w:val="none" w:sz="0" w:space="0" w:color="auto"/>
        <w:left w:val="none" w:sz="0" w:space="0" w:color="auto"/>
        <w:bottom w:val="none" w:sz="0" w:space="0" w:color="auto"/>
        <w:right w:val="none" w:sz="0" w:space="0" w:color="auto"/>
      </w:divBdr>
      <w:divsChild>
        <w:div w:id="904921987">
          <w:marLeft w:val="0"/>
          <w:marRight w:val="0"/>
          <w:marTop w:val="0"/>
          <w:marBottom w:val="0"/>
          <w:divBdr>
            <w:top w:val="none" w:sz="0" w:space="0" w:color="auto"/>
            <w:left w:val="none" w:sz="0" w:space="0" w:color="auto"/>
            <w:bottom w:val="none" w:sz="0" w:space="0" w:color="auto"/>
            <w:right w:val="none" w:sz="0" w:space="0" w:color="auto"/>
          </w:divBdr>
        </w:div>
        <w:div w:id="1846743455">
          <w:marLeft w:val="0"/>
          <w:marRight w:val="0"/>
          <w:marTop w:val="0"/>
          <w:marBottom w:val="0"/>
          <w:divBdr>
            <w:top w:val="none" w:sz="0" w:space="0" w:color="auto"/>
            <w:left w:val="none" w:sz="0" w:space="0" w:color="auto"/>
            <w:bottom w:val="none" w:sz="0" w:space="0" w:color="auto"/>
            <w:right w:val="none" w:sz="0" w:space="0" w:color="auto"/>
          </w:divBdr>
          <w:divsChild>
            <w:div w:id="1368801309">
              <w:marLeft w:val="0"/>
              <w:marRight w:val="0"/>
              <w:marTop w:val="0"/>
              <w:marBottom w:val="0"/>
              <w:divBdr>
                <w:top w:val="none" w:sz="0" w:space="0" w:color="auto"/>
                <w:left w:val="none" w:sz="0" w:space="0" w:color="auto"/>
                <w:bottom w:val="none" w:sz="0" w:space="0" w:color="auto"/>
                <w:right w:val="none" w:sz="0" w:space="0" w:color="auto"/>
              </w:divBdr>
            </w:div>
            <w:div w:id="92418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8454">
      <w:bodyDiv w:val="1"/>
      <w:marLeft w:val="0"/>
      <w:marRight w:val="0"/>
      <w:marTop w:val="0"/>
      <w:marBottom w:val="0"/>
      <w:divBdr>
        <w:top w:val="none" w:sz="0" w:space="0" w:color="auto"/>
        <w:left w:val="none" w:sz="0" w:space="0" w:color="auto"/>
        <w:bottom w:val="none" w:sz="0" w:space="0" w:color="auto"/>
        <w:right w:val="none" w:sz="0" w:space="0" w:color="auto"/>
      </w:divBdr>
    </w:div>
    <w:div w:id="134497059">
      <w:bodyDiv w:val="1"/>
      <w:marLeft w:val="0"/>
      <w:marRight w:val="0"/>
      <w:marTop w:val="0"/>
      <w:marBottom w:val="0"/>
      <w:divBdr>
        <w:top w:val="none" w:sz="0" w:space="0" w:color="auto"/>
        <w:left w:val="none" w:sz="0" w:space="0" w:color="auto"/>
        <w:bottom w:val="none" w:sz="0" w:space="0" w:color="auto"/>
        <w:right w:val="none" w:sz="0" w:space="0" w:color="auto"/>
      </w:divBdr>
      <w:divsChild>
        <w:div w:id="787815443">
          <w:marLeft w:val="0"/>
          <w:marRight w:val="0"/>
          <w:marTop w:val="0"/>
          <w:marBottom w:val="0"/>
          <w:divBdr>
            <w:top w:val="none" w:sz="0" w:space="0" w:color="auto"/>
            <w:left w:val="none" w:sz="0" w:space="0" w:color="auto"/>
            <w:bottom w:val="none" w:sz="0" w:space="0" w:color="auto"/>
            <w:right w:val="none" w:sz="0" w:space="0" w:color="auto"/>
          </w:divBdr>
        </w:div>
        <w:div w:id="58676167">
          <w:marLeft w:val="0"/>
          <w:marRight w:val="0"/>
          <w:marTop w:val="0"/>
          <w:marBottom w:val="0"/>
          <w:divBdr>
            <w:top w:val="none" w:sz="0" w:space="0" w:color="auto"/>
            <w:left w:val="none" w:sz="0" w:space="0" w:color="auto"/>
            <w:bottom w:val="none" w:sz="0" w:space="0" w:color="auto"/>
            <w:right w:val="none" w:sz="0" w:space="0" w:color="auto"/>
          </w:divBdr>
        </w:div>
        <w:div w:id="638849369">
          <w:marLeft w:val="0"/>
          <w:marRight w:val="0"/>
          <w:marTop w:val="0"/>
          <w:marBottom w:val="0"/>
          <w:divBdr>
            <w:top w:val="none" w:sz="0" w:space="0" w:color="auto"/>
            <w:left w:val="none" w:sz="0" w:space="0" w:color="auto"/>
            <w:bottom w:val="none" w:sz="0" w:space="0" w:color="auto"/>
            <w:right w:val="none" w:sz="0" w:space="0" w:color="auto"/>
          </w:divBdr>
        </w:div>
        <w:div w:id="267198930">
          <w:marLeft w:val="0"/>
          <w:marRight w:val="0"/>
          <w:marTop w:val="0"/>
          <w:marBottom w:val="0"/>
          <w:divBdr>
            <w:top w:val="none" w:sz="0" w:space="0" w:color="auto"/>
            <w:left w:val="none" w:sz="0" w:space="0" w:color="auto"/>
            <w:bottom w:val="none" w:sz="0" w:space="0" w:color="auto"/>
            <w:right w:val="none" w:sz="0" w:space="0" w:color="auto"/>
          </w:divBdr>
        </w:div>
        <w:div w:id="2062095965">
          <w:marLeft w:val="0"/>
          <w:marRight w:val="0"/>
          <w:marTop w:val="0"/>
          <w:marBottom w:val="0"/>
          <w:divBdr>
            <w:top w:val="none" w:sz="0" w:space="0" w:color="auto"/>
            <w:left w:val="none" w:sz="0" w:space="0" w:color="auto"/>
            <w:bottom w:val="none" w:sz="0" w:space="0" w:color="auto"/>
            <w:right w:val="none" w:sz="0" w:space="0" w:color="auto"/>
          </w:divBdr>
        </w:div>
      </w:divsChild>
    </w:div>
    <w:div w:id="252127565">
      <w:bodyDiv w:val="1"/>
      <w:marLeft w:val="0"/>
      <w:marRight w:val="0"/>
      <w:marTop w:val="0"/>
      <w:marBottom w:val="0"/>
      <w:divBdr>
        <w:top w:val="none" w:sz="0" w:space="0" w:color="auto"/>
        <w:left w:val="none" w:sz="0" w:space="0" w:color="auto"/>
        <w:bottom w:val="none" w:sz="0" w:space="0" w:color="auto"/>
        <w:right w:val="none" w:sz="0" w:space="0" w:color="auto"/>
      </w:divBdr>
    </w:div>
    <w:div w:id="270553310">
      <w:bodyDiv w:val="1"/>
      <w:marLeft w:val="0"/>
      <w:marRight w:val="0"/>
      <w:marTop w:val="0"/>
      <w:marBottom w:val="0"/>
      <w:divBdr>
        <w:top w:val="none" w:sz="0" w:space="0" w:color="auto"/>
        <w:left w:val="none" w:sz="0" w:space="0" w:color="auto"/>
        <w:bottom w:val="none" w:sz="0" w:space="0" w:color="auto"/>
        <w:right w:val="none" w:sz="0" w:space="0" w:color="auto"/>
      </w:divBdr>
    </w:div>
    <w:div w:id="279725110">
      <w:bodyDiv w:val="1"/>
      <w:marLeft w:val="0"/>
      <w:marRight w:val="0"/>
      <w:marTop w:val="0"/>
      <w:marBottom w:val="0"/>
      <w:divBdr>
        <w:top w:val="none" w:sz="0" w:space="0" w:color="auto"/>
        <w:left w:val="none" w:sz="0" w:space="0" w:color="auto"/>
        <w:bottom w:val="none" w:sz="0" w:space="0" w:color="auto"/>
        <w:right w:val="none" w:sz="0" w:space="0" w:color="auto"/>
      </w:divBdr>
    </w:div>
    <w:div w:id="294676959">
      <w:bodyDiv w:val="1"/>
      <w:marLeft w:val="0"/>
      <w:marRight w:val="0"/>
      <w:marTop w:val="0"/>
      <w:marBottom w:val="0"/>
      <w:divBdr>
        <w:top w:val="none" w:sz="0" w:space="0" w:color="auto"/>
        <w:left w:val="none" w:sz="0" w:space="0" w:color="auto"/>
        <w:bottom w:val="none" w:sz="0" w:space="0" w:color="auto"/>
        <w:right w:val="none" w:sz="0" w:space="0" w:color="auto"/>
      </w:divBdr>
    </w:div>
    <w:div w:id="295836078">
      <w:bodyDiv w:val="1"/>
      <w:marLeft w:val="0"/>
      <w:marRight w:val="0"/>
      <w:marTop w:val="0"/>
      <w:marBottom w:val="0"/>
      <w:divBdr>
        <w:top w:val="none" w:sz="0" w:space="0" w:color="auto"/>
        <w:left w:val="none" w:sz="0" w:space="0" w:color="auto"/>
        <w:bottom w:val="none" w:sz="0" w:space="0" w:color="auto"/>
        <w:right w:val="none" w:sz="0" w:space="0" w:color="auto"/>
      </w:divBdr>
    </w:div>
    <w:div w:id="329144258">
      <w:bodyDiv w:val="1"/>
      <w:marLeft w:val="0"/>
      <w:marRight w:val="0"/>
      <w:marTop w:val="0"/>
      <w:marBottom w:val="0"/>
      <w:divBdr>
        <w:top w:val="none" w:sz="0" w:space="0" w:color="auto"/>
        <w:left w:val="none" w:sz="0" w:space="0" w:color="auto"/>
        <w:bottom w:val="none" w:sz="0" w:space="0" w:color="auto"/>
        <w:right w:val="none" w:sz="0" w:space="0" w:color="auto"/>
      </w:divBdr>
    </w:div>
    <w:div w:id="345402814">
      <w:bodyDiv w:val="1"/>
      <w:marLeft w:val="0"/>
      <w:marRight w:val="0"/>
      <w:marTop w:val="0"/>
      <w:marBottom w:val="0"/>
      <w:divBdr>
        <w:top w:val="none" w:sz="0" w:space="0" w:color="auto"/>
        <w:left w:val="none" w:sz="0" w:space="0" w:color="auto"/>
        <w:bottom w:val="none" w:sz="0" w:space="0" w:color="auto"/>
        <w:right w:val="none" w:sz="0" w:space="0" w:color="auto"/>
      </w:divBdr>
    </w:div>
    <w:div w:id="440228087">
      <w:bodyDiv w:val="1"/>
      <w:marLeft w:val="0"/>
      <w:marRight w:val="0"/>
      <w:marTop w:val="0"/>
      <w:marBottom w:val="0"/>
      <w:divBdr>
        <w:top w:val="none" w:sz="0" w:space="0" w:color="auto"/>
        <w:left w:val="none" w:sz="0" w:space="0" w:color="auto"/>
        <w:bottom w:val="none" w:sz="0" w:space="0" w:color="auto"/>
        <w:right w:val="none" w:sz="0" w:space="0" w:color="auto"/>
      </w:divBdr>
      <w:divsChild>
        <w:div w:id="280890101">
          <w:marLeft w:val="0"/>
          <w:marRight w:val="0"/>
          <w:marTop w:val="0"/>
          <w:marBottom w:val="0"/>
          <w:divBdr>
            <w:top w:val="none" w:sz="0" w:space="0" w:color="auto"/>
            <w:left w:val="none" w:sz="0" w:space="0" w:color="auto"/>
            <w:bottom w:val="none" w:sz="0" w:space="0" w:color="auto"/>
            <w:right w:val="none" w:sz="0" w:space="0" w:color="auto"/>
          </w:divBdr>
        </w:div>
        <w:div w:id="1592622827">
          <w:marLeft w:val="0"/>
          <w:marRight w:val="0"/>
          <w:marTop w:val="0"/>
          <w:marBottom w:val="0"/>
          <w:divBdr>
            <w:top w:val="none" w:sz="0" w:space="0" w:color="auto"/>
            <w:left w:val="none" w:sz="0" w:space="0" w:color="auto"/>
            <w:bottom w:val="none" w:sz="0" w:space="0" w:color="auto"/>
            <w:right w:val="none" w:sz="0" w:space="0" w:color="auto"/>
          </w:divBdr>
        </w:div>
      </w:divsChild>
    </w:div>
    <w:div w:id="477308239">
      <w:bodyDiv w:val="1"/>
      <w:marLeft w:val="0"/>
      <w:marRight w:val="0"/>
      <w:marTop w:val="0"/>
      <w:marBottom w:val="0"/>
      <w:divBdr>
        <w:top w:val="none" w:sz="0" w:space="0" w:color="auto"/>
        <w:left w:val="none" w:sz="0" w:space="0" w:color="auto"/>
        <w:bottom w:val="none" w:sz="0" w:space="0" w:color="auto"/>
        <w:right w:val="none" w:sz="0" w:space="0" w:color="auto"/>
      </w:divBdr>
      <w:divsChild>
        <w:div w:id="865142174">
          <w:marLeft w:val="0"/>
          <w:marRight w:val="0"/>
          <w:marTop w:val="0"/>
          <w:marBottom w:val="0"/>
          <w:divBdr>
            <w:top w:val="none" w:sz="0" w:space="0" w:color="auto"/>
            <w:left w:val="none" w:sz="0" w:space="0" w:color="auto"/>
            <w:bottom w:val="none" w:sz="0" w:space="0" w:color="auto"/>
            <w:right w:val="none" w:sz="0" w:space="0" w:color="auto"/>
          </w:divBdr>
        </w:div>
        <w:div w:id="849948929">
          <w:marLeft w:val="0"/>
          <w:marRight w:val="0"/>
          <w:marTop w:val="0"/>
          <w:marBottom w:val="0"/>
          <w:divBdr>
            <w:top w:val="none" w:sz="0" w:space="0" w:color="auto"/>
            <w:left w:val="none" w:sz="0" w:space="0" w:color="auto"/>
            <w:bottom w:val="none" w:sz="0" w:space="0" w:color="auto"/>
            <w:right w:val="none" w:sz="0" w:space="0" w:color="auto"/>
          </w:divBdr>
          <w:divsChild>
            <w:div w:id="455029635">
              <w:marLeft w:val="0"/>
              <w:marRight w:val="0"/>
              <w:marTop w:val="0"/>
              <w:marBottom w:val="0"/>
              <w:divBdr>
                <w:top w:val="none" w:sz="0" w:space="0" w:color="auto"/>
                <w:left w:val="none" w:sz="0" w:space="0" w:color="auto"/>
                <w:bottom w:val="none" w:sz="0" w:space="0" w:color="auto"/>
                <w:right w:val="none" w:sz="0" w:space="0" w:color="auto"/>
              </w:divBdr>
            </w:div>
            <w:div w:id="81837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90724">
      <w:bodyDiv w:val="1"/>
      <w:marLeft w:val="0"/>
      <w:marRight w:val="0"/>
      <w:marTop w:val="0"/>
      <w:marBottom w:val="0"/>
      <w:divBdr>
        <w:top w:val="none" w:sz="0" w:space="0" w:color="auto"/>
        <w:left w:val="none" w:sz="0" w:space="0" w:color="auto"/>
        <w:bottom w:val="none" w:sz="0" w:space="0" w:color="auto"/>
        <w:right w:val="none" w:sz="0" w:space="0" w:color="auto"/>
      </w:divBdr>
    </w:div>
    <w:div w:id="509758359">
      <w:bodyDiv w:val="1"/>
      <w:marLeft w:val="0"/>
      <w:marRight w:val="0"/>
      <w:marTop w:val="0"/>
      <w:marBottom w:val="0"/>
      <w:divBdr>
        <w:top w:val="none" w:sz="0" w:space="0" w:color="auto"/>
        <w:left w:val="none" w:sz="0" w:space="0" w:color="auto"/>
        <w:bottom w:val="none" w:sz="0" w:space="0" w:color="auto"/>
        <w:right w:val="none" w:sz="0" w:space="0" w:color="auto"/>
      </w:divBdr>
    </w:div>
    <w:div w:id="510221934">
      <w:bodyDiv w:val="1"/>
      <w:marLeft w:val="0"/>
      <w:marRight w:val="0"/>
      <w:marTop w:val="0"/>
      <w:marBottom w:val="0"/>
      <w:divBdr>
        <w:top w:val="none" w:sz="0" w:space="0" w:color="auto"/>
        <w:left w:val="none" w:sz="0" w:space="0" w:color="auto"/>
        <w:bottom w:val="none" w:sz="0" w:space="0" w:color="auto"/>
        <w:right w:val="none" w:sz="0" w:space="0" w:color="auto"/>
      </w:divBdr>
    </w:div>
    <w:div w:id="533542638">
      <w:bodyDiv w:val="1"/>
      <w:marLeft w:val="0"/>
      <w:marRight w:val="0"/>
      <w:marTop w:val="0"/>
      <w:marBottom w:val="0"/>
      <w:divBdr>
        <w:top w:val="none" w:sz="0" w:space="0" w:color="auto"/>
        <w:left w:val="none" w:sz="0" w:space="0" w:color="auto"/>
        <w:bottom w:val="none" w:sz="0" w:space="0" w:color="auto"/>
        <w:right w:val="none" w:sz="0" w:space="0" w:color="auto"/>
      </w:divBdr>
    </w:div>
    <w:div w:id="579293480">
      <w:bodyDiv w:val="1"/>
      <w:marLeft w:val="0"/>
      <w:marRight w:val="0"/>
      <w:marTop w:val="0"/>
      <w:marBottom w:val="0"/>
      <w:divBdr>
        <w:top w:val="none" w:sz="0" w:space="0" w:color="auto"/>
        <w:left w:val="none" w:sz="0" w:space="0" w:color="auto"/>
        <w:bottom w:val="none" w:sz="0" w:space="0" w:color="auto"/>
        <w:right w:val="none" w:sz="0" w:space="0" w:color="auto"/>
      </w:divBdr>
    </w:div>
    <w:div w:id="593981028">
      <w:bodyDiv w:val="1"/>
      <w:marLeft w:val="0"/>
      <w:marRight w:val="0"/>
      <w:marTop w:val="0"/>
      <w:marBottom w:val="0"/>
      <w:divBdr>
        <w:top w:val="none" w:sz="0" w:space="0" w:color="auto"/>
        <w:left w:val="none" w:sz="0" w:space="0" w:color="auto"/>
        <w:bottom w:val="none" w:sz="0" w:space="0" w:color="auto"/>
        <w:right w:val="none" w:sz="0" w:space="0" w:color="auto"/>
      </w:divBdr>
    </w:div>
    <w:div w:id="630405018">
      <w:bodyDiv w:val="1"/>
      <w:marLeft w:val="0"/>
      <w:marRight w:val="0"/>
      <w:marTop w:val="0"/>
      <w:marBottom w:val="0"/>
      <w:divBdr>
        <w:top w:val="none" w:sz="0" w:space="0" w:color="auto"/>
        <w:left w:val="none" w:sz="0" w:space="0" w:color="auto"/>
        <w:bottom w:val="none" w:sz="0" w:space="0" w:color="auto"/>
        <w:right w:val="none" w:sz="0" w:space="0" w:color="auto"/>
      </w:divBdr>
    </w:div>
    <w:div w:id="654451558">
      <w:bodyDiv w:val="1"/>
      <w:marLeft w:val="0"/>
      <w:marRight w:val="0"/>
      <w:marTop w:val="0"/>
      <w:marBottom w:val="0"/>
      <w:divBdr>
        <w:top w:val="none" w:sz="0" w:space="0" w:color="auto"/>
        <w:left w:val="none" w:sz="0" w:space="0" w:color="auto"/>
        <w:bottom w:val="none" w:sz="0" w:space="0" w:color="auto"/>
        <w:right w:val="none" w:sz="0" w:space="0" w:color="auto"/>
      </w:divBdr>
    </w:div>
    <w:div w:id="670913209">
      <w:bodyDiv w:val="1"/>
      <w:marLeft w:val="0"/>
      <w:marRight w:val="0"/>
      <w:marTop w:val="0"/>
      <w:marBottom w:val="0"/>
      <w:divBdr>
        <w:top w:val="none" w:sz="0" w:space="0" w:color="auto"/>
        <w:left w:val="none" w:sz="0" w:space="0" w:color="auto"/>
        <w:bottom w:val="none" w:sz="0" w:space="0" w:color="auto"/>
        <w:right w:val="none" w:sz="0" w:space="0" w:color="auto"/>
      </w:divBdr>
    </w:div>
    <w:div w:id="671492231">
      <w:bodyDiv w:val="1"/>
      <w:marLeft w:val="0"/>
      <w:marRight w:val="0"/>
      <w:marTop w:val="0"/>
      <w:marBottom w:val="0"/>
      <w:divBdr>
        <w:top w:val="none" w:sz="0" w:space="0" w:color="auto"/>
        <w:left w:val="none" w:sz="0" w:space="0" w:color="auto"/>
        <w:bottom w:val="none" w:sz="0" w:space="0" w:color="auto"/>
        <w:right w:val="none" w:sz="0" w:space="0" w:color="auto"/>
      </w:divBdr>
    </w:div>
    <w:div w:id="717901846">
      <w:bodyDiv w:val="1"/>
      <w:marLeft w:val="0"/>
      <w:marRight w:val="0"/>
      <w:marTop w:val="0"/>
      <w:marBottom w:val="0"/>
      <w:divBdr>
        <w:top w:val="none" w:sz="0" w:space="0" w:color="auto"/>
        <w:left w:val="none" w:sz="0" w:space="0" w:color="auto"/>
        <w:bottom w:val="none" w:sz="0" w:space="0" w:color="auto"/>
        <w:right w:val="none" w:sz="0" w:space="0" w:color="auto"/>
      </w:divBdr>
    </w:div>
    <w:div w:id="761535027">
      <w:bodyDiv w:val="1"/>
      <w:marLeft w:val="0"/>
      <w:marRight w:val="0"/>
      <w:marTop w:val="0"/>
      <w:marBottom w:val="0"/>
      <w:divBdr>
        <w:top w:val="none" w:sz="0" w:space="0" w:color="auto"/>
        <w:left w:val="none" w:sz="0" w:space="0" w:color="auto"/>
        <w:bottom w:val="none" w:sz="0" w:space="0" w:color="auto"/>
        <w:right w:val="none" w:sz="0" w:space="0" w:color="auto"/>
      </w:divBdr>
    </w:div>
    <w:div w:id="791896256">
      <w:bodyDiv w:val="1"/>
      <w:marLeft w:val="0"/>
      <w:marRight w:val="0"/>
      <w:marTop w:val="0"/>
      <w:marBottom w:val="0"/>
      <w:divBdr>
        <w:top w:val="none" w:sz="0" w:space="0" w:color="auto"/>
        <w:left w:val="none" w:sz="0" w:space="0" w:color="auto"/>
        <w:bottom w:val="none" w:sz="0" w:space="0" w:color="auto"/>
        <w:right w:val="none" w:sz="0" w:space="0" w:color="auto"/>
      </w:divBdr>
    </w:div>
    <w:div w:id="798913709">
      <w:bodyDiv w:val="1"/>
      <w:marLeft w:val="0"/>
      <w:marRight w:val="0"/>
      <w:marTop w:val="0"/>
      <w:marBottom w:val="0"/>
      <w:divBdr>
        <w:top w:val="none" w:sz="0" w:space="0" w:color="auto"/>
        <w:left w:val="none" w:sz="0" w:space="0" w:color="auto"/>
        <w:bottom w:val="none" w:sz="0" w:space="0" w:color="auto"/>
        <w:right w:val="none" w:sz="0" w:space="0" w:color="auto"/>
      </w:divBdr>
    </w:div>
    <w:div w:id="847019051">
      <w:bodyDiv w:val="1"/>
      <w:marLeft w:val="0"/>
      <w:marRight w:val="0"/>
      <w:marTop w:val="0"/>
      <w:marBottom w:val="0"/>
      <w:divBdr>
        <w:top w:val="none" w:sz="0" w:space="0" w:color="auto"/>
        <w:left w:val="none" w:sz="0" w:space="0" w:color="auto"/>
        <w:bottom w:val="none" w:sz="0" w:space="0" w:color="auto"/>
        <w:right w:val="none" w:sz="0" w:space="0" w:color="auto"/>
      </w:divBdr>
      <w:divsChild>
        <w:div w:id="371535336">
          <w:marLeft w:val="0"/>
          <w:marRight w:val="0"/>
          <w:marTop w:val="0"/>
          <w:marBottom w:val="0"/>
          <w:divBdr>
            <w:top w:val="none" w:sz="0" w:space="0" w:color="auto"/>
            <w:left w:val="none" w:sz="0" w:space="0" w:color="auto"/>
            <w:bottom w:val="none" w:sz="0" w:space="0" w:color="auto"/>
            <w:right w:val="none" w:sz="0" w:space="0" w:color="auto"/>
          </w:divBdr>
        </w:div>
        <w:div w:id="1029796646">
          <w:marLeft w:val="0"/>
          <w:marRight w:val="0"/>
          <w:marTop w:val="0"/>
          <w:marBottom w:val="0"/>
          <w:divBdr>
            <w:top w:val="none" w:sz="0" w:space="0" w:color="auto"/>
            <w:left w:val="none" w:sz="0" w:space="0" w:color="auto"/>
            <w:bottom w:val="none" w:sz="0" w:space="0" w:color="auto"/>
            <w:right w:val="none" w:sz="0" w:space="0" w:color="auto"/>
          </w:divBdr>
        </w:div>
      </w:divsChild>
    </w:div>
    <w:div w:id="906761822">
      <w:bodyDiv w:val="1"/>
      <w:marLeft w:val="0"/>
      <w:marRight w:val="0"/>
      <w:marTop w:val="0"/>
      <w:marBottom w:val="0"/>
      <w:divBdr>
        <w:top w:val="none" w:sz="0" w:space="0" w:color="auto"/>
        <w:left w:val="none" w:sz="0" w:space="0" w:color="auto"/>
        <w:bottom w:val="none" w:sz="0" w:space="0" w:color="auto"/>
        <w:right w:val="none" w:sz="0" w:space="0" w:color="auto"/>
      </w:divBdr>
    </w:div>
    <w:div w:id="913122841">
      <w:bodyDiv w:val="1"/>
      <w:marLeft w:val="0"/>
      <w:marRight w:val="0"/>
      <w:marTop w:val="0"/>
      <w:marBottom w:val="0"/>
      <w:divBdr>
        <w:top w:val="none" w:sz="0" w:space="0" w:color="auto"/>
        <w:left w:val="none" w:sz="0" w:space="0" w:color="auto"/>
        <w:bottom w:val="none" w:sz="0" w:space="0" w:color="auto"/>
        <w:right w:val="none" w:sz="0" w:space="0" w:color="auto"/>
      </w:divBdr>
    </w:div>
    <w:div w:id="936131838">
      <w:bodyDiv w:val="1"/>
      <w:marLeft w:val="0"/>
      <w:marRight w:val="0"/>
      <w:marTop w:val="0"/>
      <w:marBottom w:val="0"/>
      <w:divBdr>
        <w:top w:val="none" w:sz="0" w:space="0" w:color="auto"/>
        <w:left w:val="none" w:sz="0" w:space="0" w:color="auto"/>
        <w:bottom w:val="none" w:sz="0" w:space="0" w:color="auto"/>
        <w:right w:val="none" w:sz="0" w:space="0" w:color="auto"/>
      </w:divBdr>
    </w:div>
    <w:div w:id="942686098">
      <w:bodyDiv w:val="1"/>
      <w:marLeft w:val="0"/>
      <w:marRight w:val="0"/>
      <w:marTop w:val="0"/>
      <w:marBottom w:val="0"/>
      <w:divBdr>
        <w:top w:val="none" w:sz="0" w:space="0" w:color="auto"/>
        <w:left w:val="none" w:sz="0" w:space="0" w:color="auto"/>
        <w:bottom w:val="none" w:sz="0" w:space="0" w:color="auto"/>
        <w:right w:val="none" w:sz="0" w:space="0" w:color="auto"/>
      </w:divBdr>
    </w:div>
    <w:div w:id="944655437">
      <w:bodyDiv w:val="1"/>
      <w:marLeft w:val="0"/>
      <w:marRight w:val="0"/>
      <w:marTop w:val="0"/>
      <w:marBottom w:val="0"/>
      <w:divBdr>
        <w:top w:val="none" w:sz="0" w:space="0" w:color="auto"/>
        <w:left w:val="none" w:sz="0" w:space="0" w:color="auto"/>
        <w:bottom w:val="none" w:sz="0" w:space="0" w:color="auto"/>
        <w:right w:val="none" w:sz="0" w:space="0" w:color="auto"/>
      </w:divBdr>
    </w:div>
    <w:div w:id="957950192">
      <w:bodyDiv w:val="1"/>
      <w:marLeft w:val="0"/>
      <w:marRight w:val="0"/>
      <w:marTop w:val="0"/>
      <w:marBottom w:val="0"/>
      <w:divBdr>
        <w:top w:val="none" w:sz="0" w:space="0" w:color="auto"/>
        <w:left w:val="none" w:sz="0" w:space="0" w:color="auto"/>
        <w:bottom w:val="none" w:sz="0" w:space="0" w:color="auto"/>
        <w:right w:val="none" w:sz="0" w:space="0" w:color="auto"/>
      </w:divBdr>
    </w:div>
    <w:div w:id="971593422">
      <w:bodyDiv w:val="1"/>
      <w:marLeft w:val="0"/>
      <w:marRight w:val="0"/>
      <w:marTop w:val="0"/>
      <w:marBottom w:val="0"/>
      <w:divBdr>
        <w:top w:val="none" w:sz="0" w:space="0" w:color="auto"/>
        <w:left w:val="none" w:sz="0" w:space="0" w:color="auto"/>
        <w:bottom w:val="none" w:sz="0" w:space="0" w:color="auto"/>
        <w:right w:val="none" w:sz="0" w:space="0" w:color="auto"/>
      </w:divBdr>
    </w:div>
    <w:div w:id="1004013528">
      <w:bodyDiv w:val="1"/>
      <w:marLeft w:val="0"/>
      <w:marRight w:val="0"/>
      <w:marTop w:val="0"/>
      <w:marBottom w:val="0"/>
      <w:divBdr>
        <w:top w:val="none" w:sz="0" w:space="0" w:color="auto"/>
        <w:left w:val="none" w:sz="0" w:space="0" w:color="auto"/>
        <w:bottom w:val="none" w:sz="0" w:space="0" w:color="auto"/>
        <w:right w:val="none" w:sz="0" w:space="0" w:color="auto"/>
      </w:divBdr>
    </w:div>
    <w:div w:id="1005330413">
      <w:bodyDiv w:val="1"/>
      <w:marLeft w:val="0"/>
      <w:marRight w:val="0"/>
      <w:marTop w:val="0"/>
      <w:marBottom w:val="0"/>
      <w:divBdr>
        <w:top w:val="none" w:sz="0" w:space="0" w:color="auto"/>
        <w:left w:val="none" w:sz="0" w:space="0" w:color="auto"/>
        <w:bottom w:val="none" w:sz="0" w:space="0" w:color="auto"/>
        <w:right w:val="none" w:sz="0" w:space="0" w:color="auto"/>
      </w:divBdr>
    </w:div>
    <w:div w:id="1015159101">
      <w:bodyDiv w:val="1"/>
      <w:marLeft w:val="0"/>
      <w:marRight w:val="0"/>
      <w:marTop w:val="0"/>
      <w:marBottom w:val="0"/>
      <w:divBdr>
        <w:top w:val="none" w:sz="0" w:space="0" w:color="auto"/>
        <w:left w:val="none" w:sz="0" w:space="0" w:color="auto"/>
        <w:bottom w:val="none" w:sz="0" w:space="0" w:color="auto"/>
        <w:right w:val="none" w:sz="0" w:space="0" w:color="auto"/>
      </w:divBdr>
    </w:div>
    <w:div w:id="1048725009">
      <w:bodyDiv w:val="1"/>
      <w:marLeft w:val="0"/>
      <w:marRight w:val="0"/>
      <w:marTop w:val="0"/>
      <w:marBottom w:val="0"/>
      <w:divBdr>
        <w:top w:val="none" w:sz="0" w:space="0" w:color="auto"/>
        <w:left w:val="none" w:sz="0" w:space="0" w:color="auto"/>
        <w:bottom w:val="none" w:sz="0" w:space="0" w:color="auto"/>
        <w:right w:val="none" w:sz="0" w:space="0" w:color="auto"/>
      </w:divBdr>
    </w:div>
    <w:div w:id="1070425358">
      <w:bodyDiv w:val="1"/>
      <w:marLeft w:val="0"/>
      <w:marRight w:val="0"/>
      <w:marTop w:val="0"/>
      <w:marBottom w:val="0"/>
      <w:divBdr>
        <w:top w:val="none" w:sz="0" w:space="0" w:color="auto"/>
        <w:left w:val="none" w:sz="0" w:space="0" w:color="auto"/>
        <w:bottom w:val="none" w:sz="0" w:space="0" w:color="auto"/>
        <w:right w:val="none" w:sz="0" w:space="0" w:color="auto"/>
      </w:divBdr>
    </w:div>
    <w:div w:id="1138914345">
      <w:bodyDiv w:val="1"/>
      <w:marLeft w:val="0"/>
      <w:marRight w:val="0"/>
      <w:marTop w:val="0"/>
      <w:marBottom w:val="0"/>
      <w:divBdr>
        <w:top w:val="none" w:sz="0" w:space="0" w:color="auto"/>
        <w:left w:val="none" w:sz="0" w:space="0" w:color="auto"/>
        <w:bottom w:val="none" w:sz="0" w:space="0" w:color="auto"/>
        <w:right w:val="none" w:sz="0" w:space="0" w:color="auto"/>
      </w:divBdr>
    </w:div>
    <w:div w:id="1214081115">
      <w:bodyDiv w:val="1"/>
      <w:marLeft w:val="0"/>
      <w:marRight w:val="0"/>
      <w:marTop w:val="0"/>
      <w:marBottom w:val="0"/>
      <w:divBdr>
        <w:top w:val="none" w:sz="0" w:space="0" w:color="auto"/>
        <w:left w:val="none" w:sz="0" w:space="0" w:color="auto"/>
        <w:bottom w:val="none" w:sz="0" w:space="0" w:color="auto"/>
        <w:right w:val="none" w:sz="0" w:space="0" w:color="auto"/>
      </w:divBdr>
    </w:div>
    <w:div w:id="1299604622">
      <w:bodyDiv w:val="1"/>
      <w:marLeft w:val="0"/>
      <w:marRight w:val="0"/>
      <w:marTop w:val="0"/>
      <w:marBottom w:val="0"/>
      <w:divBdr>
        <w:top w:val="none" w:sz="0" w:space="0" w:color="auto"/>
        <w:left w:val="none" w:sz="0" w:space="0" w:color="auto"/>
        <w:bottom w:val="none" w:sz="0" w:space="0" w:color="auto"/>
        <w:right w:val="none" w:sz="0" w:space="0" w:color="auto"/>
      </w:divBdr>
    </w:div>
    <w:div w:id="1301304071">
      <w:bodyDiv w:val="1"/>
      <w:marLeft w:val="0"/>
      <w:marRight w:val="0"/>
      <w:marTop w:val="0"/>
      <w:marBottom w:val="0"/>
      <w:divBdr>
        <w:top w:val="none" w:sz="0" w:space="0" w:color="auto"/>
        <w:left w:val="none" w:sz="0" w:space="0" w:color="auto"/>
        <w:bottom w:val="none" w:sz="0" w:space="0" w:color="auto"/>
        <w:right w:val="none" w:sz="0" w:space="0" w:color="auto"/>
      </w:divBdr>
    </w:div>
    <w:div w:id="1308702069">
      <w:bodyDiv w:val="1"/>
      <w:marLeft w:val="0"/>
      <w:marRight w:val="0"/>
      <w:marTop w:val="0"/>
      <w:marBottom w:val="0"/>
      <w:divBdr>
        <w:top w:val="none" w:sz="0" w:space="0" w:color="auto"/>
        <w:left w:val="none" w:sz="0" w:space="0" w:color="auto"/>
        <w:bottom w:val="none" w:sz="0" w:space="0" w:color="auto"/>
        <w:right w:val="none" w:sz="0" w:space="0" w:color="auto"/>
      </w:divBdr>
    </w:div>
    <w:div w:id="1319456983">
      <w:bodyDiv w:val="1"/>
      <w:marLeft w:val="0"/>
      <w:marRight w:val="0"/>
      <w:marTop w:val="0"/>
      <w:marBottom w:val="0"/>
      <w:divBdr>
        <w:top w:val="none" w:sz="0" w:space="0" w:color="auto"/>
        <w:left w:val="none" w:sz="0" w:space="0" w:color="auto"/>
        <w:bottom w:val="none" w:sz="0" w:space="0" w:color="auto"/>
        <w:right w:val="none" w:sz="0" w:space="0" w:color="auto"/>
      </w:divBdr>
    </w:div>
    <w:div w:id="1349015984">
      <w:bodyDiv w:val="1"/>
      <w:marLeft w:val="0"/>
      <w:marRight w:val="0"/>
      <w:marTop w:val="0"/>
      <w:marBottom w:val="0"/>
      <w:divBdr>
        <w:top w:val="none" w:sz="0" w:space="0" w:color="auto"/>
        <w:left w:val="none" w:sz="0" w:space="0" w:color="auto"/>
        <w:bottom w:val="none" w:sz="0" w:space="0" w:color="auto"/>
        <w:right w:val="none" w:sz="0" w:space="0" w:color="auto"/>
      </w:divBdr>
    </w:div>
    <w:div w:id="1356080888">
      <w:bodyDiv w:val="1"/>
      <w:marLeft w:val="0"/>
      <w:marRight w:val="0"/>
      <w:marTop w:val="0"/>
      <w:marBottom w:val="0"/>
      <w:divBdr>
        <w:top w:val="none" w:sz="0" w:space="0" w:color="auto"/>
        <w:left w:val="none" w:sz="0" w:space="0" w:color="auto"/>
        <w:bottom w:val="none" w:sz="0" w:space="0" w:color="auto"/>
        <w:right w:val="none" w:sz="0" w:space="0" w:color="auto"/>
      </w:divBdr>
    </w:div>
    <w:div w:id="1374039395">
      <w:bodyDiv w:val="1"/>
      <w:marLeft w:val="0"/>
      <w:marRight w:val="0"/>
      <w:marTop w:val="0"/>
      <w:marBottom w:val="0"/>
      <w:divBdr>
        <w:top w:val="none" w:sz="0" w:space="0" w:color="auto"/>
        <w:left w:val="none" w:sz="0" w:space="0" w:color="auto"/>
        <w:bottom w:val="none" w:sz="0" w:space="0" w:color="auto"/>
        <w:right w:val="none" w:sz="0" w:space="0" w:color="auto"/>
      </w:divBdr>
    </w:div>
    <w:div w:id="1393385039">
      <w:bodyDiv w:val="1"/>
      <w:marLeft w:val="0"/>
      <w:marRight w:val="0"/>
      <w:marTop w:val="0"/>
      <w:marBottom w:val="0"/>
      <w:divBdr>
        <w:top w:val="none" w:sz="0" w:space="0" w:color="auto"/>
        <w:left w:val="none" w:sz="0" w:space="0" w:color="auto"/>
        <w:bottom w:val="none" w:sz="0" w:space="0" w:color="auto"/>
        <w:right w:val="none" w:sz="0" w:space="0" w:color="auto"/>
      </w:divBdr>
    </w:div>
    <w:div w:id="1425304788">
      <w:bodyDiv w:val="1"/>
      <w:marLeft w:val="0"/>
      <w:marRight w:val="0"/>
      <w:marTop w:val="0"/>
      <w:marBottom w:val="0"/>
      <w:divBdr>
        <w:top w:val="none" w:sz="0" w:space="0" w:color="auto"/>
        <w:left w:val="none" w:sz="0" w:space="0" w:color="auto"/>
        <w:bottom w:val="none" w:sz="0" w:space="0" w:color="auto"/>
        <w:right w:val="none" w:sz="0" w:space="0" w:color="auto"/>
      </w:divBdr>
      <w:divsChild>
        <w:div w:id="148638354">
          <w:marLeft w:val="0"/>
          <w:marRight w:val="0"/>
          <w:marTop w:val="0"/>
          <w:marBottom w:val="0"/>
          <w:divBdr>
            <w:top w:val="none" w:sz="0" w:space="0" w:color="auto"/>
            <w:left w:val="none" w:sz="0" w:space="0" w:color="auto"/>
            <w:bottom w:val="none" w:sz="0" w:space="0" w:color="auto"/>
            <w:right w:val="none" w:sz="0" w:space="0" w:color="auto"/>
          </w:divBdr>
        </w:div>
        <w:div w:id="1589459180">
          <w:marLeft w:val="0"/>
          <w:marRight w:val="0"/>
          <w:marTop w:val="0"/>
          <w:marBottom w:val="0"/>
          <w:divBdr>
            <w:top w:val="none" w:sz="0" w:space="0" w:color="auto"/>
            <w:left w:val="none" w:sz="0" w:space="0" w:color="auto"/>
            <w:bottom w:val="none" w:sz="0" w:space="0" w:color="auto"/>
            <w:right w:val="none" w:sz="0" w:space="0" w:color="auto"/>
          </w:divBdr>
          <w:divsChild>
            <w:div w:id="1280841298">
              <w:marLeft w:val="0"/>
              <w:marRight w:val="0"/>
              <w:marTop w:val="0"/>
              <w:marBottom w:val="0"/>
              <w:divBdr>
                <w:top w:val="none" w:sz="0" w:space="0" w:color="auto"/>
                <w:left w:val="none" w:sz="0" w:space="0" w:color="auto"/>
                <w:bottom w:val="none" w:sz="0" w:space="0" w:color="auto"/>
                <w:right w:val="none" w:sz="0" w:space="0" w:color="auto"/>
              </w:divBdr>
              <w:divsChild>
                <w:div w:id="1621260416">
                  <w:marLeft w:val="0"/>
                  <w:marRight w:val="0"/>
                  <w:marTop w:val="0"/>
                  <w:marBottom w:val="0"/>
                  <w:divBdr>
                    <w:top w:val="none" w:sz="0" w:space="0" w:color="auto"/>
                    <w:left w:val="none" w:sz="0" w:space="0" w:color="auto"/>
                    <w:bottom w:val="none" w:sz="0" w:space="0" w:color="auto"/>
                    <w:right w:val="none" w:sz="0" w:space="0" w:color="auto"/>
                  </w:divBdr>
                  <w:divsChild>
                    <w:div w:id="385645220">
                      <w:marLeft w:val="0"/>
                      <w:marRight w:val="0"/>
                      <w:marTop w:val="0"/>
                      <w:marBottom w:val="0"/>
                      <w:divBdr>
                        <w:top w:val="none" w:sz="0" w:space="0" w:color="auto"/>
                        <w:left w:val="none" w:sz="0" w:space="0" w:color="auto"/>
                        <w:bottom w:val="none" w:sz="0" w:space="0" w:color="auto"/>
                        <w:right w:val="none" w:sz="0" w:space="0" w:color="auto"/>
                      </w:divBdr>
                    </w:div>
                    <w:div w:id="1844121860">
                      <w:marLeft w:val="0"/>
                      <w:marRight w:val="0"/>
                      <w:marTop w:val="0"/>
                      <w:marBottom w:val="0"/>
                      <w:divBdr>
                        <w:top w:val="none" w:sz="0" w:space="0" w:color="auto"/>
                        <w:left w:val="none" w:sz="0" w:space="0" w:color="auto"/>
                        <w:bottom w:val="none" w:sz="0" w:space="0" w:color="auto"/>
                        <w:right w:val="none" w:sz="0" w:space="0" w:color="auto"/>
                      </w:divBdr>
                    </w:div>
                  </w:divsChild>
                </w:div>
                <w:div w:id="409238635">
                  <w:marLeft w:val="0"/>
                  <w:marRight w:val="0"/>
                  <w:marTop w:val="0"/>
                  <w:marBottom w:val="0"/>
                  <w:divBdr>
                    <w:top w:val="none" w:sz="0" w:space="0" w:color="auto"/>
                    <w:left w:val="none" w:sz="0" w:space="0" w:color="auto"/>
                    <w:bottom w:val="none" w:sz="0" w:space="0" w:color="auto"/>
                    <w:right w:val="none" w:sz="0" w:space="0" w:color="auto"/>
                  </w:divBdr>
                  <w:divsChild>
                    <w:div w:id="1831797096">
                      <w:marLeft w:val="0"/>
                      <w:marRight w:val="0"/>
                      <w:marTop w:val="0"/>
                      <w:marBottom w:val="0"/>
                      <w:divBdr>
                        <w:top w:val="none" w:sz="0" w:space="0" w:color="auto"/>
                        <w:left w:val="none" w:sz="0" w:space="0" w:color="auto"/>
                        <w:bottom w:val="none" w:sz="0" w:space="0" w:color="auto"/>
                        <w:right w:val="none" w:sz="0" w:space="0" w:color="auto"/>
                      </w:divBdr>
                    </w:div>
                    <w:div w:id="133064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411654">
      <w:bodyDiv w:val="1"/>
      <w:marLeft w:val="0"/>
      <w:marRight w:val="0"/>
      <w:marTop w:val="0"/>
      <w:marBottom w:val="0"/>
      <w:divBdr>
        <w:top w:val="none" w:sz="0" w:space="0" w:color="auto"/>
        <w:left w:val="none" w:sz="0" w:space="0" w:color="auto"/>
        <w:bottom w:val="none" w:sz="0" w:space="0" w:color="auto"/>
        <w:right w:val="none" w:sz="0" w:space="0" w:color="auto"/>
      </w:divBdr>
    </w:div>
    <w:div w:id="1538927502">
      <w:bodyDiv w:val="1"/>
      <w:marLeft w:val="0"/>
      <w:marRight w:val="0"/>
      <w:marTop w:val="0"/>
      <w:marBottom w:val="0"/>
      <w:divBdr>
        <w:top w:val="none" w:sz="0" w:space="0" w:color="auto"/>
        <w:left w:val="none" w:sz="0" w:space="0" w:color="auto"/>
        <w:bottom w:val="none" w:sz="0" w:space="0" w:color="auto"/>
        <w:right w:val="none" w:sz="0" w:space="0" w:color="auto"/>
      </w:divBdr>
    </w:div>
    <w:div w:id="1562331687">
      <w:bodyDiv w:val="1"/>
      <w:marLeft w:val="0"/>
      <w:marRight w:val="0"/>
      <w:marTop w:val="0"/>
      <w:marBottom w:val="0"/>
      <w:divBdr>
        <w:top w:val="none" w:sz="0" w:space="0" w:color="auto"/>
        <w:left w:val="none" w:sz="0" w:space="0" w:color="auto"/>
        <w:bottom w:val="none" w:sz="0" w:space="0" w:color="auto"/>
        <w:right w:val="none" w:sz="0" w:space="0" w:color="auto"/>
      </w:divBdr>
    </w:div>
    <w:div w:id="1567034614">
      <w:bodyDiv w:val="1"/>
      <w:marLeft w:val="0"/>
      <w:marRight w:val="0"/>
      <w:marTop w:val="0"/>
      <w:marBottom w:val="0"/>
      <w:divBdr>
        <w:top w:val="none" w:sz="0" w:space="0" w:color="auto"/>
        <w:left w:val="none" w:sz="0" w:space="0" w:color="auto"/>
        <w:bottom w:val="none" w:sz="0" w:space="0" w:color="auto"/>
        <w:right w:val="none" w:sz="0" w:space="0" w:color="auto"/>
      </w:divBdr>
    </w:div>
    <w:div w:id="1581284309">
      <w:bodyDiv w:val="1"/>
      <w:marLeft w:val="0"/>
      <w:marRight w:val="0"/>
      <w:marTop w:val="0"/>
      <w:marBottom w:val="0"/>
      <w:divBdr>
        <w:top w:val="none" w:sz="0" w:space="0" w:color="auto"/>
        <w:left w:val="none" w:sz="0" w:space="0" w:color="auto"/>
        <w:bottom w:val="none" w:sz="0" w:space="0" w:color="auto"/>
        <w:right w:val="none" w:sz="0" w:space="0" w:color="auto"/>
      </w:divBdr>
    </w:div>
    <w:div w:id="1650791020">
      <w:bodyDiv w:val="1"/>
      <w:marLeft w:val="0"/>
      <w:marRight w:val="0"/>
      <w:marTop w:val="0"/>
      <w:marBottom w:val="0"/>
      <w:divBdr>
        <w:top w:val="none" w:sz="0" w:space="0" w:color="auto"/>
        <w:left w:val="none" w:sz="0" w:space="0" w:color="auto"/>
        <w:bottom w:val="none" w:sz="0" w:space="0" w:color="auto"/>
        <w:right w:val="none" w:sz="0" w:space="0" w:color="auto"/>
      </w:divBdr>
    </w:div>
    <w:div w:id="1656061833">
      <w:bodyDiv w:val="1"/>
      <w:marLeft w:val="0"/>
      <w:marRight w:val="0"/>
      <w:marTop w:val="0"/>
      <w:marBottom w:val="0"/>
      <w:divBdr>
        <w:top w:val="none" w:sz="0" w:space="0" w:color="auto"/>
        <w:left w:val="none" w:sz="0" w:space="0" w:color="auto"/>
        <w:bottom w:val="none" w:sz="0" w:space="0" w:color="auto"/>
        <w:right w:val="none" w:sz="0" w:space="0" w:color="auto"/>
      </w:divBdr>
    </w:div>
    <w:div w:id="1668752372">
      <w:bodyDiv w:val="1"/>
      <w:marLeft w:val="0"/>
      <w:marRight w:val="0"/>
      <w:marTop w:val="0"/>
      <w:marBottom w:val="0"/>
      <w:divBdr>
        <w:top w:val="none" w:sz="0" w:space="0" w:color="auto"/>
        <w:left w:val="none" w:sz="0" w:space="0" w:color="auto"/>
        <w:bottom w:val="none" w:sz="0" w:space="0" w:color="auto"/>
        <w:right w:val="none" w:sz="0" w:space="0" w:color="auto"/>
      </w:divBdr>
    </w:div>
    <w:div w:id="1675839513">
      <w:bodyDiv w:val="1"/>
      <w:marLeft w:val="0"/>
      <w:marRight w:val="0"/>
      <w:marTop w:val="0"/>
      <w:marBottom w:val="0"/>
      <w:divBdr>
        <w:top w:val="none" w:sz="0" w:space="0" w:color="auto"/>
        <w:left w:val="none" w:sz="0" w:space="0" w:color="auto"/>
        <w:bottom w:val="none" w:sz="0" w:space="0" w:color="auto"/>
        <w:right w:val="none" w:sz="0" w:space="0" w:color="auto"/>
      </w:divBdr>
    </w:div>
    <w:div w:id="1699894081">
      <w:bodyDiv w:val="1"/>
      <w:marLeft w:val="0"/>
      <w:marRight w:val="0"/>
      <w:marTop w:val="0"/>
      <w:marBottom w:val="0"/>
      <w:divBdr>
        <w:top w:val="none" w:sz="0" w:space="0" w:color="auto"/>
        <w:left w:val="none" w:sz="0" w:space="0" w:color="auto"/>
        <w:bottom w:val="none" w:sz="0" w:space="0" w:color="auto"/>
        <w:right w:val="none" w:sz="0" w:space="0" w:color="auto"/>
      </w:divBdr>
    </w:div>
    <w:div w:id="1699966906">
      <w:bodyDiv w:val="1"/>
      <w:marLeft w:val="0"/>
      <w:marRight w:val="0"/>
      <w:marTop w:val="0"/>
      <w:marBottom w:val="0"/>
      <w:divBdr>
        <w:top w:val="none" w:sz="0" w:space="0" w:color="auto"/>
        <w:left w:val="none" w:sz="0" w:space="0" w:color="auto"/>
        <w:bottom w:val="none" w:sz="0" w:space="0" w:color="auto"/>
        <w:right w:val="none" w:sz="0" w:space="0" w:color="auto"/>
      </w:divBdr>
    </w:div>
    <w:div w:id="1717705113">
      <w:bodyDiv w:val="1"/>
      <w:marLeft w:val="0"/>
      <w:marRight w:val="0"/>
      <w:marTop w:val="0"/>
      <w:marBottom w:val="0"/>
      <w:divBdr>
        <w:top w:val="none" w:sz="0" w:space="0" w:color="auto"/>
        <w:left w:val="none" w:sz="0" w:space="0" w:color="auto"/>
        <w:bottom w:val="none" w:sz="0" w:space="0" w:color="auto"/>
        <w:right w:val="none" w:sz="0" w:space="0" w:color="auto"/>
      </w:divBdr>
    </w:div>
    <w:div w:id="1719163484">
      <w:bodyDiv w:val="1"/>
      <w:marLeft w:val="0"/>
      <w:marRight w:val="0"/>
      <w:marTop w:val="0"/>
      <w:marBottom w:val="0"/>
      <w:divBdr>
        <w:top w:val="none" w:sz="0" w:space="0" w:color="auto"/>
        <w:left w:val="none" w:sz="0" w:space="0" w:color="auto"/>
        <w:bottom w:val="none" w:sz="0" w:space="0" w:color="auto"/>
        <w:right w:val="none" w:sz="0" w:space="0" w:color="auto"/>
      </w:divBdr>
    </w:div>
    <w:div w:id="1807889982">
      <w:bodyDiv w:val="1"/>
      <w:marLeft w:val="0"/>
      <w:marRight w:val="0"/>
      <w:marTop w:val="0"/>
      <w:marBottom w:val="0"/>
      <w:divBdr>
        <w:top w:val="none" w:sz="0" w:space="0" w:color="auto"/>
        <w:left w:val="none" w:sz="0" w:space="0" w:color="auto"/>
        <w:bottom w:val="none" w:sz="0" w:space="0" w:color="auto"/>
        <w:right w:val="none" w:sz="0" w:space="0" w:color="auto"/>
      </w:divBdr>
    </w:div>
    <w:div w:id="1832794119">
      <w:bodyDiv w:val="1"/>
      <w:marLeft w:val="0"/>
      <w:marRight w:val="0"/>
      <w:marTop w:val="0"/>
      <w:marBottom w:val="0"/>
      <w:divBdr>
        <w:top w:val="none" w:sz="0" w:space="0" w:color="auto"/>
        <w:left w:val="none" w:sz="0" w:space="0" w:color="auto"/>
        <w:bottom w:val="none" w:sz="0" w:space="0" w:color="auto"/>
        <w:right w:val="none" w:sz="0" w:space="0" w:color="auto"/>
      </w:divBdr>
    </w:div>
    <w:div w:id="1838765115">
      <w:bodyDiv w:val="1"/>
      <w:marLeft w:val="0"/>
      <w:marRight w:val="0"/>
      <w:marTop w:val="0"/>
      <w:marBottom w:val="0"/>
      <w:divBdr>
        <w:top w:val="none" w:sz="0" w:space="0" w:color="auto"/>
        <w:left w:val="none" w:sz="0" w:space="0" w:color="auto"/>
        <w:bottom w:val="none" w:sz="0" w:space="0" w:color="auto"/>
        <w:right w:val="none" w:sz="0" w:space="0" w:color="auto"/>
      </w:divBdr>
    </w:div>
    <w:div w:id="1847935649">
      <w:bodyDiv w:val="1"/>
      <w:marLeft w:val="0"/>
      <w:marRight w:val="0"/>
      <w:marTop w:val="0"/>
      <w:marBottom w:val="0"/>
      <w:divBdr>
        <w:top w:val="none" w:sz="0" w:space="0" w:color="auto"/>
        <w:left w:val="none" w:sz="0" w:space="0" w:color="auto"/>
        <w:bottom w:val="none" w:sz="0" w:space="0" w:color="auto"/>
        <w:right w:val="none" w:sz="0" w:space="0" w:color="auto"/>
      </w:divBdr>
    </w:div>
    <w:div w:id="1868179675">
      <w:bodyDiv w:val="1"/>
      <w:marLeft w:val="0"/>
      <w:marRight w:val="0"/>
      <w:marTop w:val="0"/>
      <w:marBottom w:val="0"/>
      <w:divBdr>
        <w:top w:val="none" w:sz="0" w:space="0" w:color="auto"/>
        <w:left w:val="none" w:sz="0" w:space="0" w:color="auto"/>
        <w:bottom w:val="none" w:sz="0" w:space="0" w:color="auto"/>
        <w:right w:val="none" w:sz="0" w:space="0" w:color="auto"/>
      </w:divBdr>
    </w:div>
    <w:div w:id="1899702055">
      <w:bodyDiv w:val="1"/>
      <w:marLeft w:val="0"/>
      <w:marRight w:val="0"/>
      <w:marTop w:val="0"/>
      <w:marBottom w:val="0"/>
      <w:divBdr>
        <w:top w:val="none" w:sz="0" w:space="0" w:color="auto"/>
        <w:left w:val="none" w:sz="0" w:space="0" w:color="auto"/>
        <w:bottom w:val="none" w:sz="0" w:space="0" w:color="auto"/>
        <w:right w:val="none" w:sz="0" w:space="0" w:color="auto"/>
      </w:divBdr>
    </w:div>
    <w:div w:id="1934823417">
      <w:bodyDiv w:val="1"/>
      <w:marLeft w:val="0"/>
      <w:marRight w:val="0"/>
      <w:marTop w:val="0"/>
      <w:marBottom w:val="0"/>
      <w:divBdr>
        <w:top w:val="none" w:sz="0" w:space="0" w:color="auto"/>
        <w:left w:val="none" w:sz="0" w:space="0" w:color="auto"/>
        <w:bottom w:val="none" w:sz="0" w:space="0" w:color="auto"/>
        <w:right w:val="none" w:sz="0" w:space="0" w:color="auto"/>
      </w:divBdr>
    </w:div>
    <w:div w:id="1958756940">
      <w:bodyDiv w:val="1"/>
      <w:marLeft w:val="0"/>
      <w:marRight w:val="0"/>
      <w:marTop w:val="0"/>
      <w:marBottom w:val="0"/>
      <w:divBdr>
        <w:top w:val="none" w:sz="0" w:space="0" w:color="auto"/>
        <w:left w:val="none" w:sz="0" w:space="0" w:color="auto"/>
        <w:bottom w:val="none" w:sz="0" w:space="0" w:color="auto"/>
        <w:right w:val="none" w:sz="0" w:space="0" w:color="auto"/>
      </w:divBdr>
    </w:div>
    <w:div w:id="1974679729">
      <w:bodyDiv w:val="1"/>
      <w:marLeft w:val="0"/>
      <w:marRight w:val="0"/>
      <w:marTop w:val="0"/>
      <w:marBottom w:val="0"/>
      <w:divBdr>
        <w:top w:val="none" w:sz="0" w:space="0" w:color="auto"/>
        <w:left w:val="none" w:sz="0" w:space="0" w:color="auto"/>
        <w:bottom w:val="none" w:sz="0" w:space="0" w:color="auto"/>
        <w:right w:val="none" w:sz="0" w:space="0" w:color="auto"/>
      </w:divBdr>
    </w:div>
    <w:div w:id="2030329890">
      <w:bodyDiv w:val="1"/>
      <w:marLeft w:val="0"/>
      <w:marRight w:val="0"/>
      <w:marTop w:val="0"/>
      <w:marBottom w:val="0"/>
      <w:divBdr>
        <w:top w:val="none" w:sz="0" w:space="0" w:color="auto"/>
        <w:left w:val="none" w:sz="0" w:space="0" w:color="auto"/>
        <w:bottom w:val="none" w:sz="0" w:space="0" w:color="auto"/>
        <w:right w:val="none" w:sz="0" w:space="0" w:color="auto"/>
      </w:divBdr>
    </w:div>
    <w:div w:id="2037193354">
      <w:bodyDiv w:val="1"/>
      <w:marLeft w:val="0"/>
      <w:marRight w:val="0"/>
      <w:marTop w:val="0"/>
      <w:marBottom w:val="0"/>
      <w:divBdr>
        <w:top w:val="none" w:sz="0" w:space="0" w:color="auto"/>
        <w:left w:val="none" w:sz="0" w:space="0" w:color="auto"/>
        <w:bottom w:val="none" w:sz="0" w:space="0" w:color="auto"/>
        <w:right w:val="none" w:sz="0" w:space="0" w:color="auto"/>
      </w:divBdr>
    </w:div>
    <w:div w:id="2056151468">
      <w:bodyDiv w:val="1"/>
      <w:marLeft w:val="0"/>
      <w:marRight w:val="0"/>
      <w:marTop w:val="0"/>
      <w:marBottom w:val="0"/>
      <w:divBdr>
        <w:top w:val="none" w:sz="0" w:space="0" w:color="auto"/>
        <w:left w:val="none" w:sz="0" w:space="0" w:color="auto"/>
        <w:bottom w:val="none" w:sz="0" w:space="0" w:color="auto"/>
        <w:right w:val="none" w:sz="0" w:space="0" w:color="auto"/>
      </w:divBdr>
    </w:div>
    <w:div w:id="2070036465">
      <w:bodyDiv w:val="1"/>
      <w:marLeft w:val="0"/>
      <w:marRight w:val="0"/>
      <w:marTop w:val="0"/>
      <w:marBottom w:val="0"/>
      <w:divBdr>
        <w:top w:val="none" w:sz="0" w:space="0" w:color="auto"/>
        <w:left w:val="none" w:sz="0" w:space="0" w:color="auto"/>
        <w:bottom w:val="none" w:sz="0" w:space="0" w:color="auto"/>
        <w:right w:val="none" w:sz="0" w:space="0" w:color="auto"/>
      </w:divBdr>
    </w:div>
    <w:div w:id="2070764097">
      <w:bodyDiv w:val="1"/>
      <w:marLeft w:val="0"/>
      <w:marRight w:val="0"/>
      <w:marTop w:val="0"/>
      <w:marBottom w:val="0"/>
      <w:divBdr>
        <w:top w:val="none" w:sz="0" w:space="0" w:color="auto"/>
        <w:left w:val="none" w:sz="0" w:space="0" w:color="auto"/>
        <w:bottom w:val="none" w:sz="0" w:space="0" w:color="auto"/>
        <w:right w:val="none" w:sz="0" w:space="0" w:color="auto"/>
      </w:divBdr>
    </w:div>
    <w:div w:id="2071884906">
      <w:bodyDiv w:val="1"/>
      <w:marLeft w:val="0"/>
      <w:marRight w:val="0"/>
      <w:marTop w:val="0"/>
      <w:marBottom w:val="0"/>
      <w:divBdr>
        <w:top w:val="none" w:sz="0" w:space="0" w:color="auto"/>
        <w:left w:val="none" w:sz="0" w:space="0" w:color="auto"/>
        <w:bottom w:val="none" w:sz="0" w:space="0" w:color="auto"/>
        <w:right w:val="none" w:sz="0" w:space="0" w:color="auto"/>
      </w:divBdr>
      <w:divsChild>
        <w:div w:id="790440519">
          <w:marLeft w:val="0"/>
          <w:marRight w:val="0"/>
          <w:marTop w:val="0"/>
          <w:marBottom w:val="0"/>
          <w:divBdr>
            <w:top w:val="none" w:sz="0" w:space="0" w:color="auto"/>
            <w:left w:val="none" w:sz="0" w:space="0" w:color="auto"/>
            <w:bottom w:val="none" w:sz="0" w:space="0" w:color="auto"/>
            <w:right w:val="none" w:sz="0" w:space="0" w:color="auto"/>
          </w:divBdr>
        </w:div>
        <w:div w:id="1575778682">
          <w:marLeft w:val="0"/>
          <w:marRight w:val="0"/>
          <w:marTop w:val="0"/>
          <w:marBottom w:val="0"/>
          <w:divBdr>
            <w:top w:val="none" w:sz="0" w:space="0" w:color="auto"/>
            <w:left w:val="none" w:sz="0" w:space="0" w:color="auto"/>
            <w:bottom w:val="none" w:sz="0" w:space="0" w:color="auto"/>
            <w:right w:val="none" w:sz="0" w:space="0" w:color="auto"/>
          </w:divBdr>
          <w:divsChild>
            <w:div w:id="1095051189">
              <w:marLeft w:val="0"/>
              <w:marRight w:val="0"/>
              <w:marTop w:val="0"/>
              <w:marBottom w:val="0"/>
              <w:divBdr>
                <w:top w:val="none" w:sz="0" w:space="0" w:color="auto"/>
                <w:left w:val="none" w:sz="0" w:space="0" w:color="auto"/>
                <w:bottom w:val="none" w:sz="0" w:space="0" w:color="auto"/>
                <w:right w:val="none" w:sz="0" w:space="0" w:color="auto"/>
              </w:divBdr>
              <w:divsChild>
                <w:div w:id="888297189">
                  <w:marLeft w:val="0"/>
                  <w:marRight w:val="0"/>
                  <w:marTop w:val="0"/>
                  <w:marBottom w:val="0"/>
                  <w:divBdr>
                    <w:top w:val="none" w:sz="0" w:space="0" w:color="auto"/>
                    <w:left w:val="none" w:sz="0" w:space="0" w:color="auto"/>
                    <w:bottom w:val="none" w:sz="0" w:space="0" w:color="auto"/>
                    <w:right w:val="none" w:sz="0" w:space="0" w:color="auto"/>
                  </w:divBdr>
                  <w:divsChild>
                    <w:div w:id="1814635078">
                      <w:marLeft w:val="0"/>
                      <w:marRight w:val="0"/>
                      <w:marTop w:val="0"/>
                      <w:marBottom w:val="0"/>
                      <w:divBdr>
                        <w:top w:val="none" w:sz="0" w:space="0" w:color="auto"/>
                        <w:left w:val="none" w:sz="0" w:space="0" w:color="auto"/>
                        <w:bottom w:val="none" w:sz="0" w:space="0" w:color="auto"/>
                        <w:right w:val="none" w:sz="0" w:space="0" w:color="auto"/>
                      </w:divBdr>
                    </w:div>
                    <w:div w:id="97022418">
                      <w:marLeft w:val="0"/>
                      <w:marRight w:val="0"/>
                      <w:marTop w:val="0"/>
                      <w:marBottom w:val="0"/>
                      <w:divBdr>
                        <w:top w:val="none" w:sz="0" w:space="0" w:color="auto"/>
                        <w:left w:val="none" w:sz="0" w:space="0" w:color="auto"/>
                        <w:bottom w:val="none" w:sz="0" w:space="0" w:color="auto"/>
                        <w:right w:val="none" w:sz="0" w:space="0" w:color="auto"/>
                      </w:divBdr>
                    </w:div>
                  </w:divsChild>
                </w:div>
                <w:div w:id="117377453">
                  <w:marLeft w:val="0"/>
                  <w:marRight w:val="0"/>
                  <w:marTop w:val="0"/>
                  <w:marBottom w:val="0"/>
                  <w:divBdr>
                    <w:top w:val="none" w:sz="0" w:space="0" w:color="auto"/>
                    <w:left w:val="none" w:sz="0" w:space="0" w:color="auto"/>
                    <w:bottom w:val="none" w:sz="0" w:space="0" w:color="auto"/>
                    <w:right w:val="none" w:sz="0" w:space="0" w:color="auto"/>
                  </w:divBdr>
                  <w:divsChild>
                    <w:div w:id="525872555">
                      <w:marLeft w:val="0"/>
                      <w:marRight w:val="0"/>
                      <w:marTop w:val="0"/>
                      <w:marBottom w:val="0"/>
                      <w:divBdr>
                        <w:top w:val="none" w:sz="0" w:space="0" w:color="auto"/>
                        <w:left w:val="none" w:sz="0" w:space="0" w:color="auto"/>
                        <w:bottom w:val="none" w:sz="0" w:space="0" w:color="auto"/>
                        <w:right w:val="none" w:sz="0" w:space="0" w:color="auto"/>
                      </w:divBdr>
                    </w:div>
                    <w:div w:id="18292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231892">
      <w:bodyDiv w:val="1"/>
      <w:marLeft w:val="0"/>
      <w:marRight w:val="0"/>
      <w:marTop w:val="0"/>
      <w:marBottom w:val="0"/>
      <w:divBdr>
        <w:top w:val="none" w:sz="0" w:space="0" w:color="auto"/>
        <w:left w:val="none" w:sz="0" w:space="0" w:color="auto"/>
        <w:bottom w:val="none" w:sz="0" w:space="0" w:color="auto"/>
        <w:right w:val="none" w:sz="0" w:space="0" w:color="auto"/>
      </w:divBdr>
    </w:div>
    <w:div w:id="2106606344">
      <w:bodyDiv w:val="1"/>
      <w:marLeft w:val="0"/>
      <w:marRight w:val="0"/>
      <w:marTop w:val="0"/>
      <w:marBottom w:val="0"/>
      <w:divBdr>
        <w:top w:val="none" w:sz="0" w:space="0" w:color="auto"/>
        <w:left w:val="none" w:sz="0" w:space="0" w:color="auto"/>
        <w:bottom w:val="none" w:sz="0" w:space="0" w:color="auto"/>
        <w:right w:val="none" w:sz="0" w:space="0" w:color="auto"/>
      </w:divBdr>
    </w:div>
    <w:div w:id="2118022845">
      <w:bodyDiv w:val="1"/>
      <w:marLeft w:val="0"/>
      <w:marRight w:val="0"/>
      <w:marTop w:val="0"/>
      <w:marBottom w:val="0"/>
      <w:divBdr>
        <w:top w:val="none" w:sz="0" w:space="0" w:color="auto"/>
        <w:left w:val="none" w:sz="0" w:space="0" w:color="auto"/>
        <w:bottom w:val="none" w:sz="0" w:space="0" w:color="auto"/>
        <w:right w:val="none" w:sz="0" w:space="0" w:color="auto"/>
      </w:divBdr>
    </w:div>
    <w:div w:id="2118255387">
      <w:bodyDiv w:val="1"/>
      <w:marLeft w:val="0"/>
      <w:marRight w:val="0"/>
      <w:marTop w:val="0"/>
      <w:marBottom w:val="0"/>
      <w:divBdr>
        <w:top w:val="none" w:sz="0" w:space="0" w:color="auto"/>
        <w:left w:val="none" w:sz="0" w:space="0" w:color="auto"/>
        <w:bottom w:val="none" w:sz="0" w:space="0" w:color="auto"/>
        <w:right w:val="none" w:sz="0" w:space="0" w:color="auto"/>
      </w:divBdr>
    </w:div>
    <w:div w:id="2126805436">
      <w:bodyDiv w:val="1"/>
      <w:marLeft w:val="0"/>
      <w:marRight w:val="0"/>
      <w:marTop w:val="0"/>
      <w:marBottom w:val="0"/>
      <w:divBdr>
        <w:top w:val="none" w:sz="0" w:space="0" w:color="auto"/>
        <w:left w:val="none" w:sz="0" w:space="0" w:color="auto"/>
        <w:bottom w:val="none" w:sz="0" w:space="0" w:color="auto"/>
        <w:right w:val="none" w:sz="0" w:space="0" w:color="auto"/>
      </w:divBdr>
    </w:div>
    <w:div w:id="214553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test.de/unternehmen/imagefilm/" TargetMode="External"/><Relationship Id="rId26" Type="http://schemas.openxmlformats.org/officeDocument/2006/relationships/hyperlink" Target="http://schulbank.bankenverband.de/media/file/Anlageentscheidung__ab_sparmotive.pdf" TargetMode="External"/><Relationship Id="rId39" Type="http://schemas.openxmlformats.org/officeDocument/2006/relationships/diagramLayout" Target="diagrams/layout1.xml"/><Relationship Id="rId21" Type="http://schemas.openxmlformats.org/officeDocument/2006/relationships/hyperlink" Target="http://www.unterrichtshilfe-finanzkompetenz.de/schueler/Jugendschuldenspirale.pdf" TargetMode="External"/><Relationship Id="rId34" Type="http://schemas.openxmlformats.org/officeDocument/2006/relationships/hyperlink" Target="https://de.wikipedia.org/w/index.php?title=Magisches_Dreieck_der_Verm%C3%B6gensanlage&amp;oldid=152905989" TargetMode="External"/><Relationship Id="rId42" Type="http://schemas.microsoft.com/office/2007/relationships/diagramDrawing" Target="diagrams/drawing1.xml"/><Relationship Id="rId47" Type="http://schemas.openxmlformats.org/officeDocument/2006/relationships/hyperlink" Target="https://www.gls.de/privatkunden/ueber-die-gls-bank/nachhaltigkeit-werte-und-auszeichnungen/" TargetMode="External"/><Relationship Id="rId50" Type="http://schemas.openxmlformats.org/officeDocument/2006/relationships/hyperlink" Target="http://www.nachdenkseiten.de/upload/pdf/130522_wup3.pdf" TargetMode="External"/><Relationship Id="rId55" Type="http://schemas.openxmlformats.org/officeDocument/2006/relationships/hyperlink" Target="http://www.faz.net/aktuell/finanzen/meine-finanzen/denkfehler-die-uns-geld-kosten/denkfehler-die-uns-geld-kosten-9-die-affen-sind-die-besten-anleger-11711132.html" TargetMode="External"/><Relationship Id="rId63" Type="http://schemas.openxmlformats.org/officeDocument/2006/relationships/header" Target="header4.xml"/><Relationship Id="rId68" Type="http://schemas.openxmlformats.org/officeDocument/2006/relationships/hyperlink" Target="https://de.wikipedia.org/wiki/Gl%C3%A4ubiger" TargetMode="External"/><Relationship Id="rId76" Type="http://schemas.openxmlformats.org/officeDocument/2006/relationships/hyperlink" Target="http://www.welt.de/finanzen/article114950848/Die-Verfuehrung-der-Verbraucher-mit-der-Null.html" TargetMode="External"/><Relationship Id="rId7" Type="http://schemas.openxmlformats.org/officeDocument/2006/relationships/endnotes" Target="endnotes.xml"/><Relationship Id="rId71" Type="http://schemas.openxmlformats.org/officeDocument/2006/relationships/hyperlink" Target="http://www.bpb.de/shop/lernen/entscheidung-im-unterricht/154610/schon-wieder-pleite" TargetMode="External"/><Relationship Id="rId2" Type="http://schemas.openxmlformats.org/officeDocument/2006/relationships/numbering" Target="numbering.xml"/><Relationship Id="rId16" Type="http://schemas.openxmlformats.org/officeDocument/2006/relationships/hyperlink" Target="http://www.srf.ch/play/tv/eco/video/geldschoepfung-1?id=e16bcfca-7968-471c-bc77-f90a1d4d6bb8" TargetMode="External"/><Relationship Id="rId29" Type="http://schemas.openxmlformats.org/officeDocument/2006/relationships/hyperlink" Target="https://www.cosmosdirekt.de/CosmosCAE/S/linkableblob/home/19078-452/data.jpg" TargetMode="External"/><Relationship Id="rId11" Type="http://schemas.openxmlformats.org/officeDocument/2006/relationships/footer" Target="footer2.xml"/><Relationship Id="rId24" Type="http://schemas.openxmlformats.org/officeDocument/2006/relationships/hyperlink" Target="http://www.oeconomix.de/umgang-mit-geld/sparen-und-konsum/die-saat-geht-auf/" TargetMode="External"/><Relationship Id="rId32" Type="http://schemas.openxmlformats.org/officeDocument/2006/relationships/image" Target="media/image2.png"/><Relationship Id="rId37" Type="http://schemas.openxmlformats.org/officeDocument/2006/relationships/hyperlink" Target="http://www.faz.net/aktuell/finanzen/fonds-mehr/grundkurs-indexfonds-jetzt-kaufe-ich-mir-einen-etf-12921547-p2.html" TargetMode="External"/><Relationship Id="rId40" Type="http://schemas.openxmlformats.org/officeDocument/2006/relationships/diagramQuickStyle" Target="diagrams/quickStyle1.xml"/><Relationship Id="rId45" Type="http://schemas.openxmlformats.org/officeDocument/2006/relationships/hyperlink" Target="http://www.forum-ng.org/images/stories/Publikationen/fng_marktbericht2015_online.pdf" TargetMode="External"/><Relationship Id="rId53" Type="http://schemas.openxmlformats.org/officeDocument/2006/relationships/hyperlink" Target="https://pixabay.com/de/b%C3%B6rse-stier-bulle-b%C3%A4r-wertpapiere-642896/" TargetMode="External"/><Relationship Id="rId58" Type="http://schemas.openxmlformats.org/officeDocument/2006/relationships/hyperlink" Target="https://de.wikipedia.org/w/index.php?title=Verbraucherzentrale&amp;oldid=152089903" TargetMode="External"/><Relationship Id="rId66" Type="http://schemas.openxmlformats.org/officeDocument/2006/relationships/hyperlink" Target="http://schulbank.bankenverband.de/media/file/Kreditwissen_ab_alle.pdf" TargetMode="External"/><Relationship Id="rId74" Type="http://schemas.openxmlformats.org/officeDocument/2006/relationships/hyperlink" Target="http://www.geldundhaushalt.de/_download_gallery/broschueren/BK_Jugendliche.pdf" TargetMode="External"/><Relationship Id="rId79" Type="http://schemas.openxmlformats.org/officeDocument/2006/relationships/hyperlink" Target="http://www.schuldnerberatungen-berlin.de/2014/08/27/schulden-vermeiden-tipps-fuer-jugendliche-und-junge-erwachsene/" TargetMode="External"/><Relationship Id="rId5" Type="http://schemas.openxmlformats.org/officeDocument/2006/relationships/webSettings" Target="webSettings.xml"/><Relationship Id="rId61" Type="http://schemas.openxmlformats.org/officeDocument/2006/relationships/hyperlink" Target="https://de.wikipedia.org/w/index.php?title=Produktinformationsblatt_%28Finanzberatung%29&amp;oldid=133165966" TargetMode="External"/><Relationship Id="rId10" Type="http://schemas.openxmlformats.org/officeDocument/2006/relationships/footer" Target="footer1.xml"/><Relationship Id="rId19" Type="http://schemas.openxmlformats.org/officeDocument/2006/relationships/hyperlink" Target="http://www.handelsblatt.com/finanzen/anlagestrategie/zertifikate/nachrichten/anlegerschutz-wer-zocken-will-soll-zocken/6942170.html" TargetMode="External"/><Relationship Id="rId31" Type="http://schemas.openxmlformats.org/officeDocument/2006/relationships/hyperlink" Target="https://de.wikipedia.org/w/index.php?title=Datei:Magischesdreieck.svg&amp;filetimestamp=20080411170622&amp;" TargetMode="External"/><Relationship Id="rId44" Type="http://schemas.openxmlformats.org/officeDocument/2006/relationships/hyperlink" Target="https://de.wikipedia.org/w/index.php?title=Magisches_Dreieck_der_Verm%C3%B6gensanlage&amp;oldid=152905989" TargetMode="External"/><Relationship Id="rId52" Type="http://schemas.openxmlformats.org/officeDocument/2006/relationships/image" Target="media/image3.jpeg"/><Relationship Id="rId60" Type="http://schemas.openxmlformats.org/officeDocument/2006/relationships/hyperlink" Target="http://www.sueddeutsche.de/geld/transparenz-von-provisionen-fuer-bankberater-wie-schmiergeld-1.2059687" TargetMode="External"/><Relationship Id="rId65" Type="http://schemas.openxmlformats.org/officeDocument/2006/relationships/hyperlink" Target="http://www.fit-fuers-geld.de/upload/skm_leitfaden_kredite.pdf" TargetMode="External"/><Relationship Id="rId73" Type="http://schemas.openxmlformats.org/officeDocument/2006/relationships/hyperlink" Target="http://www.geldundhaushalt.de/_download_gallery/broschueren/BK_Jugendliche.pdf" TargetMode="External"/><Relationship Id="rId78" Type="http://schemas.openxmlformats.org/officeDocument/2006/relationships/hyperlink" Target="http://www.verbraucherzentrale-bawue.de/link195156A.html"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zeit.de/2010/27/Wirtschaft-fuer-Kinder" TargetMode="External"/><Relationship Id="rId22" Type="http://schemas.openxmlformats.org/officeDocument/2006/relationships/hyperlink" Target="http://www.schuldnerberatungen-berlin.de/2014/08/27/schulden-vermeiden-tipps-fuer-jugendliche-und-junge-erwachsene/" TargetMode="External"/><Relationship Id="rId27" Type="http://schemas.openxmlformats.org/officeDocument/2006/relationships/image" Target="media/image1.png"/><Relationship Id="rId30" Type="http://schemas.openxmlformats.org/officeDocument/2006/relationships/hyperlink" Target="http://www.gruenderszene.de/wp-content/uploads/2012/12/dagobert-duck-geldspeicher-exit.jpg" TargetMode="External"/><Relationship Id="rId35" Type="http://schemas.openxmlformats.org/officeDocument/2006/relationships/hyperlink" Target="http://schulbank.bankenverband.de/schule-und-finanzen/geld-im-unterricht/sparen-und-anlegen/" TargetMode="External"/><Relationship Id="rId43" Type="http://schemas.openxmlformats.org/officeDocument/2006/relationships/hyperlink" Target="https://de.wikipedia.org/wiki/Magisches_Dreieck_der_Verm%C3%B6gensanlage" TargetMode="External"/><Relationship Id="rId48" Type="http://schemas.openxmlformats.org/officeDocument/2006/relationships/hyperlink" Target="http://www.zeit.de/2010/27/Wirtschaft-fuer-Kinder" TargetMode="External"/><Relationship Id="rId56" Type="http://schemas.openxmlformats.org/officeDocument/2006/relationships/hyperlink" Target="http://www.spiegel.de/wirtschaft/service/bankberater-kassieren-hohe-provisionen-von-ihren-kunden-a-824751.html" TargetMode="External"/><Relationship Id="rId64" Type="http://schemas.openxmlformats.org/officeDocument/2006/relationships/footer" Target="footer4.xml"/><Relationship Id="rId69" Type="http://schemas.openxmlformats.org/officeDocument/2006/relationships/hyperlink" Target="http://www.schuldnerberatungen-berlin.de/2014/08/27/schulden-vermeiden-tipps-fuer-jugendliche-und-junge-erwachsene/" TargetMode="External"/><Relationship Id="rId77" Type="http://schemas.openxmlformats.org/officeDocument/2006/relationships/hyperlink" Target="http://www.welt.de/finanzen/verbraucher/article132937770/Wenn-die-Null-Prozent-Finanzierung-zur-Falle-wird.html" TargetMode="External"/><Relationship Id="rId8" Type="http://schemas.openxmlformats.org/officeDocument/2006/relationships/header" Target="header1.xml"/><Relationship Id="rId51" Type="http://schemas.openxmlformats.org/officeDocument/2006/relationships/hyperlink" Target="https://www.iconomix.ch/fileadmin/user_upload/docs/mat/de/a034_bank1.pdf" TargetMode="External"/><Relationship Id="rId72" Type="http://schemas.openxmlformats.org/officeDocument/2006/relationships/hyperlink" Target="http://www.geldundhaushalt.de/_download_gallery/broschueren/BK_Jugendliche.pdf"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faz.net/aktuell/wirtschaft/wirtschaftswissen/geldschoepfung-wie-kommt-geld-in-die-welt-11637825.html" TargetMode="External"/><Relationship Id="rId25" Type="http://schemas.openxmlformats.org/officeDocument/2006/relationships/hyperlink" Target="http://www.oeconomix.de/umgang-mit-geld/sparen-und-konsum/die-saat-geht-auf/intertemporale-geschaefte/" TargetMode="External"/><Relationship Id="rId33" Type="http://schemas.openxmlformats.org/officeDocument/2006/relationships/hyperlink" Target="https://de.wikipedia.org/wiki/Magisches_Dreieck_der_Verm%C3%B6gensanlage" TargetMode="External"/><Relationship Id="rId38" Type="http://schemas.openxmlformats.org/officeDocument/2006/relationships/diagramData" Target="diagrams/data1.xml"/><Relationship Id="rId46" Type="http://schemas.openxmlformats.org/officeDocument/2006/relationships/hyperlink" Target="http://gcindex.boersenag.de/de/" TargetMode="External"/><Relationship Id="rId59" Type="http://schemas.openxmlformats.org/officeDocument/2006/relationships/hyperlink" Target="https://www.test.de/unternehmen/ueberuns/" TargetMode="External"/><Relationship Id="rId67" Type="http://schemas.openxmlformats.org/officeDocument/2006/relationships/hyperlink" Target="http://www.handelsblattmachtschule.de/fileadmin/PDF/UE_Finanz-Allgemein_2011_final-online.pdf" TargetMode="External"/><Relationship Id="rId20" Type="http://schemas.openxmlformats.org/officeDocument/2006/relationships/hyperlink" Target="http://www.bundesregierung.de/Content/DE/Publikation/Bestellservice/2013-02-28-ratgeber-schulden-abbau.pdf?__blob=publicationFile&amp;v=5" TargetMode="External"/><Relationship Id="rId41" Type="http://schemas.openxmlformats.org/officeDocument/2006/relationships/diagramColors" Target="diagrams/colors1.xml"/><Relationship Id="rId54" Type="http://schemas.openxmlformats.org/officeDocument/2006/relationships/hyperlink" Target="https://www.hanisauland.de/lexikon/b/boerse.html" TargetMode="External"/><Relationship Id="rId62" Type="http://schemas.openxmlformats.org/officeDocument/2006/relationships/image" Target="media/image4.png"/><Relationship Id="rId70" Type="http://schemas.openxmlformats.org/officeDocument/2006/relationships/hyperlink" Target="https://www.planet-schule.de/wissenspool/entscheide-dich/inhalt/hintergrund/jugendliche-und-schulden.html" TargetMode="External"/><Relationship Id="rId75" Type="http://schemas.openxmlformats.org/officeDocument/2006/relationships/hyperlink" Target="http://www.geldundhaushalt.de/_download_gallery/broschueren/BK_Jugendliche.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ls.de/privatkunden/ueber-die-gls-bank/nachhaltigkeit-werte-und-auszeichnungen/" TargetMode="External"/><Relationship Id="rId23" Type="http://schemas.openxmlformats.org/officeDocument/2006/relationships/hyperlink" Target="http://www.schuldnerberatungen-berlin.de/2014/08/27/schulden-vermeiden-tipps-fuer-jugendliche-und-junge-erwachsene/" TargetMode="External"/><Relationship Id="rId28" Type="http://schemas.openxmlformats.org/officeDocument/2006/relationships/hyperlink" Target="http://www.bpb.de/nachschlagen/zahlen-und-fakten/soziale-situation-in-deutschland/61778/sparverhalten-nach-einkommen" TargetMode="External"/><Relationship Id="rId36" Type="http://schemas.openxmlformats.org/officeDocument/2006/relationships/hyperlink" Target="http://schulbank.bankenverband.de/media/file/geldanlage_i_W_ab_alle.pdf" TargetMode="External"/><Relationship Id="rId49" Type="http://schemas.openxmlformats.org/officeDocument/2006/relationships/hyperlink" Target="http://www.heise.de/tp/artikel/36/36405/1.html" TargetMode="External"/><Relationship Id="rId57" Type="http://schemas.openxmlformats.org/officeDocument/2006/relationships/hyperlink" Target="https://www.flickr.com/photos/88900314@N08/850988603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mweltbank.de" TargetMode="External"/><Relationship Id="rId3" Type="http://schemas.openxmlformats.org/officeDocument/2006/relationships/hyperlink" Target="http://www.umweltbank.de" TargetMode="External"/><Relationship Id="rId7" Type="http://schemas.openxmlformats.org/officeDocument/2006/relationships/hyperlink" Target="http://www.ethikbank.de" TargetMode="External"/><Relationship Id="rId2" Type="http://schemas.openxmlformats.org/officeDocument/2006/relationships/hyperlink" Target="http://www.ethikbank.de" TargetMode="External"/><Relationship Id="rId1" Type="http://schemas.openxmlformats.org/officeDocument/2006/relationships/hyperlink" Target="https://www.gls.de/privatkunden/" TargetMode="External"/><Relationship Id="rId6" Type="http://schemas.openxmlformats.org/officeDocument/2006/relationships/hyperlink" Target="https://www.gls.de/privatkunden/" TargetMode="External"/><Relationship Id="rId5" Type="http://schemas.openxmlformats.org/officeDocument/2006/relationships/hyperlink" Target="https://utopia.de/0/profile/EthikBank" TargetMode="External"/><Relationship Id="rId10" Type="http://schemas.openxmlformats.org/officeDocument/2006/relationships/hyperlink" Target="https://utopia.de/0/profile/EthikBank" TargetMode="External"/><Relationship Id="rId4" Type="http://schemas.openxmlformats.org/officeDocument/2006/relationships/hyperlink" Target="https://www.test.de/Ethisch-oekologische-Geldanlage-Saubere-Zinsangebote-4590882-0/" TargetMode="External"/><Relationship Id="rId9" Type="http://schemas.openxmlformats.org/officeDocument/2006/relationships/hyperlink" Target="https://www.test.de/Ethisch-oekologische-Geldanlage-Saubere-Zinsangebote-4590882-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23E62C-AB0C-4038-9083-11C55B4EC694}" type="doc">
      <dgm:prSet loTypeId="urn:microsoft.com/office/officeart/2008/layout/RadialCluster" loCatId="relationship" qsTypeId="urn:microsoft.com/office/officeart/2005/8/quickstyle/simple1" qsCatId="simple" csTypeId="urn:microsoft.com/office/officeart/2005/8/colors/accent1_2" csCatId="accent1" phldr="1"/>
      <dgm:spPr/>
      <dgm:t>
        <a:bodyPr/>
        <a:lstStyle/>
        <a:p>
          <a:endParaRPr lang="de-DE"/>
        </a:p>
      </dgm:t>
    </dgm:pt>
    <dgm:pt modelId="{5C9362AD-F9C0-466C-93AB-22275B4AD1E3}">
      <dgm:prSet phldrT="[Text]"/>
      <dgm:spPr/>
      <dgm:t>
        <a:bodyPr/>
        <a:lstStyle/>
        <a:p>
          <a:r>
            <a:rPr lang="de-DE"/>
            <a:t>Nachhaltigkeit</a:t>
          </a:r>
        </a:p>
      </dgm:t>
    </dgm:pt>
    <dgm:pt modelId="{5B57C69A-B35D-4DCF-8C3E-BC1A049E9757}" type="parTrans" cxnId="{B543F0CF-458E-4705-A60C-36D1248934C7}">
      <dgm:prSet/>
      <dgm:spPr/>
      <dgm:t>
        <a:bodyPr/>
        <a:lstStyle/>
        <a:p>
          <a:endParaRPr lang="de-DE"/>
        </a:p>
      </dgm:t>
    </dgm:pt>
    <dgm:pt modelId="{979493C7-0EF7-45E0-BDB6-F3F09B199454}" type="sibTrans" cxnId="{B543F0CF-458E-4705-A60C-36D1248934C7}">
      <dgm:prSet/>
      <dgm:spPr/>
      <dgm:t>
        <a:bodyPr/>
        <a:lstStyle/>
        <a:p>
          <a:endParaRPr lang="de-DE"/>
        </a:p>
      </dgm:t>
    </dgm:pt>
    <dgm:pt modelId="{A537A83C-651D-41D8-8298-8B48B431B9EC}">
      <dgm:prSet phldrT="[Text]"/>
      <dgm:spPr/>
      <dgm:t>
        <a:bodyPr/>
        <a:lstStyle/>
        <a:p>
          <a:r>
            <a:rPr lang="de-DE"/>
            <a:t>Soziales</a:t>
          </a:r>
        </a:p>
      </dgm:t>
    </dgm:pt>
    <dgm:pt modelId="{88EFA5F5-8831-4DD0-A518-CE85B992C537}" type="parTrans" cxnId="{AD214F13-DCFC-49A9-B05B-8815673C9069}">
      <dgm:prSet/>
      <dgm:spPr/>
      <dgm:t>
        <a:bodyPr/>
        <a:lstStyle/>
        <a:p>
          <a:endParaRPr lang="de-DE"/>
        </a:p>
      </dgm:t>
    </dgm:pt>
    <dgm:pt modelId="{7CBC10F0-58BF-438D-9076-77E7902D228C}" type="sibTrans" cxnId="{AD214F13-DCFC-49A9-B05B-8815673C9069}">
      <dgm:prSet/>
      <dgm:spPr/>
      <dgm:t>
        <a:bodyPr/>
        <a:lstStyle/>
        <a:p>
          <a:endParaRPr lang="de-DE"/>
        </a:p>
      </dgm:t>
    </dgm:pt>
    <dgm:pt modelId="{534CFDB9-6B91-4062-BA64-2B33CA443F59}">
      <dgm:prSet phldrT="[Text]"/>
      <dgm:spPr/>
      <dgm:t>
        <a:bodyPr/>
        <a:lstStyle/>
        <a:p>
          <a:r>
            <a:rPr lang="de-DE"/>
            <a:t>Wirtschaft</a:t>
          </a:r>
        </a:p>
      </dgm:t>
    </dgm:pt>
    <dgm:pt modelId="{80FB73A8-B2A3-44F7-8D8A-0214C757D0E7}" type="parTrans" cxnId="{A717E558-A0BE-4B81-8206-B0B53238E59F}">
      <dgm:prSet/>
      <dgm:spPr/>
      <dgm:t>
        <a:bodyPr/>
        <a:lstStyle/>
        <a:p>
          <a:endParaRPr lang="de-DE"/>
        </a:p>
      </dgm:t>
    </dgm:pt>
    <dgm:pt modelId="{86E12AF1-8F36-423B-BA5A-DCBCA4542730}" type="sibTrans" cxnId="{A717E558-A0BE-4B81-8206-B0B53238E59F}">
      <dgm:prSet/>
      <dgm:spPr/>
      <dgm:t>
        <a:bodyPr/>
        <a:lstStyle/>
        <a:p>
          <a:endParaRPr lang="de-DE"/>
        </a:p>
      </dgm:t>
    </dgm:pt>
    <dgm:pt modelId="{5E4E8D43-D863-482F-9D6A-D73D4BB3695F}">
      <dgm:prSet phldrT="[Text]"/>
      <dgm:spPr/>
      <dgm:t>
        <a:bodyPr/>
        <a:lstStyle/>
        <a:p>
          <a:r>
            <a:rPr lang="de-DE"/>
            <a:t>Umwelt</a:t>
          </a:r>
        </a:p>
      </dgm:t>
    </dgm:pt>
    <dgm:pt modelId="{20011BB3-9616-40DE-95C5-D7B75A9DA5A2}" type="parTrans" cxnId="{4F2D7E8D-09F4-4598-A345-4EA8F8A0AF04}">
      <dgm:prSet/>
      <dgm:spPr/>
      <dgm:t>
        <a:bodyPr/>
        <a:lstStyle/>
        <a:p>
          <a:endParaRPr lang="de-DE"/>
        </a:p>
      </dgm:t>
    </dgm:pt>
    <dgm:pt modelId="{AA4943A9-B2D2-4EA5-8A18-DBB534435DFA}" type="sibTrans" cxnId="{4F2D7E8D-09F4-4598-A345-4EA8F8A0AF04}">
      <dgm:prSet/>
      <dgm:spPr/>
      <dgm:t>
        <a:bodyPr/>
        <a:lstStyle/>
        <a:p>
          <a:endParaRPr lang="de-DE"/>
        </a:p>
      </dgm:t>
    </dgm:pt>
    <dgm:pt modelId="{8C190D05-1FE8-477B-BE71-AF498EA682AA}" type="pres">
      <dgm:prSet presAssocID="{1323E62C-AB0C-4038-9083-11C55B4EC694}" presName="Name0" presStyleCnt="0">
        <dgm:presLayoutVars>
          <dgm:chMax val="1"/>
          <dgm:chPref val="1"/>
          <dgm:dir/>
          <dgm:animOne val="branch"/>
          <dgm:animLvl val="lvl"/>
        </dgm:presLayoutVars>
      </dgm:prSet>
      <dgm:spPr/>
      <dgm:t>
        <a:bodyPr/>
        <a:lstStyle/>
        <a:p>
          <a:endParaRPr lang="de-DE"/>
        </a:p>
      </dgm:t>
    </dgm:pt>
    <dgm:pt modelId="{62E92EAC-DEAC-4830-B679-8AB43EC4A836}" type="pres">
      <dgm:prSet presAssocID="{5C9362AD-F9C0-466C-93AB-22275B4AD1E3}" presName="singleCycle" presStyleCnt="0"/>
      <dgm:spPr/>
    </dgm:pt>
    <dgm:pt modelId="{230D0BEF-A6F9-45AF-B382-46E085145B8B}" type="pres">
      <dgm:prSet presAssocID="{5C9362AD-F9C0-466C-93AB-22275B4AD1E3}" presName="singleCenter" presStyleLbl="node1" presStyleIdx="0" presStyleCnt="4" custScaleX="220002" custScaleY="119045" custLinFactNeighborX="362" custLinFactNeighborY="-11209">
        <dgm:presLayoutVars>
          <dgm:chMax val="7"/>
          <dgm:chPref val="7"/>
        </dgm:presLayoutVars>
      </dgm:prSet>
      <dgm:spPr/>
      <dgm:t>
        <a:bodyPr/>
        <a:lstStyle/>
        <a:p>
          <a:endParaRPr lang="de-DE"/>
        </a:p>
      </dgm:t>
    </dgm:pt>
    <dgm:pt modelId="{115C35B4-ECE0-4120-B501-5017F5260CA9}" type="pres">
      <dgm:prSet presAssocID="{88EFA5F5-8831-4DD0-A518-CE85B992C537}" presName="Name56" presStyleLbl="parChTrans1D2" presStyleIdx="0" presStyleCnt="3"/>
      <dgm:spPr/>
      <dgm:t>
        <a:bodyPr/>
        <a:lstStyle/>
        <a:p>
          <a:endParaRPr lang="de-DE"/>
        </a:p>
      </dgm:t>
    </dgm:pt>
    <dgm:pt modelId="{338D9BC0-39B9-4D2A-9969-7B69D05CAB38}" type="pres">
      <dgm:prSet presAssocID="{A537A83C-651D-41D8-8298-8B48B431B9EC}" presName="text0" presStyleLbl="node1" presStyleIdx="1" presStyleCnt="4" custScaleX="193184" custScaleY="131711">
        <dgm:presLayoutVars>
          <dgm:bulletEnabled val="1"/>
        </dgm:presLayoutVars>
      </dgm:prSet>
      <dgm:spPr/>
      <dgm:t>
        <a:bodyPr/>
        <a:lstStyle/>
        <a:p>
          <a:endParaRPr lang="de-DE"/>
        </a:p>
      </dgm:t>
    </dgm:pt>
    <dgm:pt modelId="{60F8B8FC-B523-4AA1-A7CF-9E6C49D6CB3E}" type="pres">
      <dgm:prSet presAssocID="{80FB73A8-B2A3-44F7-8D8A-0214C757D0E7}" presName="Name56" presStyleLbl="parChTrans1D2" presStyleIdx="1" presStyleCnt="3"/>
      <dgm:spPr/>
      <dgm:t>
        <a:bodyPr/>
        <a:lstStyle/>
        <a:p>
          <a:endParaRPr lang="de-DE"/>
        </a:p>
      </dgm:t>
    </dgm:pt>
    <dgm:pt modelId="{DF820E89-BF6A-4445-BF6B-E6D892930060}" type="pres">
      <dgm:prSet presAssocID="{534CFDB9-6B91-4062-BA64-2B33CA443F59}" presName="text0" presStyleLbl="node1" presStyleIdx="2" presStyleCnt="4" custScaleX="193184" custScaleY="131711">
        <dgm:presLayoutVars>
          <dgm:bulletEnabled val="1"/>
        </dgm:presLayoutVars>
      </dgm:prSet>
      <dgm:spPr/>
      <dgm:t>
        <a:bodyPr/>
        <a:lstStyle/>
        <a:p>
          <a:endParaRPr lang="de-DE"/>
        </a:p>
      </dgm:t>
    </dgm:pt>
    <dgm:pt modelId="{DA52D4A1-F0ED-499F-A921-4F1363A6B1AF}" type="pres">
      <dgm:prSet presAssocID="{20011BB3-9616-40DE-95C5-D7B75A9DA5A2}" presName="Name56" presStyleLbl="parChTrans1D2" presStyleIdx="2" presStyleCnt="3"/>
      <dgm:spPr/>
      <dgm:t>
        <a:bodyPr/>
        <a:lstStyle/>
        <a:p>
          <a:endParaRPr lang="de-DE"/>
        </a:p>
      </dgm:t>
    </dgm:pt>
    <dgm:pt modelId="{32FC9E9B-DA5E-483F-A0D1-9DE8A83341D8}" type="pres">
      <dgm:prSet presAssocID="{5E4E8D43-D863-482F-9D6A-D73D4BB3695F}" presName="text0" presStyleLbl="node1" presStyleIdx="3" presStyleCnt="4" custScaleX="193184" custScaleY="131711">
        <dgm:presLayoutVars>
          <dgm:bulletEnabled val="1"/>
        </dgm:presLayoutVars>
      </dgm:prSet>
      <dgm:spPr/>
      <dgm:t>
        <a:bodyPr/>
        <a:lstStyle/>
        <a:p>
          <a:endParaRPr lang="de-DE"/>
        </a:p>
      </dgm:t>
    </dgm:pt>
  </dgm:ptLst>
  <dgm:cxnLst>
    <dgm:cxn modelId="{089E7CA7-6957-48E9-AD7B-340A8DDE42C0}" type="presOf" srcId="{5E4E8D43-D863-482F-9D6A-D73D4BB3695F}" destId="{32FC9E9B-DA5E-483F-A0D1-9DE8A83341D8}" srcOrd="0" destOrd="0" presId="urn:microsoft.com/office/officeart/2008/layout/RadialCluster"/>
    <dgm:cxn modelId="{1F622BFB-63C7-4643-A73E-548A2FE11762}" type="presOf" srcId="{5C9362AD-F9C0-466C-93AB-22275B4AD1E3}" destId="{230D0BEF-A6F9-45AF-B382-46E085145B8B}" srcOrd="0" destOrd="0" presId="urn:microsoft.com/office/officeart/2008/layout/RadialCluster"/>
    <dgm:cxn modelId="{AA0301A1-3D54-4A86-894C-3DEAE47CA2E5}" type="presOf" srcId="{88EFA5F5-8831-4DD0-A518-CE85B992C537}" destId="{115C35B4-ECE0-4120-B501-5017F5260CA9}" srcOrd="0" destOrd="0" presId="urn:microsoft.com/office/officeart/2008/layout/RadialCluster"/>
    <dgm:cxn modelId="{AD137052-7CE8-43F0-A460-2B5715AF3B4C}" type="presOf" srcId="{1323E62C-AB0C-4038-9083-11C55B4EC694}" destId="{8C190D05-1FE8-477B-BE71-AF498EA682AA}" srcOrd="0" destOrd="0" presId="urn:microsoft.com/office/officeart/2008/layout/RadialCluster"/>
    <dgm:cxn modelId="{B3B4C1AC-31DA-47BD-9CD0-15F360171B05}" type="presOf" srcId="{A537A83C-651D-41D8-8298-8B48B431B9EC}" destId="{338D9BC0-39B9-4D2A-9969-7B69D05CAB38}" srcOrd="0" destOrd="0" presId="urn:microsoft.com/office/officeart/2008/layout/RadialCluster"/>
    <dgm:cxn modelId="{C07EFFB5-7B1D-41B0-94DC-0012F3795FC7}" type="presOf" srcId="{80FB73A8-B2A3-44F7-8D8A-0214C757D0E7}" destId="{60F8B8FC-B523-4AA1-A7CF-9E6C49D6CB3E}" srcOrd="0" destOrd="0" presId="urn:microsoft.com/office/officeart/2008/layout/RadialCluster"/>
    <dgm:cxn modelId="{45ECCFAE-1232-4D46-81C0-15744625BCCC}" type="presOf" srcId="{534CFDB9-6B91-4062-BA64-2B33CA443F59}" destId="{DF820E89-BF6A-4445-BF6B-E6D892930060}" srcOrd="0" destOrd="0" presId="urn:microsoft.com/office/officeart/2008/layout/RadialCluster"/>
    <dgm:cxn modelId="{B543F0CF-458E-4705-A60C-36D1248934C7}" srcId="{1323E62C-AB0C-4038-9083-11C55B4EC694}" destId="{5C9362AD-F9C0-466C-93AB-22275B4AD1E3}" srcOrd="0" destOrd="0" parTransId="{5B57C69A-B35D-4DCF-8C3E-BC1A049E9757}" sibTransId="{979493C7-0EF7-45E0-BDB6-F3F09B199454}"/>
    <dgm:cxn modelId="{4F2D7E8D-09F4-4598-A345-4EA8F8A0AF04}" srcId="{5C9362AD-F9C0-466C-93AB-22275B4AD1E3}" destId="{5E4E8D43-D863-482F-9D6A-D73D4BB3695F}" srcOrd="2" destOrd="0" parTransId="{20011BB3-9616-40DE-95C5-D7B75A9DA5A2}" sibTransId="{AA4943A9-B2D2-4EA5-8A18-DBB534435DFA}"/>
    <dgm:cxn modelId="{A717E558-A0BE-4B81-8206-B0B53238E59F}" srcId="{5C9362AD-F9C0-466C-93AB-22275B4AD1E3}" destId="{534CFDB9-6B91-4062-BA64-2B33CA443F59}" srcOrd="1" destOrd="0" parTransId="{80FB73A8-B2A3-44F7-8D8A-0214C757D0E7}" sibTransId="{86E12AF1-8F36-423B-BA5A-DCBCA4542730}"/>
    <dgm:cxn modelId="{AD214F13-DCFC-49A9-B05B-8815673C9069}" srcId="{5C9362AD-F9C0-466C-93AB-22275B4AD1E3}" destId="{A537A83C-651D-41D8-8298-8B48B431B9EC}" srcOrd="0" destOrd="0" parTransId="{88EFA5F5-8831-4DD0-A518-CE85B992C537}" sibTransId="{7CBC10F0-58BF-438D-9076-77E7902D228C}"/>
    <dgm:cxn modelId="{693CE7A4-0E8A-4C23-80EE-C785771FEC59}" type="presOf" srcId="{20011BB3-9616-40DE-95C5-D7B75A9DA5A2}" destId="{DA52D4A1-F0ED-499F-A921-4F1363A6B1AF}" srcOrd="0" destOrd="0" presId="urn:microsoft.com/office/officeart/2008/layout/RadialCluster"/>
    <dgm:cxn modelId="{F46ED524-3B49-444B-B2C5-15ED090C4280}" type="presParOf" srcId="{8C190D05-1FE8-477B-BE71-AF498EA682AA}" destId="{62E92EAC-DEAC-4830-B679-8AB43EC4A836}" srcOrd="0" destOrd="0" presId="urn:microsoft.com/office/officeart/2008/layout/RadialCluster"/>
    <dgm:cxn modelId="{152EE5AF-7B46-4F05-8C19-F20B5D4B315E}" type="presParOf" srcId="{62E92EAC-DEAC-4830-B679-8AB43EC4A836}" destId="{230D0BEF-A6F9-45AF-B382-46E085145B8B}" srcOrd="0" destOrd="0" presId="urn:microsoft.com/office/officeart/2008/layout/RadialCluster"/>
    <dgm:cxn modelId="{312E25C6-E512-47FA-8A69-9158913BB369}" type="presParOf" srcId="{62E92EAC-DEAC-4830-B679-8AB43EC4A836}" destId="{115C35B4-ECE0-4120-B501-5017F5260CA9}" srcOrd="1" destOrd="0" presId="urn:microsoft.com/office/officeart/2008/layout/RadialCluster"/>
    <dgm:cxn modelId="{56126BC1-7E7F-43FE-AAB4-326A47C708B8}" type="presParOf" srcId="{62E92EAC-DEAC-4830-B679-8AB43EC4A836}" destId="{338D9BC0-39B9-4D2A-9969-7B69D05CAB38}" srcOrd="2" destOrd="0" presId="urn:microsoft.com/office/officeart/2008/layout/RadialCluster"/>
    <dgm:cxn modelId="{0B865B88-D470-473F-9ADE-7F658E76770A}" type="presParOf" srcId="{62E92EAC-DEAC-4830-B679-8AB43EC4A836}" destId="{60F8B8FC-B523-4AA1-A7CF-9E6C49D6CB3E}" srcOrd="3" destOrd="0" presId="urn:microsoft.com/office/officeart/2008/layout/RadialCluster"/>
    <dgm:cxn modelId="{BE109D7B-23C7-484F-A28C-485497B6FBD8}" type="presParOf" srcId="{62E92EAC-DEAC-4830-B679-8AB43EC4A836}" destId="{DF820E89-BF6A-4445-BF6B-E6D892930060}" srcOrd="4" destOrd="0" presId="urn:microsoft.com/office/officeart/2008/layout/RadialCluster"/>
    <dgm:cxn modelId="{7A5B19F2-08E1-4060-B8C6-67A7E916DA28}" type="presParOf" srcId="{62E92EAC-DEAC-4830-B679-8AB43EC4A836}" destId="{DA52D4A1-F0ED-499F-A921-4F1363A6B1AF}" srcOrd="5" destOrd="0" presId="urn:microsoft.com/office/officeart/2008/layout/RadialCluster"/>
    <dgm:cxn modelId="{38DCEC08-B0FF-4B4D-8342-86D3956010FC}" type="presParOf" srcId="{62E92EAC-DEAC-4830-B679-8AB43EC4A836}" destId="{32FC9E9B-DA5E-483F-A0D1-9DE8A83341D8}" srcOrd="6" destOrd="0" presId="urn:microsoft.com/office/officeart/2008/layout/RadialCluster"/>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0D0BEF-A6F9-45AF-B382-46E085145B8B}">
      <dsp:nvSpPr>
        <dsp:cNvPr id="0" name=""/>
        <dsp:cNvSpPr/>
      </dsp:nvSpPr>
      <dsp:spPr>
        <a:xfrm>
          <a:off x="1651003" y="1270002"/>
          <a:ext cx="2514622" cy="136068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1333500">
            <a:lnSpc>
              <a:spcPct val="90000"/>
            </a:lnSpc>
            <a:spcBef>
              <a:spcPct val="0"/>
            </a:spcBef>
            <a:spcAft>
              <a:spcPct val="35000"/>
            </a:spcAft>
          </a:pPr>
          <a:r>
            <a:rPr lang="de-DE" sz="3000" kern="1200"/>
            <a:t>Nachhaltigkeit</a:t>
          </a:r>
        </a:p>
      </dsp:txBody>
      <dsp:txXfrm>
        <a:off x="1717426" y="1336425"/>
        <a:ext cx="2381776" cy="1227838"/>
      </dsp:txXfrm>
    </dsp:sp>
    <dsp:sp modelId="{115C35B4-ECE0-4120-B501-5017F5260CA9}">
      <dsp:nvSpPr>
        <dsp:cNvPr id="0" name=""/>
        <dsp:cNvSpPr/>
      </dsp:nvSpPr>
      <dsp:spPr>
        <a:xfrm rot="16167920">
          <a:off x="2812230" y="1181100"/>
          <a:ext cx="177810" cy="0"/>
        </a:xfrm>
        <a:custGeom>
          <a:avLst/>
          <a:gdLst/>
          <a:ahLst/>
          <a:cxnLst/>
          <a:rect l="0" t="0" r="0" b="0"/>
          <a:pathLst>
            <a:path>
              <a:moveTo>
                <a:pt x="0" y="0"/>
              </a:moveTo>
              <a:lnTo>
                <a:pt x="17781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8D9BC0-39B9-4D2A-9969-7B69D05CAB38}">
      <dsp:nvSpPr>
        <dsp:cNvPr id="0" name=""/>
        <dsp:cNvSpPr/>
      </dsp:nvSpPr>
      <dsp:spPr>
        <a:xfrm>
          <a:off x="2155888" y="83543"/>
          <a:ext cx="1479422" cy="100865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1333500">
            <a:lnSpc>
              <a:spcPct val="90000"/>
            </a:lnSpc>
            <a:spcBef>
              <a:spcPct val="0"/>
            </a:spcBef>
            <a:spcAft>
              <a:spcPct val="35000"/>
            </a:spcAft>
          </a:pPr>
          <a:r>
            <a:rPr lang="de-DE" sz="3000" kern="1200"/>
            <a:t>Soziales</a:t>
          </a:r>
        </a:p>
      </dsp:txBody>
      <dsp:txXfrm>
        <a:off x="2205127" y="132782"/>
        <a:ext cx="1380944" cy="910178"/>
      </dsp:txXfrm>
    </dsp:sp>
    <dsp:sp modelId="{60F8B8FC-B523-4AA1-A7CF-9E6C49D6CB3E}">
      <dsp:nvSpPr>
        <dsp:cNvPr id="0" name=""/>
        <dsp:cNvSpPr/>
      </dsp:nvSpPr>
      <dsp:spPr>
        <a:xfrm rot="2408377">
          <a:off x="3699200" y="2674243"/>
          <a:ext cx="135133" cy="0"/>
        </a:xfrm>
        <a:custGeom>
          <a:avLst/>
          <a:gdLst/>
          <a:ahLst/>
          <a:cxnLst/>
          <a:rect l="0" t="0" r="0" b="0"/>
          <a:pathLst>
            <a:path>
              <a:moveTo>
                <a:pt x="0" y="0"/>
              </a:moveTo>
              <a:lnTo>
                <a:pt x="135133"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F820E89-BF6A-4445-BF6B-E6D892930060}">
      <dsp:nvSpPr>
        <dsp:cNvPr id="0" name=""/>
        <dsp:cNvSpPr/>
      </dsp:nvSpPr>
      <dsp:spPr>
        <a:xfrm>
          <a:off x="3676778" y="2717800"/>
          <a:ext cx="1479422" cy="100865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8420" tIns="58420" rIns="58420" bIns="58420" numCol="1" spcCol="1270" anchor="ctr" anchorCtr="0">
          <a:noAutofit/>
        </a:bodyPr>
        <a:lstStyle/>
        <a:p>
          <a:pPr lvl="0" algn="ctr" defTabSz="1022350">
            <a:lnSpc>
              <a:spcPct val="90000"/>
            </a:lnSpc>
            <a:spcBef>
              <a:spcPct val="0"/>
            </a:spcBef>
            <a:spcAft>
              <a:spcPct val="35000"/>
            </a:spcAft>
          </a:pPr>
          <a:r>
            <a:rPr lang="de-DE" sz="2300" kern="1200"/>
            <a:t>Wirtschaft</a:t>
          </a:r>
        </a:p>
      </dsp:txBody>
      <dsp:txXfrm>
        <a:off x="3726017" y="2767039"/>
        <a:ext cx="1380944" cy="910178"/>
      </dsp:txXfrm>
    </dsp:sp>
    <dsp:sp modelId="{DA52D4A1-F0ED-499F-A921-4F1363A6B1AF}">
      <dsp:nvSpPr>
        <dsp:cNvPr id="0" name=""/>
        <dsp:cNvSpPr/>
      </dsp:nvSpPr>
      <dsp:spPr>
        <a:xfrm rot="8419909">
          <a:off x="1967152" y="2674243"/>
          <a:ext cx="136470" cy="0"/>
        </a:xfrm>
        <a:custGeom>
          <a:avLst/>
          <a:gdLst/>
          <a:ahLst/>
          <a:cxnLst/>
          <a:rect l="0" t="0" r="0" b="0"/>
          <a:pathLst>
            <a:path>
              <a:moveTo>
                <a:pt x="0" y="0"/>
              </a:moveTo>
              <a:lnTo>
                <a:pt x="13647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FC9E9B-DA5E-483F-A0D1-9DE8A83341D8}">
      <dsp:nvSpPr>
        <dsp:cNvPr id="0" name=""/>
        <dsp:cNvSpPr/>
      </dsp:nvSpPr>
      <dsp:spPr>
        <a:xfrm>
          <a:off x="634999" y="2717800"/>
          <a:ext cx="1479422" cy="100865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1333500">
            <a:lnSpc>
              <a:spcPct val="90000"/>
            </a:lnSpc>
            <a:spcBef>
              <a:spcPct val="0"/>
            </a:spcBef>
            <a:spcAft>
              <a:spcPct val="35000"/>
            </a:spcAft>
          </a:pPr>
          <a:r>
            <a:rPr lang="de-DE" sz="3000" kern="1200"/>
            <a:t>Umwelt</a:t>
          </a:r>
        </a:p>
      </dsp:txBody>
      <dsp:txXfrm>
        <a:off x="684238" y="2767039"/>
        <a:ext cx="1380944" cy="910178"/>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425B2179-CB5E-4CDD-81F8-95E0D8EA3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13256</Words>
  <Characters>83515</Characters>
  <Application>Microsoft Office Word</Application>
  <DocSecurity>0</DocSecurity>
  <Lines>695</Lines>
  <Paragraphs>193</Paragraphs>
  <ScaleCrop>false</ScaleCrop>
  <HeadingPairs>
    <vt:vector size="2" baseType="variant">
      <vt:variant>
        <vt:lpstr>Titel</vt:lpstr>
      </vt:variant>
      <vt:variant>
        <vt:i4>1</vt:i4>
      </vt:variant>
    </vt:vector>
  </HeadingPairs>
  <TitlesOfParts>
    <vt:vector size="1" baseType="lpstr">
      <vt:lpstr>Wirtschaft / Berufs- und Studienorientierung – Standards 10 – Klasse 8</vt:lpstr>
    </vt:vector>
  </TitlesOfParts>
  <Company/>
  <LinksUpToDate>false</LinksUpToDate>
  <CharactersWithSpaces>96578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Wirtschaft / Berufs- und Studienorientierung – Standards 10 – Klasse 8</dc:title>
  <dc:creator>Hans Gaffal</dc:creator>
  <cp:lastModifiedBy>Rochus Frericks</cp:lastModifiedBy>
  <cp:revision>5</cp:revision>
  <cp:lastPrinted>2016-04-01T18:43:00Z</cp:lastPrinted>
  <dcterms:created xsi:type="dcterms:W3CDTF">2017-09-12T17:25:00Z</dcterms:created>
  <dcterms:modified xsi:type="dcterms:W3CDTF">2020-01-08T09:15:00Z</dcterms:modified>
</cp:coreProperties>
</file>