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9380" w14:textId="02776864" w:rsidR="00753895" w:rsidRPr="00281B4F" w:rsidRDefault="00753895" w:rsidP="00496A2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1B4F">
        <w:rPr>
          <w:rFonts w:ascii="Arial" w:hAnsi="Arial" w:cs="Arial"/>
          <w:b/>
          <w:bCs/>
          <w:sz w:val="28"/>
          <w:szCs w:val="28"/>
        </w:rPr>
        <w:t xml:space="preserve">Material 1 – </w:t>
      </w:r>
      <w:r>
        <w:rPr>
          <w:rFonts w:ascii="Arial" w:hAnsi="Arial" w:cs="Arial"/>
          <w:b/>
          <w:bCs/>
          <w:sz w:val="28"/>
          <w:szCs w:val="28"/>
        </w:rPr>
        <w:t xml:space="preserve">Genetische Grundlagen der Sexualentwicklung bei </w:t>
      </w:r>
      <w:r w:rsidRPr="00BA5980">
        <w:rPr>
          <w:rFonts w:ascii="Arial" w:hAnsi="Arial" w:cs="Arial"/>
          <w:b/>
          <w:bCs/>
          <w:i/>
          <w:iCs/>
          <w:sz w:val="28"/>
          <w:szCs w:val="28"/>
        </w:rPr>
        <w:t>Anopheles</w:t>
      </w:r>
      <w:r w:rsidR="00BA5980" w:rsidRPr="00BA5980">
        <w:rPr>
          <w:rFonts w:ascii="Arial" w:hAnsi="Arial" w:cs="Arial"/>
          <w:b/>
          <w:bCs/>
          <w:i/>
          <w:iCs/>
          <w:sz w:val="28"/>
          <w:szCs w:val="28"/>
        </w:rPr>
        <w:t xml:space="preserve"> gambiae</w:t>
      </w:r>
    </w:p>
    <w:p w14:paraId="523661C7" w14:textId="0BA44BE9" w:rsidR="00753895" w:rsidRPr="00753895" w:rsidRDefault="00753895" w:rsidP="000845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2669C5" w14:textId="77777777" w:rsidR="00FC51E1" w:rsidRDefault="00753895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939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Festlegung des </w:t>
      </w:r>
      <w:r w:rsidRPr="00976939">
        <w:rPr>
          <w:rFonts w:ascii="Arial" w:hAnsi="Arial" w:cs="Arial"/>
          <w:sz w:val="20"/>
          <w:szCs w:val="20"/>
        </w:rPr>
        <w:t xml:space="preserve">Geschlechts bei Anophelesmücken erfolgt </w:t>
      </w:r>
      <w:r>
        <w:rPr>
          <w:rFonts w:ascii="Arial" w:hAnsi="Arial" w:cs="Arial"/>
          <w:sz w:val="20"/>
          <w:szCs w:val="20"/>
        </w:rPr>
        <w:t xml:space="preserve">wie beim Menschen </w:t>
      </w:r>
      <w:r w:rsidRPr="00976939">
        <w:rPr>
          <w:rFonts w:ascii="Arial" w:hAnsi="Arial" w:cs="Arial"/>
          <w:sz w:val="20"/>
          <w:szCs w:val="20"/>
        </w:rPr>
        <w:t>über die Kombination der Geschlechtschromosomen (</w:t>
      </w:r>
      <w:r w:rsidRPr="003D125F">
        <w:rPr>
          <w:rFonts w:ascii="Arial" w:hAnsi="Arial" w:cs="Arial"/>
          <w:b/>
          <w:bCs/>
          <w:sz w:val="20"/>
          <w:szCs w:val="20"/>
        </w:rPr>
        <w:t>XX, weiblich; XY, männlich</w:t>
      </w:r>
      <w:r w:rsidRPr="00976939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Die Abbildungen zeigen die Prozesse, die ausgehend von den Geschlechtschromosomen zur Ausbildung des männlichen oder weiblichen Phänotyps führen.</w:t>
      </w:r>
    </w:p>
    <w:p w14:paraId="4E25860F" w14:textId="77777777" w:rsidR="00FC51E1" w:rsidRDefault="00FC51E1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2465AD" w14:textId="74B490D7" w:rsidR="00496A27" w:rsidRDefault="00084567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</w:t>
      </w:r>
      <w:r w:rsidR="00FC51E1">
        <w:rPr>
          <w:noProof/>
        </w:rPr>
        <w:drawing>
          <wp:inline distT="0" distB="0" distL="0" distR="0" wp14:anchorId="1C6F12BF" wp14:editId="4BE2B11A">
            <wp:extent cx="4362450" cy="35817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82" cy="35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FC51E1">
        <w:rPr>
          <w:noProof/>
        </w:rPr>
        <w:drawing>
          <wp:inline distT="0" distB="0" distL="0" distR="0" wp14:anchorId="454FBF40" wp14:editId="3C56074E">
            <wp:extent cx="4286530" cy="3781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23" cy="38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B24A" w14:textId="1094D454" w:rsidR="00084567" w:rsidRPr="00FC51E1" w:rsidRDefault="00084567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  <w:r w:rsidR="00753895">
        <w:rPr>
          <w:rFonts w:ascii="Arial" w:hAnsi="Arial" w:cs="Arial"/>
          <w:sz w:val="20"/>
          <w:szCs w:val="20"/>
        </w:rPr>
        <w:t xml:space="preserve">          </w:t>
      </w:r>
      <w:r w:rsidR="00753895" w:rsidRPr="00D137EA">
        <w:t xml:space="preserve"> </w:t>
      </w:r>
    </w:p>
    <w:p w14:paraId="07599EA3" w14:textId="684C298A" w:rsidR="00753895" w:rsidRPr="003A197F" w:rsidRDefault="00753895" w:rsidP="00496A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197F">
        <w:rPr>
          <w:rFonts w:ascii="Arial" w:hAnsi="Arial" w:cs="Arial"/>
          <w:b/>
          <w:bCs/>
          <w:sz w:val="20"/>
          <w:szCs w:val="20"/>
        </w:rPr>
        <w:t>Aufgabe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3A197F">
        <w:rPr>
          <w:rFonts w:ascii="Arial" w:hAnsi="Arial" w:cs="Arial"/>
          <w:b/>
          <w:bCs/>
          <w:sz w:val="20"/>
          <w:szCs w:val="20"/>
        </w:rPr>
        <w:t>:</w:t>
      </w:r>
    </w:p>
    <w:p w14:paraId="62BC0DF1" w14:textId="77777777" w:rsidR="00753895" w:rsidRDefault="00753895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Beschreiben Sie die in den Abbildungen dargestellten Prozesse der Sexualentwicklung bei Anophelesmücken.</w:t>
      </w:r>
    </w:p>
    <w:p w14:paraId="14277B87" w14:textId="1E235865" w:rsidR="00753895" w:rsidRDefault="00753895" w:rsidP="00496A27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Erläutern Sie in Ihrem Text die Namensgebung des Gens </w:t>
      </w:r>
      <w:r w:rsidRPr="00983B7A">
        <w:rPr>
          <w:rFonts w:ascii="Arial" w:hAnsi="Arial" w:cs="Arial"/>
          <w:i/>
          <w:iCs/>
          <w:sz w:val="20"/>
          <w:szCs w:val="20"/>
        </w:rPr>
        <w:t>doublesex.</w:t>
      </w:r>
    </w:p>
    <w:p w14:paraId="001394A4" w14:textId="77777777" w:rsidR="00EB3654" w:rsidRPr="00E85149" w:rsidRDefault="00EB3654" w:rsidP="00EB3654">
      <w:pPr>
        <w:spacing w:after="0" w:line="36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C51E1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Informieren Sie sich gegebenenfalls in Ihren Lehrbüchern über Hintergrundinformationen</w:t>
      </w:r>
      <w:r w:rsidRPr="00E85149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4D02D0DD" w14:textId="2A6F0519" w:rsidR="00EB3654" w:rsidRDefault="00EB3654" w:rsidP="00496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Linder Biologie, 24. Auflage, 2019: S. 146, 159</w:t>
      </w:r>
      <w:r w:rsidR="00FC51E1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Biosphäre Kursstufe, 2019, S. 161</w:t>
      </w:r>
      <w:r w:rsidR="00FC51E1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Natura Kursstufe, 2019, S. 121</w:t>
      </w:r>
      <w:r w:rsidR="00FC51E1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Bioskop SII Gesamtband, 2019, S. 142,143</w:t>
      </w:r>
    </w:p>
    <w:sectPr w:rsidR="00EB3654" w:rsidSect="00496A27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FEA1" w14:textId="77777777" w:rsidR="00EB575F" w:rsidRDefault="00EB575F" w:rsidP="001179A9">
      <w:pPr>
        <w:spacing w:after="0" w:line="240" w:lineRule="auto"/>
      </w:pPr>
      <w:r>
        <w:separator/>
      </w:r>
    </w:p>
  </w:endnote>
  <w:endnote w:type="continuationSeparator" w:id="0">
    <w:p w14:paraId="59F6330D" w14:textId="77777777" w:rsidR="00EB575F" w:rsidRDefault="00EB575F" w:rsidP="0011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397E" w14:textId="096626B6" w:rsidR="001179A9" w:rsidRDefault="001179A9" w:rsidP="001179A9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4010</w:t>
    </w:r>
    <w:r w:rsidR="00DB20ED">
      <w:rPr>
        <w:i/>
        <w:iCs/>
        <w:sz w:val="14"/>
        <w:szCs w:val="14"/>
      </w:rPr>
      <w:t>2</w:t>
    </w:r>
    <w:r>
      <w:rPr>
        <w:i/>
        <w:iCs/>
        <w:sz w:val="14"/>
        <w:szCs w:val="14"/>
      </w:rPr>
      <w:t>_crispr_material_1_sexualentwicklung_anopheles</w:t>
    </w:r>
    <w:r>
      <w:rPr>
        <w:sz w:val="14"/>
        <w:szCs w:val="14"/>
      </w:rPr>
      <w:t xml:space="preserve">                                                                                                         ZPG Biologie 2020</w:t>
    </w:r>
    <w:r>
      <w:rPr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9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9</w:t>
    </w:r>
    <w:r>
      <w:rPr>
        <w:sz w:val="14"/>
        <w:szCs w:val="14"/>
      </w:rPr>
      <w:fldChar w:fldCharType="end"/>
    </w:r>
  </w:p>
  <w:p w14:paraId="23834A0D" w14:textId="77777777" w:rsidR="001179A9" w:rsidRDefault="0011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949C" w14:textId="77777777" w:rsidR="00EB575F" w:rsidRDefault="00EB575F" w:rsidP="001179A9">
      <w:pPr>
        <w:spacing w:after="0" w:line="240" w:lineRule="auto"/>
      </w:pPr>
      <w:r>
        <w:separator/>
      </w:r>
    </w:p>
  </w:footnote>
  <w:footnote w:type="continuationSeparator" w:id="0">
    <w:p w14:paraId="3C2BEC04" w14:textId="77777777" w:rsidR="00EB575F" w:rsidRDefault="00EB575F" w:rsidP="0011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5"/>
    <w:rsid w:val="00011227"/>
    <w:rsid w:val="00084567"/>
    <w:rsid w:val="001179A9"/>
    <w:rsid w:val="00486C02"/>
    <w:rsid w:val="00496A27"/>
    <w:rsid w:val="006945CD"/>
    <w:rsid w:val="00753895"/>
    <w:rsid w:val="007D1C91"/>
    <w:rsid w:val="00977EB3"/>
    <w:rsid w:val="00A477DE"/>
    <w:rsid w:val="00A90900"/>
    <w:rsid w:val="00BA5980"/>
    <w:rsid w:val="00C504EE"/>
    <w:rsid w:val="00D02613"/>
    <w:rsid w:val="00DB20ED"/>
    <w:rsid w:val="00EB3654"/>
    <w:rsid w:val="00EB575F"/>
    <w:rsid w:val="00FC51E1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3317"/>
  <w15:chartTrackingRefBased/>
  <w15:docId w15:val="{10BA14BC-87EF-4813-8EB3-7E1D052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A9"/>
  </w:style>
  <w:style w:type="paragraph" w:styleId="Footer">
    <w:name w:val="footer"/>
    <w:basedOn w:val="Normal"/>
    <w:link w:val="FooterChar"/>
    <w:unhideWhenUsed/>
    <w:rsid w:val="0011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14</cp:revision>
  <cp:lastPrinted>2020-03-26T10:15:00Z</cp:lastPrinted>
  <dcterms:created xsi:type="dcterms:W3CDTF">2020-03-26T08:49:00Z</dcterms:created>
  <dcterms:modified xsi:type="dcterms:W3CDTF">2020-08-17T17:03:00Z</dcterms:modified>
</cp:coreProperties>
</file>