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26" w:rsidRPr="00DA1330" w:rsidRDefault="00DB7D26" w:rsidP="00DB7D26">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jc w:val="center"/>
        <w:rPr>
          <w:b/>
          <w:color w:val="000000" w:themeColor="text1"/>
          <w:sz w:val="28"/>
        </w:rPr>
      </w:pPr>
      <w:bookmarkStart w:id="0" w:name="_GoBack"/>
      <w:bookmarkEnd w:id="0"/>
      <w:r>
        <w:rPr>
          <w:b/>
          <w:color w:val="000000" w:themeColor="text1"/>
          <w:sz w:val="28"/>
        </w:rPr>
        <w:t>Baustein 9:</w:t>
      </w:r>
      <w:r>
        <w:rPr>
          <w:b/>
          <w:color w:val="000000" w:themeColor="text1"/>
          <w:sz w:val="28"/>
        </w:rPr>
        <w:tab/>
      </w:r>
      <w:r>
        <w:rPr>
          <w:b/>
          <w:color w:val="000000" w:themeColor="text1"/>
          <w:sz w:val="28"/>
        </w:rPr>
        <w:tab/>
      </w:r>
      <w:r>
        <w:rPr>
          <w:b/>
          <w:color w:val="000000" w:themeColor="text1"/>
          <w:sz w:val="28"/>
        </w:rPr>
        <w:tab/>
      </w:r>
      <w:r>
        <w:rPr>
          <w:b/>
          <w:color w:val="000000" w:themeColor="text1"/>
          <w:sz w:val="28"/>
        </w:rPr>
        <w:tab/>
        <w:t>Erklärvideos drehen</w:t>
      </w:r>
      <w:r>
        <w:rPr>
          <w:b/>
          <w:color w:val="000000" w:themeColor="text1"/>
          <w:sz w:val="28"/>
        </w:rPr>
        <w:tab/>
      </w:r>
      <w:r>
        <w:rPr>
          <w:b/>
          <w:color w:val="000000" w:themeColor="text1"/>
          <w:sz w:val="28"/>
        </w:rPr>
        <w:tab/>
      </w:r>
      <w:r>
        <w:rPr>
          <w:b/>
          <w:color w:val="000000" w:themeColor="text1"/>
          <w:sz w:val="28"/>
        </w:rPr>
        <w:tab/>
      </w:r>
      <w:r w:rsidRPr="00DB7D26">
        <w:rPr>
          <w:b/>
          <w:i/>
          <w:color w:val="000000" w:themeColor="text1"/>
          <w:sz w:val="28"/>
        </w:rPr>
        <w:t>Lehrerinfo</w:t>
      </w:r>
    </w:p>
    <w:p w:rsidR="00DB7D26" w:rsidRDefault="00DB7D26" w:rsidP="00DB7D26">
      <w:pPr>
        <w:spacing w:after="0" w:line="240" w:lineRule="auto"/>
        <w:rPr>
          <w:color w:val="000000" w:themeColor="text1"/>
        </w:rPr>
      </w:pPr>
    </w:p>
    <w:p w:rsidR="00DB7D26" w:rsidRDefault="00DE5265" w:rsidP="00DB7D26">
      <w:pPr>
        <w:spacing w:after="0" w:line="360" w:lineRule="auto"/>
        <w:jc w:val="both"/>
        <w:rPr>
          <w:color w:val="000000" w:themeColor="text1"/>
        </w:rPr>
      </w:pPr>
      <w:r>
        <w:rPr>
          <w:color w:val="000000" w:themeColor="text1"/>
        </w:rPr>
        <w:t>Ergebnissicherung und Lernstand</w:t>
      </w:r>
      <w:r w:rsidR="00DB7D26" w:rsidRPr="007702BF">
        <w:rPr>
          <w:color w:val="000000" w:themeColor="text1"/>
        </w:rPr>
        <w:t>kontrolle einmal anders: Wer versteht, der dreht!</w:t>
      </w:r>
    </w:p>
    <w:p w:rsidR="00DB7D26" w:rsidRDefault="00DB7D26" w:rsidP="00DB7D26">
      <w:pPr>
        <w:spacing w:after="0" w:line="240" w:lineRule="auto"/>
        <w:jc w:val="both"/>
        <w:rPr>
          <w:color w:val="000000" w:themeColor="text1"/>
        </w:rPr>
      </w:pPr>
      <w:r>
        <w:rPr>
          <w:color w:val="000000" w:themeColor="text1"/>
        </w:rPr>
        <w:t>Erklärvideos sind eine gute Möglichkeit, Ergebnisse zu dokumentieren und adressatengerecht zu präsentieren. In Kurzvideos werden biologische Sachverhalte unter Verwendung von Fachsprache beschrieben, erklärt und mithilfe von Schemata, Grafiken, Modellen oder Diagrammen anschaulich dargestellt und visualisiert. Durch die Arbeit im Team lernen die Schülerinnen und Schüler Verant</w:t>
      </w:r>
      <w:r w:rsidR="00DE5265">
        <w:rPr>
          <w:color w:val="000000" w:themeColor="text1"/>
        </w:rPr>
        <w:softHyphen/>
      </w:r>
      <w:r>
        <w:rPr>
          <w:color w:val="000000" w:themeColor="text1"/>
        </w:rPr>
        <w:t>wortung zu übernehmen, gemeinsam zu planen, zu strukturieren und zu reflektieren. Somit können neben inhaltsbezogenen Kompetenzen prozessbezogene Kompetenzen aus dem Bereich Kommuni</w:t>
      </w:r>
      <w:r w:rsidR="00DE5265">
        <w:rPr>
          <w:color w:val="000000" w:themeColor="text1"/>
        </w:rPr>
        <w:softHyphen/>
      </w:r>
      <w:r>
        <w:rPr>
          <w:color w:val="000000" w:themeColor="text1"/>
        </w:rPr>
        <w:t>kation vermittelt und sinnvoll angewendet werden.</w:t>
      </w:r>
      <w:r w:rsidR="00712EB0">
        <w:rPr>
          <w:color w:val="000000" w:themeColor="text1"/>
        </w:rPr>
        <w:t xml:space="preserve"> </w:t>
      </w:r>
      <w:r>
        <w:rPr>
          <w:color w:val="000000" w:themeColor="text1"/>
        </w:rPr>
        <w:t>(Bildungsplan 2016; 2.2 Kommunikation)</w:t>
      </w:r>
    </w:p>
    <w:p w:rsidR="00DB7D26" w:rsidRDefault="00DB7D26" w:rsidP="00DB7D26">
      <w:pPr>
        <w:spacing w:after="0" w:line="240" w:lineRule="auto"/>
        <w:jc w:val="both"/>
        <w:rPr>
          <w:color w:val="000000" w:themeColor="text1"/>
        </w:rPr>
      </w:pPr>
      <w:r>
        <w:rPr>
          <w:color w:val="000000" w:themeColor="text1"/>
        </w:rPr>
        <w:br/>
        <w:t xml:space="preserve">Wichtige Voraussetzung für eine erfolgreiche Umsetzung ist, dass die Schülerinnen und Schüler den Stoff durchdrungen haben. Damit sind Erklärvideos ein Diagnoseinstrument, das Aufschluss über </w:t>
      </w:r>
      <w:r w:rsidR="005D1E64">
        <w:rPr>
          <w:color w:val="000000" w:themeColor="text1"/>
        </w:rPr>
        <w:t>bestehende Fehl</w:t>
      </w:r>
      <w:r>
        <w:rPr>
          <w:color w:val="000000" w:themeColor="text1"/>
        </w:rPr>
        <w:t>konzepte geben</w:t>
      </w:r>
      <w:r w:rsidR="00DE5265">
        <w:rPr>
          <w:color w:val="000000" w:themeColor="text1"/>
        </w:rPr>
        <w:t xml:space="preserve"> und</w:t>
      </w:r>
      <w:r>
        <w:rPr>
          <w:color w:val="000000" w:themeColor="text1"/>
        </w:rPr>
        <w:t xml:space="preserve"> </w:t>
      </w:r>
      <w:r w:rsidR="00DE5265">
        <w:rPr>
          <w:color w:val="000000" w:themeColor="text1"/>
        </w:rPr>
        <w:t xml:space="preserve">dazu führen kann, </w:t>
      </w:r>
      <w:r>
        <w:rPr>
          <w:color w:val="000000" w:themeColor="text1"/>
        </w:rPr>
        <w:t xml:space="preserve">diese </w:t>
      </w:r>
      <w:r w:rsidR="00DE5265">
        <w:rPr>
          <w:color w:val="000000" w:themeColor="text1"/>
        </w:rPr>
        <w:t xml:space="preserve">zu </w:t>
      </w:r>
      <w:r>
        <w:rPr>
          <w:color w:val="000000" w:themeColor="text1"/>
        </w:rPr>
        <w:t xml:space="preserve">korrigieren. </w:t>
      </w:r>
    </w:p>
    <w:p w:rsidR="00DB7D26" w:rsidRDefault="00DB7D26" w:rsidP="00DB7D26">
      <w:pPr>
        <w:spacing w:before="120" w:after="0" w:line="240" w:lineRule="auto"/>
        <w:jc w:val="both"/>
        <w:rPr>
          <w:color w:val="000000" w:themeColor="text1"/>
        </w:rPr>
      </w:pPr>
      <w:r>
        <w:rPr>
          <w:color w:val="000000" w:themeColor="text1"/>
        </w:rPr>
        <w:t>Zeitlicher und technischer Aufwand sind dabei geringer als meist befürchtet, da Kinder oder Jugend</w:t>
      </w:r>
      <w:r w:rsidR="00DE5265">
        <w:rPr>
          <w:color w:val="000000" w:themeColor="text1"/>
        </w:rPr>
        <w:softHyphen/>
      </w:r>
      <w:r>
        <w:rPr>
          <w:color w:val="000000" w:themeColor="text1"/>
        </w:rPr>
        <w:t xml:space="preserve">liche häufig bereits Erfahrungen </w:t>
      </w:r>
      <w:r w:rsidR="00CC3B99">
        <w:rPr>
          <w:color w:val="000000" w:themeColor="text1"/>
        </w:rPr>
        <w:t>mit de</w:t>
      </w:r>
      <w:r>
        <w:rPr>
          <w:color w:val="000000" w:themeColor="text1"/>
        </w:rPr>
        <w:t xml:space="preserve">m Drehen und Schneiden haben. Eine Kooperation mit anderen Fächern, z. B. Deutsch, Bildende Kunst oder </w:t>
      </w:r>
      <w:r w:rsidR="00CC3B99">
        <w:rPr>
          <w:color w:val="000000" w:themeColor="text1"/>
        </w:rPr>
        <w:t xml:space="preserve">im Rahmen der </w:t>
      </w:r>
      <w:r>
        <w:rPr>
          <w:color w:val="000000" w:themeColor="text1"/>
        </w:rPr>
        <w:t>Medienbildung</w:t>
      </w:r>
      <w:r w:rsidR="00712EB0">
        <w:rPr>
          <w:color w:val="000000" w:themeColor="text1"/>
        </w:rPr>
        <w:t xml:space="preserve"> </w:t>
      </w:r>
      <w:r>
        <w:rPr>
          <w:color w:val="000000" w:themeColor="text1"/>
        </w:rPr>
        <w:t>bietet sich an; ebenso kann der Dreh von Erklärvideos Teil eines schulischen Methodencurriculums sein.</w:t>
      </w:r>
      <w:r w:rsidR="00712EB0">
        <w:rPr>
          <w:color w:val="000000" w:themeColor="text1"/>
        </w:rPr>
        <w:t xml:space="preserve"> </w:t>
      </w:r>
    </w:p>
    <w:p w:rsidR="00DB7D26" w:rsidRDefault="00DB7D26" w:rsidP="00DB7D26">
      <w:pPr>
        <w:spacing w:before="120" w:after="0" w:line="240" w:lineRule="auto"/>
        <w:jc w:val="both"/>
        <w:rPr>
          <w:color w:val="000000" w:themeColor="text1"/>
        </w:rPr>
      </w:pPr>
      <w:r>
        <w:rPr>
          <w:color w:val="000000" w:themeColor="text1"/>
        </w:rPr>
        <w:t>Das Projekt kann sowohl stundenweise als auch als Projekttag durchgeführt werden. Themenfin</w:t>
      </w:r>
      <w:r w:rsidR="00DE5265">
        <w:rPr>
          <w:color w:val="000000" w:themeColor="text1"/>
        </w:rPr>
        <w:softHyphen/>
      </w:r>
      <w:r>
        <w:rPr>
          <w:color w:val="000000" w:themeColor="text1"/>
        </w:rPr>
        <w:t xml:space="preserve">dung, Recherche und Storyboard sollten zeitlich von Dreh und Schnitt entkoppelt werden, damit die Schülerinnen und Schüler ausreichend Zeit haben, die benötigten Materialien zu erstellen </w:t>
      </w:r>
      <w:r w:rsidR="007518A8">
        <w:rPr>
          <w:color w:val="000000" w:themeColor="text1"/>
        </w:rPr>
        <w:t xml:space="preserve">oder </w:t>
      </w:r>
      <w:r>
        <w:rPr>
          <w:color w:val="000000" w:themeColor="text1"/>
        </w:rPr>
        <w:t>mit</w:t>
      </w:r>
      <w:r w:rsidR="00DE5265">
        <w:rPr>
          <w:color w:val="000000" w:themeColor="text1"/>
        </w:rPr>
        <w:softHyphen/>
      </w:r>
      <w:r>
        <w:rPr>
          <w:color w:val="000000" w:themeColor="text1"/>
        </w:rPr>
        <w:t xml:space="preserve">zubringen. Die entstandenen Beiträge können in Wettbewerben wie z. B. Jugend präsentiert (www.jugend-praesentiert.info) eingereicht werden. </w:t>
      </w:r>
    </w:p>
    <w:p w:rsidR="00DB7D26" w:rsidRDefault="00DB7D26" w:rsidP="00DB7D26">
      <w:pPr>
        <w:spacing w:before="120" w:after="0" w:line="240" w:lineRule="auto"/>
        <w:rPr>
          <w:color w:val="000000" w:themeColor="text1"/>
        </w:rPr>
      </w:pPr>
    </w:p>
    <w:p w:rsidR="00DB7D26" w:rsidRPr="00CD2A25" w:rsidRDefault="00DB7D26" w:rsidP="00DB7D26">
      <w:pPr>
        <w:spacing w:after="0" w:line="240" w:lineRule="auto"/>
        <w:rPr>
          <w:b/>
          <w:color w:val="000000" w:themeColor="text1"/>
        </w:rPr>
      </w:pPr>
      <w:r>
        <w:rPr>
          <w:b/>
          <w:noProof/>
          <w:color w:val="000000" w:themeColor="text1"/>
          <w:lang w:val="de-DE" w:eastAsia="de-DE"/>
        </w:rPr>
        <w:drawing>
          <wp:anchor distT="0" distB="0" distL="114300" distR="114300" simplePos="0" relativeHeight="251660288" behindDoc="1" locked="0" layoutInCell="1" allowOverlap="1">
            <wp:simplePos x="0" y="0"/>
            <wp:positionH relativeFrom="column">
              <wp:posOffset>3607435</wp:posOffset>
            </wp:positionH>
            <wp:positionV relativeFrom="paragraph">
              <wp:posOffset>187325</wp:posOffset>
            </wp:positionV>
            <wp:extent cx="2153920" cy="1436370"/>
            <wp:effectExtent l="19050" t="0" r="0" b="0"/>
            <wp:wrapTight wrapText="bothSides">
              <wp:wrapPolygon edited="0">
                <wp:start x="-191" y="0"/>
                <wp:lineTo x="-191" y="21199"/>
                <wp:lineTo x="21587" y="21199"/>
                <wp:lineTo x="21587" y="0"/>
                <wp:lineTo x="-191" y="0"/>
              </wp:wrapPolygon>
            </wp:wrapTight>
            <wp:docPr id="2" name="Bild 1" descr="C:\Users\Anke Richert\Documents\Eigene Dateien\RP-FB Bio\ZPG\ZPG 4\UE_Herz_BKL\Modelle_Nachtrag\IMG_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 Richert\Documents\Eigene Dateien\RP-FB Bio\ZPG\ZPG 4\UE_Herz_BKL\Modelle_Nachtrag\IMG_2116.JPG"/>
                    <pic:cNvPicPr>
                      <a:picLocks noChangeAspect="1" noChangeArrowheads="1"/>
                    </pic:cNvPicPr>
                  </pic:nvPicPr>
                  <pic:blipFill>
                    <a:blip r:embed="rId9" cstate="print"/>
                    <a:srcRect/>
                    <a:stretch>
                      <a:fillRect/>
                    </a:stretch>
                  </pic:blipFill>
                  <pic:spPr bwMode="auto">
                    <a:xfrm>
                      <a:off x="0" y="0"/>
                      <a:ext cx="2153920" cy="1436370"/>
                    </a:xfrm>
                    <a:prstGeom prst="rect">
                      <a:avLst/>
                    </a:prstGeom>
                    <a:noFill/>
                    <a:ln w="9525">
                      <a:noFill/>
                      <a:miter lim="800000"/>
                      <a:headEnd/>
                      <a:tailEnd/>
                    </a:ln>
                  </pic:spPr>
                </pic:pic>
              </a:graphicData>
            </a:graphic>
          </wp:anchor>
        </w:drawing>
      </w:r>
      <w:r w:rsidRPr="00CD2A25">
        <w:rPr>
          <w:b/>
          <w:color w:val="000000" w:themeColor="text1"/>
        </w:rPr>
        <w:t>Material:</w:t>
      </w:r>
    </w:p>
    <w:p w:rsidR="00DB7D26" w:rsidRDefault="00DB7D26" w:rsidP="00DB7D26">
      <w:pPr>
        <w:spacing w:before="120" w:after="0" w:line="240" w:lineRule="auto"/>
        <w:rPr>
          <w:color w:val="000000" w:themeColor="text1"/>
        </w:rPr>
      </w:pPr>
      <w:r>
        <w:rPr>
          <w:color w:val="000000" w:themeColor="text1"/>
        </w:rPr>
        <w:t xml:space="preserve">- Geräte mit Videofunktion, z. B. Fotoapparate, Mobiltelefone oder Camcorder </w:t>
      </w:r>
    </w:p>
    <w:p w:rsidR="00DB7D26" w:rsidRDefault="00DB7D26" w:rsidP="00DB7D26">
      <w:pPr>
        <w:spacing w:before="120" w:after="0" w:line="240" w:lineRule="auto"/>
        <w:rPr>
          <w:color w:val="000000" w:themeColor="text1"/>
        </w:rPr>
      </w:pPr>
      <w:r>
        <w:rPr>
          <w:color w:val="000000" w:themeColor="text1"/>
        </w:rPr>
        <w:t>- Schneideprogramme, z. B. Windows MovieMaker</w:t>
      </w:r>
    </w:p>
    <w:p w:rsidR="00DB7D26" w:rsidRDefault="00DB7D26" w:rsidP="00DB7D26">
      <w:pPr>
        <w:spacing w:before="120" w:after="0" w:line="240" w:lineRule="auto"/>
        <w:rPr>
          <w:color w:val="000000" w:themeColor="text1"/>
        </w:rPr>
      </w:pPr>
      <w:r>
        <w:rPr>
          <w:color w:val="000000" w:themeColor="text1"/>
        </w:rPr>
        <w:t xml:space="preserve">- Anleitungen unter: </w:t>
      </w:r>
      <w:r w:rsidRPr="00910A2C">
        <w:rPr>
          <w:color w:val="000000" w:themeColor="text1"/>
        </w:rPr>
        <w:t>http://lehrerfortbildung-bw.de/werkstatt/video/</w:t>
      </w:r>
      <w:r>
        <w:rPr>
          <w:color w:val="000000" w:themeColor="text1"/>
        </w:rPr>
        <w:t xml:space="preserve"> oder</w:t>
      </w:r>
    </w:p>
    <w:p w:rsidR="00DB7D26" w:rsidRDefault="00DB7D26" w:rsidP="00DB7D26">
      <w:pPr>
        <w:spacing w:before="120" w:after="0" w:line="240" w:lineRule="auto"/>
        <w:rPr>
          <w:color w:val="000000" w:themeColor="text1"/>
        </w:rPr>
      </w:pPr>
      <w:r>
        <w:rPr>
          <w:color w:val="000000" w:themeColor="text1"/>
        </w:rPr>
        <w:t>- online-Tutorials (www.youtube.de)</w:t>
      </w:r>
    </w:p>
    <w:p w:rsidR="00DB7D26" w:rsidRPr="00295EB7" w:rsidRDefault="00504DD2" w:rsidP="00DB7D26">
      <w:pPr>
        <w:spacing w:before="120" w:after="0" w:line="240" w:lineRule="auto"/>
        <w:rPr>
          <w:color w:val="000000" w:themeColor="text1"/>
        </w:rPr>
      </w:pPr>
      <w:r>
        <w:rPr>
          <w:color w:val="000000" w:themeColor="text1"/>
        </w:rPr>
        <w:pict>
          <v:shapetype id="_x0000_t202" coordsize="21600,21600" o:spt="202" path="m,l,21600r21600,l21600,xe">
            <v:stroke joinstyle="miter"/>
            <v:path gradientshapeok="t" o:connecttype="rect"/>
          </v:shapetype>
          <v:shape id="_x0000_s1028" type="#_x0000_t202" style="position:absolute;margin-left:287.4pt;margin-top:7.5pt;width:169.5pt;height:22.5pt;z-index:-251655168" wrapcoords="-96 0 -96 20880 21600 20880 21600 0 -96 0" stroked="f">
            <v:textbox>
              <w:txbxContent>
                <w:p w:rsidR="00DB7D26" w:rsidRPr="005471D1" w:rsidRDefault="00DB7D26" w:rsidP="00DB7D26">
                  <w:pPr>
                    <w:rPr>
                      <w:i/>
                    </w:rPr>
                  </w:pPr>
                  <w:r w:rsidRPr="005471D1">
                    <w:rPr>
                      <w:i/>
                    </w:rPr>
                    <w:t>Abb. 1: Erklärvideos drehen</w:t>
                  </w:r>
                </w:p>
              </w:txbxContent>
            </v:textbox>
            <w10:wrap type="tight"/>
          </v:shape>
        </w:pict>
      </w:r>
    </w:p>
    <w:p w:rsidR="00DB7D26" w:rsidRPr="00CD2A25" w:rsidRDefault="00DB7D26" w:rsidP="00DB7D26">
      <w:pPr>
        <w:spacing w:after="0" w:line="240" w:lineRule="auto"/>
        <w:rPr>
          <w:b/>
          <w:color w:val="000000" w:themeColor="text1"/>
        </w:rPr>
      </w:pPr>
      <w:r w:rsidRPr="00CD2A25">
        <w:rPr>
          <w:b/>
          <w:color w:val="000000" w:themeColor="text1"/>
        </w:rPr>
        <w:t>Möglicher Ablaufplan:</w:t>
      </w:r>
    </w:p>
    <w:p w:rsidR="00DB7D26" w:rsidRPr="00CD2A25" w:rsidRDefault="00DB7D26" w:rsidP="00DB7D26">
      <w:pPr>
        <w:pStyle w:val="Listenabsatz"/>
        <w:numPr>
          <w:ilvl w:val="0"/>
          <w:numId w:val="8"/>
        </w:numPr>
        <w:spacing w:before="120" w:after="0" w:line="360" w:lineRule="auto"/>
        <w:ind w:left="284" w:hanging="284"/>
        <w:rPr>
          <w:color w:val="000000" w:themeColor="text1"/>
        </w:rPr>
      </w:pPr>
      <w:r w:rsidRPr="00CD2A25">
        <w:rPr>
          <w:color w:val="000000" w:themeColor="text1"/>
        </w:rPr>
        <w:t>Fragestellung finden</w:t>
      </w:r>
      <w:r>
        <w:rPr>
          <w:color w:val="000000" w:themeColor="text1"/>
        </w:rPr>
        <w:t>; Gruppeneinteilung</w:t>
      </w:r>
    </w:p>
    <w:p w:rsidR="00DB7D26" w:rsidRPr="00CD2A25" w:rsidRDefault="00DB7D26" w:rsidP="00DB7D26">
      <w:pPr>
        <w:pStyle w:val="Listenabsatz"/>
        <w:numPr>
          <w:ilvl w:val="0"/>
          <w:numId w:val="8"/>
        </w:numPr>
        <w:spacing w:before="120" w:after="0" w:line="360" w:lineRule="auto"/>
        <w:ind w:left="284" w:hanging="284"/>
        <w:rPr>
          <w:color w:val="000000" w:themeColor="text1"/>
        </w:rPr>
      </w:pPr>
      <w:r w:rsidRPr="00CD2A25">
        <w:rPr>
          <w:color w:val="000000" w:themeColor="text1"/>
        </w:rPr>
        <w:t xml:space="preserve">Recherche; Möglichkeiten </w:t>
      </w:r>
      <w:r>
        <w:rPr>
          <w:color w:val="000000" w:themeColor="text1"/>
        </w:rPr>
        <w:t>de</w:t>
      </w:r>
      <w:r w:rsidRPr="00CD2A25">
        <w:rPr>
          <w:color w:val="000000" w:themeColor="text1"/>
        </w:rPr>
        <w:t>r Visualisierung, z. B. Modelle, Grafiken, Zeichnungen nutzen</w:t>
      </w:r>
    </w:p>
    <w:p w:rsidR="00DB7D26" w:rsidRPr="00CD2A25" w:rsidRDefault="00DB7D26" w:rsidP="00DB7D26">
      <w:pPr>
        <w:pStyle w:val="Listenabsatz"/>
        <w:numPr>
          <w:ilvl w:val="0"/>
          <w:numId w:val="8"/>
        </w:numPr>
        <w:spacing w:before="120" w:after="0" w:line="360" w:lineRule="auto"/>
        <w:ind w:left="284" w:hanging="284"/>
        <w:rPr>
          <w:color w:val="000000" w:themeColor="text1"/>
        </w:rPr>
      </w:pPr>
      <w:r w:rsidRPr="00CD2A25">
        <w:rPr>
          <w:color w:val="000000" w:themeColor="text1"/>
        </w:rPr>
        <w:t>Storyboard</w:t>
      </w:r>
      <w:r>
        <w:rPr>
          <w:color w:val="000000" w:themeColor="text1"/>
        </w:rPr>
        <w:t>: Drehbuch</w:t>
      </w:r>
      <w:r w:rsidRPr="00CD2A25">
        <w:rPr>
          <w:color w:val="000000" w:themeColor="text1"/>
        </w:rPr>
        <w:t xml:space="preserve"> erstellen (s. Vorlage</w:t>
      </w:r>
      <w:r w:rsidR="007518A8">
        <w:rPr>
          <w:color w:val="000000" w:themeColor="text1"/>
        </w:rPr>
        <w:t xml:space="preserve">: </w:t>
      </w:r>
      <w:r w:rsidR="003A11CF">
        <w:rPr>
          <w:color w:val="000000" w:themeColor="text1"/>
        </w:rPr>
        <w:t>210_Erklärvideo_Vorlage_Storyboard_JP.pdf</w:t>
      </w:r>
      <w:r w:rsidRPr="00CD2A25">
        <w:rPr>
          <w:color w:val="000000" w:themeColor="text1"/>
        </w:rPr>
        <w:t>)</w:t>
      </w:r>
    </w:p>
    <w:p w:rsidR="00DB7D26" w:rsidRPr="00CD2A25" w:rsidRDefault="00DB7D26" w:rsidP="00DB7D26">
      <w:pPr>
        <w:pStyle w:val="Listenabsatz"/>
        <w:numPr>
          <w:ilvl w:val="0"/>
          <w:numId w:val="8"/>
        </w:numPr>
        <w:spacing w:before="120" w:after="0" w:line="360" w:lineRule="auto"/>
        <w:ind w:left="284" w:hanging="284"/>
        <w:rPr>
          <w:color w:val="000000" w:themeColor="text1"/>
        </w:rPr>
      </w:pPr>
      <w:r w:rsidRPr="00CD2A25">
        <w:rPr>
          <w:color w:val="000000" w:themeColor="text1"/>
        </w:rPr>
        <w:t>Materialien mitbringen (Requisiten</w:t>
      </w:r>
      <w:r>
        <w:rPr>
          <w:color w:val="000000" w:themeColor="text1"/>
        </w:rPr>
        <w:t xml:space="preserve"> (z. B. Modelle)</w:t>
      </w:r>
      <w:r w:rsidRPr="00CD2A25">
        <w:rPr>
          <w:color w:val="000000" w:themeColor="text1"/>
        </w:rPr>
        <w:t>, Kamera, PC mit Schneideprogramm)</w:t>
      </w:r>
    </w:p>
    <w:p w:rsidR="00DB7D26" w:rsidRPr="00CD2A25" w:rsidRDefault="00DB7D26" w:rsidP="00DB7D26">
      <w:pPr>
        <w:pStyle w:val="Listenabsatz"/>
        <w:numPr>
          <w:ilvl w:val="0"/>
          <w:numId w:val="8"/>
        </w:numPr>
        <w:spacing w:before="120" w:after="0" w:line="360" w:lineRule="auto"/>
        <w:ind w:left="284" w:hanging="284"/>
        <w:rPr>
          <w:color w:val="000000" w:themeColor="text1"/>
        </w:rPr>
      </w:pPr>
      <w:r w:rsidRPr="00CD2A25">
        <w:rPr>
          <w:color w:val="000000" w:themeColor="text1"/>
        </w:rPr>
        <w:t>Dreh</w:t>
      </w:r>
    </w:p>
    <w:p w:rsidR="00DB7D26" w:rsidRDefault="00DB7D26" w:rsidP="00DB7D26">
      <w:pPr>
        <w:pStyle w:val="Listenabsatz"/>
        <w:numPr>
          <w:ilvl w:val="0"/>
          <w:numId w:val="8"/>
        </w:numPr>
        <w:spacing w:before="120" w:after="0" w:line="360" w:lineRule="auto"/>
        <w:ind w:left="284" w:hanging="284"/>
        <w:rPr>
          <w:color w:val="000000" w:themeColor="text1"/>
        </w:rPr>
      </w:pPr>
      <w:r>
        <w:rPr>
          <w:color w:val="000000" w:themeColor="text1"/>
        </w:rPr>
        <w:t>Schnitt und Bearbeitung</w:t>
      </w:r>
    </w:p>
    <w:p w:rsidR="00DB7D26" w:rsidRPr="00295EB7" w:rsidRDefault="00DB7D26" w:rsidP="00DB7D26">
      <w:pPr>
        <w:pStyle w:val="Listenabsatz"/>
        <w:numPr>
          <w:ilvl w:val="0"/>
          <w:numId w:val="8"/>
        </w:numPr>
        <w:spacing w:before="120" w:after="0" w:line="240" w:lineRule="auto"/>
        <w:ind w:left="284" w:hanging="284"/>
        <w:rPr>
          <w:color w:val="000000" w:themeColor="text1"/>
        </w:rPr>
      </w:pPr>
      <w:r>
        <w:rPr>
          <w:color w:val="000000" w:themeColor="text1"/>
        </w:rPr>
        <w:t>Präsentation und Feedback</w:t>
      </w:r>
      <w:r>
        <w:rPr>
          <w:color w:val="000000" w:themeColor="text1"/>
        </w:rPr>
        <w:br/>
      </w:r>
      <w:r>
        <w:rPr>
          <w:color w:val="000000" w:themeColor="text1"/>
        </w:rPr>
        <w:br/>
      </w:r>
      <w:r w:rsidRPr="00295EB7">
        <w:rPr>
          <w:color w:val="000000" w:themeColor="text1"/>
        </w:rPr>
        <w:t>Es empfiehlt sich Themenfindung und Recherche vorzulagern. Für die Erstell</w:t>
      </w:r>
      <w:r w:rsidR="00CC3B99">
        <w:rPr>
          <w:color w:val="000000" w:themeColor="text1"/>
        </w:rPr>
        <w:t>ung des Storyboards müssen ca. zwei</w:t>
      </w:r>
      <w:r w:rsidRPr="00295EB7">
        <w:rPr>
          <w:color w:val="000000" w:themeColor="text1"/>
        </w:rPr>
        <w:t xml:space="preserve"> Schulstunden, für Filmdreh und Schnitt ca. 4 - 6 Stunden eingeplant werden.</w:t>
      </w:r>
      <w:r w:rsidR="00712EB0">
        <w:rPr>
          <w:color w:val="000000" w:themeColor="text1"/>
        </w:rPr>
        <w:t xml:space="preserve"> </w:t>
      </w:r>
      <w:r w:rsidRPr="00295EB7">
        <w:rPr>
          <w:color w:val="000000" w:themeColor="text1"/>
        </w:rPr>
        <w:t xml:space="preserve">Organisiert man </w:t>
      </w:r>
      <w:r w:rsidR="00CC3B99">
        <w:rPr>
          <w:color w:val="000000" w:themeColor="text1"/>
        </w:rPr>
        <w:t xml:space="preserve">den Dreh als Projekttag, lässt er </w:t>
      </w:r>
      <w:r w:rsidRPr="00295EB7">
        <w:rPr>
          <w:color w:val="000000" w:themeColor="text1"/>
        </w:rPr>
        <w:t xml:space="preserve">sich an einem </w:t>
      </w:r>
      <w:r>
        <w:rPr>
          <w:color w:val="000000" w:themeColor="text1"/>
        </w:rPr>
        <w:t>T</w:t>
      </w:r>
      <w:r w:rsidRPr="00295EB7">
        <w:rPr>
          <w:color w:val="000000" w:themeColor="text1"/>
        </w:rPr>
        <w:t>ag durchführen.</w:t>
      </w:r>
      <w:r w:rsidR="00712EB0">
        <w:rPr>
          <w:color w:val="000000" w:themeColor="text1"/>
        </w:rPr>
        <w:t xml:space="preserve"> </w:t>
      </w:r>
    </w:p>
    <w:p w:rsidR="00DE5265" w:rsidRDefault="00DE5265">
      <w:pPr>
        <w:rPr>
          <w:b/>
          <w:color w:val="000000" w:themeColor="text1"/>
        </w:rPr>
      </w:pPr>
      <w:r>
        <w:rPr>
          <w:b/>
          <w:color w:val="000000" w:themeColor="text1"/>
        </w:rPr>
        <w:br w:type="page"/>
      </w:r>
    </w:p>
    <w:p w:rsidR="00DB7D26" w:rsidRDefault="00DB7D26" w:rsidP="00DB7D26">
      <w:pPr>
        <w:spacing w:before="120" w:after="0" w:line="240" w:lineRule="auto"/>
        <w:rPr>
          <w:b/>
          <w:color w:val="000000" w:themeColor="text1"/>
        </w:rPr>
      </w:pPr>
      <w:r w:rsidRPr="00AA42ED">
        <w:rPr>
          <w:b/>
          <w:color w:val="000000" w:themeColor="text1"/>
        </w:rPr>
        <w:lastRenderedPageBreak/>
        <w:t>Themenfindung:</w:t>
      </w:r>
    </w:p>
    <w:p w:rsidR="00DB7D26" w:rsidRDefault="00DB7D26" w:rsidP="00DB7D26">
      <w:pPr>
        <w:spacing w:before="120" w:after="0" w:line="240" w:lineRule="auto"/>
        <w:jc w:val="both"/>
        <w:rPr>
          <w:color w:val="000000" w:themeColor="text1"/>
        </w:rPr>
      </w:pPr>
      <w:r>
        <w:rPr>
          <w:color w:val="000000" w:themeColor="text1"/>
        </w:rPr>
        <w:t>Bei der Themenfindung sind Schülerinnen und Schüler sehr kreativ. Die Möglichkeit, eigene Frage</w:t>
      </w:r>
      <w:r w:rsidR="00DE5265">
        <w:rPr>
          <w:color w:val="000000" w:themeColor="text1"/>
        </w:rPr>
        <w:softHyphen/>
      </w:r>
      <w:r>
        <w:rPr>
          <w:color w:val="000000" w:themeColor="text1"/>
        </w:rPr>
        <w:t>stellungen zu bearbeiten und umzusetzen, führt zu hoher Motivation. Je nach Ziel und Einsatz der Erklärvideos sind verschiedene Themen möglich, z. B.:</w:t>
      </w:r>
    </w:p>
    <w:p w:rsidR="00DB7D26" w:rsidRPr="00794E07" w:rsidRDefault="00DB7D26" w:rsidP="00DB7D26">
      <w:pPr>
        <w:spacing w:before="120" w:after="0" w:line="360" w:lineRule="auto"/>
        <w:rPr>
          <w:i/>
          <w:color w:val="000000" w:themeColor="text1"/>
        </w:rPr>
      </w:pPr>
      <w:r w:rsidRPr="00794E07">
        <w:rPr>
          <w:i/>
          <w:color w:val="000000" w:themeColor="text1"/>
        </w:rPr>
        <w:t>- Mund oder Nase - wie kommt die Luft in den Körper?</w:t>
      </w:r>
    </w:p>
    <w:p w:rsidR="00DB7D26" w:rsidRPr="00794E07" w:rsidRDefault="00DB7D26" w:rsidP="00DB7D26">
      <w:pPr>
        <w:spacing w:after="0" w:line="360" w:lineRule="auto"/>
        <w:rPr>
          <w:i/>
          <w:color w:val="000000" w:themeColor="text1"/>
        </w:rPr>
      </w:pPr>
      <w:r w:rsidRPr="00794E07">
        <w:rPr>
          <w:i/>
          <w:color w:val="000000" w:themeColor="text1"/>
        </w:rPr>
        <w:t>- Tief oder flach - Brust- oder Bauchatmung?</w:t>
      </w:r>
    </w:p>
    <w:p w:rsidR="00DB7D26" w:rsidRPr="00794E07" w:rsidRDefault="00DB7D26" w:rsidP="00DB7D26">
      <w:pPr>
        <w:spacing w:after="0" w:line="360" w:lineRule="auto"/>
        <w:rPr>
          <w:i/>
          <w:color w:val="000000" w:themeColor="text1"/>
        </w:rPr>
      </w:pPr>
      <w:r w:rsidRPr="00794E07">
        <w:rPr>
          <w:i/>
          <w:color w:val="000000" w:themeColor="text1"/>
        </w:rPr>
        <w:t>- Von 60 auf 130 - Was der Puls verrät!</w:t>
      </w:r>
    </w:p>
    <w:p w:rsidR="00DB7D26" w:rsidRPr="00794E07" w:rsidRDefault="00DB7D26" w:rsidP="00DB7D26">
      <w:pPr>
        <w:spacing w:after="0" w:line="360" w:lineRule="auto"/>
        <w:rPr>
          <w:i/>
          <w:color w:val="000000" w:themeColor="text1"/>
        </w:rPr>
      </w:pPr>
      <w:r w:rsidRPr="00794E07">
        <w:rPr>
          <w:i/>
          <w:color w:val="000000" w:themeColor="text1"/>
        </w:rPr>
        <w:t>- 60x/Minute, 86400x/Tag, 30758400x/Jahr - wie unser Herz schlägt!</w:t>
      </w:r>
    </w:p>
    <w:p w:rsidR="00DB7D26" w:rsidRPr="00794E07" w:rsidRDefault="00DB7D26" w:rsidP="00DB7D26">
      <w:pPr>
        <w:spacing w:after="0" w:line="360" w:lineRule="auto"/>
        <w:rPr>
          <w:i/>
          <w:color w:val="000000" w:themeColor="text1"/>
        </w:rPr>
      </w:pPr>
      <w:r w:rsidRPr="00794E07">
        <w:rPr>
          <w:i/>
          <w:color w:val="000000" w:themeColor="text1"/>
        </w:rPr>
        <w:t>- Rauchen - "nein Danke"! Die Folgen des Rauchens</w:t>
      </w:r>
    </w:p>
    <w:p w:rsidR="00DB7D26" w:rsidRPr="00794E07" w:rsidRDefault="00DB7D26" w:rsidP="00DB7D26">
      <w:pPr>
        <w:spacing w:after="0" w:line="360" w:lineRule="auto"/>
        <w:rPr>
          <w:i/>
          <w:color w:val="000000" w:themeColor="text1"/>
        </w:rPr>
      </w:pPr>
      <w:r w:rsidRPr="00794E07">
        <w:rPr>
          <w:i/>
          <w:color w:val="000000" w:themeColor="text1"/>
        </w:rPr>
        <w:t>- Woher weiß man, wie viel Luft in die Lunge passt?</w:t>
      </w:r>
    </w:p>
    <w:p w:rsidR="00DB7D26" w:rsidRPr="00794E07" w:rsidRDefault="00DB7D26" w:rsidP="00DB7D26">
      <w:pPr>
        <w:spacing w:after="0" w:line="360" w:lineRule="auto"/>
        <w:rPr>
          <w:i/>
          <w:color w:val="000000" w:themeColor="text1"/>
        </w:rPr>
      </w:pPr>
      <w:r w:rsidRPr="00794E07">
        <w:rPr>
          <w:i/>
          <w:color w:val="000000" w:themeColor="text1"/>
        </w:rPr>
        <w:t>- Alles im Fluss - der Blutkreislauf!</w:t>
      </w:r>
    </w:p>
    <w:p w:rsidR="00DB7D26" w:rsidRPr="00794E07" w:rsidRDefault="00DB7D26" w:rsidP="00DB7D26">
      <w:pPr>
        <w:spacing w:after="0" w:line="360" w:lineRule="auto"/>
        <w:rPr>
          <w:i/>
          <w:color w:val="000000" w:themeColor="text1"/>
        </w:rPr>
      </w:pPr>
      <w:r w:rsidRPr="00794E07">
        <w:rPr>
          <w:i/>
          <w:color w:val="000000" w:themeColor="text1"/>
        </w:rPr>
        <w:t>- Von Arterien, Venen und Kapillaren - die Blutgefäße und ihre Bedeutung!</w:t>
      </w:r>
    </w:p>
    <w:p w:rsidR="00DB7D26" w:rsidRPr="00794E07" w:rsidRDefault="00DB7D26" w:rsidP="00DB7D26">
      <w:pPr>
        <w:spacing w:after="0" w:line="360" w:lineRule="auto"/>
        <w:rPr>
          <w:i/>
          <w:color w:val="000000" w:themeColor="text1"/>
        </w:rPr>
      </w:pPr>
      <w:r w:rsidRPr="00794E07">
        <w:rPr>
          <w:i/>
          <w:color w:val="000000" w:themeColor="text1"/>
        </w:rPr>
        <w:t>- Blut - ein lebenswichtiges Organ!</w:t>
      </w:r>
    </w:p>
    <w:p w:rsidR="00DB7D26" w:rsidRPr="004B6E3B" w:rsidRDefault="00DB7D26" w:rsidP="00500FE8">
      <w:pPr>
        <w:spacing w:before="240" w:after="0" w:line="240" w:lineRule="auto"/>
        <w:rPr>
          <w:b/>
          <w:color w:val="000000" w:themeColor="text1"/>
        </w:rPr>
      </w:pPr>
      <w:r w:rsidRPr="004B6E3B">
        <w:rPr>
          <w:b/>
          <w:color w:val="000000" w:themeColor="text1"/>
        </w:rPr>
        <w:t>Storyboard: Wie erstelle ich ein Drehbuch?</w:t>
      </w:r>
    </w:p>
    <w:p w:rsidR="00DB7D26" w:rsidRDefault="00DB7D26" w:rsidP="00DB7D26">
      <w:pPr>
        <w:spacing w:before="120" w:after="0" w:line="240" w:lineRule="auto"/>
        <w:jc w:val="both"/>
        <w:rPr>
          <w:color w:val="000000" w:themeColor="text1"/>
        </w:rPr>
      </w:pPr>
      <w:r>
        <w:rPr>
          <w:color w:val="000000" w:themeColor="text1"/>
        </w:rPr>
        <w:t xml:space="preserve">Das Storyboard gibt einen Überblick über den geplanten Ablauf. Einzelne Szenen werden skizziert, benötigte Materialien notiert und Texte formuliert. </w:t>
      </w:r>
      <w:r w:rsidR="003F12E6">
        <w:rPr>
          <w:color w:val="000000" w:themeColor="text1"/>
        </w:rPr>
        <w:t>(210_Erklärvideo_Vorlage_Storyboard_JP.pdf)</w:t>
      </w:r>
      <w:r w:rsidR="003F12E6" w:rsidRPr="003F12E6">
        <w:rPr>
          <w:rStyle w:val="Funotenzeichen"/>
          <w:color w:val="000000" w:themeColor="text1"/>
        </w:rPr>
        <w:t xml:space="preserve"> </w:t>
      </w:r>
      <w:r w:rsidR="003F12E6">
        <w:rPr>
          <w:rStyle w:val="Funotenzeichen"/>
          <w:color w:val="000000" w:themeColor="text1"/>
        </w:rPr>
        <w:footnoteReference w:id="1"/>
      </w:r>
    </w:p>
    <w:p w:rsidR="00DB7D26" w:rsidRDefault="00DB7D26" w:rsidP="00C54858">
      <w:pPr>
        <w:spacing w:before="120" w:after="0" w:line="240" w:lineRule="auto"/>
        <w:jc w:val="center"/>
        <w:rPr>
          <w:color w:val="000000" w:themeColor="text1"/>
        </w:rPr>
      </w:pPr>
      <w:r>
        <w:rPr>
          <w:noProof/>
          <w:color w:val="000000" w:themeColor="text1"/>
          <w:lang w:val="de-DE" w:eastAsia="de-DE"/>
        </w:rPr>
        <w:drawing>
          <wp:inline distT="0" distB="0" distL="0" distR="0">
            <wp:extent cx="4753610" cy="3443812"/>
            <wp:effectExtent l="19050" t="0" r="889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51846" cy="3442534"/>
                    </a:xfrm>
                    <a:prstGeom prst="rect">
                      <a:avLst/>
                    </a:prstGeom>
                    <a:noFill/>
                    <a:ln w="9525">
                      <a:noFill/>
                      <a:miter lim="800000"/>
                      <a:headEnd/>
                      <a:tailEnd/>
                    </a:ln>
                  </pic:spPr>
                </pic:pic>
              </a:graphicData>
            </a:graphic>
          </wp:inline>
        </w:drawing>
      </w:r>
    </w:p>
    <w:p w:rsidR="00DB7D26" w:rsidRDefault="00DB7D26" w:rsidP="00500FE8">
      <w:pPr>
        <w:spacing w:before="240" w:after="0" w:line="240" w:lineRule="auto"/>
        <w:rPr>
          <w:b/>
          <w:color w:val="000000" w:themeColor="text1"/>
        </w:rPr>
      </w:pPr>
      <w:r>
        <w:rPr>
          <w:b/>
          <w:color w:val="000000" w:themeColor="text1"/>
        </w:rPr>
        <w:t>D</w:t>
      </w:r>
      <w:r w:rsidRPr="004B6E3B">
        <w:rPr>
          <w:b/>
          <w:color w:val="000000" w:themeColor="text1"/>
        </w:rPr>
        <w:t>reh</w:t>
      </w:r>
      <w:r>
        <w:rPr>
          <w:b/>
          <w:color w:val="000000" w:themeColor="text1"/>
        </w:rPr>
        <w:t>, Schnitt und Bearbeitung:</w:t>
      </w:r>
    </w:p>
    <w:p w:rsidR="00C54858" w:rsidRDefault="00DB7D26" w:rsidP="00C54858">
      <w:pPr>
        <w:spacing w:before="120" w:after="0" w:line="240" w:lineRule="auto"/>
        <w:jc w:val="both"/>
        <w:rPr>
          <w:color w:val="000000" w:themeColor="text1"/>
        </w:rPr>
      </w:pPr>
      <w:r>
        <w:rPr>
          <w:color w:val="000000" w:themeColor="text1"/>
        </w:rPr>
        <w:t>Schnittprogramme, z. B. der Windows MovieMaker oder VSDC Free Video Editor, können im Inter</w:t>
      </w:r>
      <w:r w:rsidR="00DE5265">
        <w:rPr>
          <w:color w:val="000000" w:themeColor="text1"/>
        </w:rPr>
        <w:softHyphen/>
      </w:r>
      <w:r>
        <w:rPr>
          <w:color w:val="000000" w:themeColor="text1"/>
        </w:rPr>
        <w:t>net kostenlos heruntergeladen werden. Online-Tutorials zeigen anschaulich, wie die Programme eingesetzt werden können. Sie sind selbsterklärend und können von den Schülerinnen und Schülern eigenständig genutzt werden. So können unter Umständen auftretende Drehpausen sinnvoll genutzt werden.</w:t>
      </w:r>
      <w:r w:rsidR="00500FE8">
        <w:rPr>
          <w:color w:val="000000" w:themeColor="text1"/>
        </w:rPr>
        <w:t xml:space="preserve"> Weitere Informationen zum Dreh liefert Arbeitsblatt 21</w:t>
      </w:r>
      <w:r w:rsidR="003F12E6">
        <w:rPr>
          <w:color w:val="000000" w:themeColor="text1"/>
        </w:rPr>
        <w:t>1</w:t>
      </w:r>
      <w:r w:rsidR="00500FE8">
        <w:rPr>
          <w:color w:val="000000" w:themeColor="text1"/>
        </w:rPr>
        <w:t>_Erklärvideo_Basics_JP</w:t>
      </w:r>
      <w:r w:rsidR="002843F9">
        <w:rPr>
          <w:color w:val="000000" w:themeColor="text1"/>
        </w:rPr>
        <w:t>.pdf</w:t>
      </w:r>
      <w:r w:rsidR="00500FE8" w:rsidRPr="003F12E6">
        <w:rPr>
          <w:color w:val="000000" w:themeColor="text1"/>
          <w:vertAlign w:val="superscript"/>
        </w:rPr>
        <w:t>1</w:t>
      </w:r>
      <w:r w:rsidR="00500FE8">
        <w:rPr>
          <w:color w:val="000000" w:themeColor="text1"/>
        </w:rPr>
        <w:t>.</w:t>
      </w:r>
      <w:r w:rsidR="00C54858">
        <w:rPr>
          <w:color w:val="000000" w:themeColor="text1"/>
        </w:rPr>
        <w:br w:type="page"/>
      </w:r>
    </w:p>
    <w:p w:rsidR="007A5C9C" w:rsidRPr="00DA1330" w:rsidRDefault="00267634" w:rsidP="00DB7D26">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CCCCCC"/>
        <w:jc w:val="center"/>
        <w:rPr>
          <w:b/>
          <w:color w:val="000000" w:themeColor="text1"/>
          <w:sz w:val="28"/>
        </w:rPr>
      </w:pPr>
      <w:r>
        <w:rPr>
          <w:b/>
          <w:color w:val="000000" w:themeColor="text1"/>
          <w:sz w:val="28"/>
        </w:rPr>
        <w:lastRenderedPageBreak/>
        <w:t>Erklärvideos drehen</w:t>
      </w:r>
    </w:p>
    <w:p w:rsidR="00FA3A79" w:rsidRDefault="00FA3A79" w:rsidP="00FA3A79">
      <w:pPr>
        <w:spacing w:after="0" w:line="240" w:lineRule="auto"/>
        <w:rPr>
          <w:color w:val="000000" w:themeColor="text1"/>
        </w:rPr>
      </w:pPr>
    </w:p>
    <w:p w:rsidR="00767C02" w:rsidRDefault="00767C02" w:rsidP="00FA3A79">
      <w:pPr>
        <w:spacing w:after="0" w:line="240" w:lineRule="auto"/>
        <w:jc w:val="both"/>
        <w:rPr>
          <w:b/>
          <w:color w:val="000000" w:themeColor="text1"/>
        </w:rPr>
      </w:pPr>
      <w:r>
        <w:rPr>
          <w:noProof/>
          <w:color w:val="000000" w:themeColor="text1"/>
          <w:lang w:val="de-DE" w:eastAsia="de-DE"/>
        </w:rPr>
        <w:drawing>
          <wp:anchor distT="0" distB="0" distL="114300" distR="114300" simplePos="0" relativeHeight="251657216" behindDoc="1" locked="0" layoutInCell="1" allowOverlap="1">
            <wp:simplePos x="0" y="0"/>
            <wp:positionH relativeFrom="column">
              <wp:posOffset>3652520</wp:posOffset>
            </wp:positionH>
            <wp:positionV relativeFrom="paragraph">
              <wp:posOffset>46990</wp:posOffset>
            </wp:positionV>
            <wp:extent cx="2152650" cy="1438275"/>
            <wp:effectExtent l="19050" t="0" r="0" b="0"/>
            <wp:wrapTight wrapText="bothSides">
              <wp:wrapPolygon edited="0">
                <wp:start x="-191" y="0"/>
                <wp:lineTo x="-191" y="21457"/>
                <wp:lineTo x="21600" y="21457"/>
                <wp:lineTo x="21600" y="0"/>
                <wp:lineTo x="-191" y="0"/>
              </wp:wrapPolygon>
            </wp:wrapTight>
            <wp:docPr id="1" name="Bild 1" descr="C:\Users\Anke Richert\Documents\Eigene Dateien\RP-FB Bio\ZPG\ZPG 4\UE_Herz_BKL\Modelle_Nachtrag\IMG_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 Richert\Documents\Eigene Dateien\RP-FB Bio\ZPG\ZPG 4\UE_Herz_BKL\Modelle_Nachtrag\IMG_2116.JPG"/>
                    <pic:cNvPicPr>
                      <a:picLocks noChangeAspect="1" noChangeArrowheads="1"/>
                    </pic:cNvPicPr>
                  </pic:nvPicPr>
                  <pic:blipFill>
                    <a:blip r:embed="rId9" cstate="print"/>
                    <a:srcRect/>
                    <a:stretch>
                      <a:fillRect/>
                    </a:stretch>
                  </pic:blipFill>
                  <pic:spPr bwMode="auto">
                    <a:xfrm>
                      <a:off x="0" y="0"/>
                      <a:ext cx="2152650" cy="1438275"/>
                    </a:xfrm>
                    <a:prstGeom prst="rect">
                      <a:avLst/>
                    </a:prstGeom>
                    <a:noFill/>
                    <a:ln w="9525">
                      <a:noFill/>
                      <a:miter lim="800000"/>
                      <a:headEnd/>
                      <a:tailEnd/>
                    </a:ln>
                  </pic:spPr>
                </pic:pic>
              </a:graphicData>
            </a:graphic>
          </wp:anchor>
        </w:drawing>
      </w:r>
      <w:r w:rsidR="006E4B8D">
        <w:rPr>
          <w:color w:val="000000" w:themeColor="text1"/>
        </w:rPr>
        <w:t>Erklärvideos sind kurze Videoclips, in denen eine Frage anschaulich beantwortet wird. Damit das gelingen kann, musst du den behandelten Stoff gut verstanden haben, denn:</w:t>
      </w:r>
      <w:r w:rsidR="00712EB0">
        <w:rPr>
          <w:color w:val="000000" w:themeColor="text1"/>
        </w:rPr>
        <w:t xml:space="preserve"> </w:t>
      </w:r>
      <w:r w:rsidR="006E4B8D" w:rsidRPr="00767C02">
        <w:rPr>
          <w:b/>
          <w:color w:val="000000" w:themeColor="text1"/>
        </w:rPr>
        <w:br/>
      </w:r>
      <w:r w:rsidR="00EA2F2E" w:rsidRPr="00767C02">
        <w:rPr>
          <w:b/>
          <w:color w:val="000000" w:themeColor="text1"/>
        </w:rPr>
        <w:t>Nur w</w:t>
      </w:r>
      <w:r w:rsidR="00267634" w:rsidRPr="00767C02">
        <w:rPr>
          <w:b/>
          <w:color w:val="000000" w:themeColor="text1"/>
        </w:rPr>
        <w:t>er versteht</w:t>
      </w:r>
      <w:r w:rsidR="00EA2F2E" w:rsidRPr="00767C02">
        <w:rPr>
          <w:b/>
          <w:color w:val="000000" w:themeColor="text1"/>
        </w:rPr>
        <w:t>,</w:t>
      </w:r>
      <w:r w:rsidR="00267634" w:rsidRPr="00767C02">
        <w:rPr>
          <w:b/>
          <w:color w:val="000000" w:themeColor="text1"/>
        </w:rPr>
        <w:t xml:space="preserve"> dreht!</w:t>
      </w:r>
    </w:p>
    <w:p w:rsidR="00EA2F2E" w:rsidRDefault="006E4B8D" w:rsidP="00FA3A79">
      <w:pPr>
        <w:spacing w:after="0" w:line="240" w:lineRule="auto"/>
        <w:jc w:val="both"/>
        <w:rPr>
          <w:color w:val="000000" w:themeColor="text1"/>
        </w:rPr>
      </w:pPr>
      <w:r>
        <w:rPr>
          <w:color w:val="000000" w:themeColor="text1"/>
        </w:rPr>
        <w:t xml:space="preserve">Wie auch bei großen Filmproduktionen, haben wir nur begrenzt Zeit (und Geld). Eine gute Planung und Organisation ist daher eine wichtige Voraussetzung. Folgende Planungsschritte sollen euch dabei helfen: </w:t>
      </w:r>
    </w:p>
    <w:p w:rsidR="006E4B8D" w:rsidRDefault="00504DD2" w:rsidP="00FA3A79">
      <w:pPr>
        <w:spacing w:after="0" w:line="240" w:lineRule="auto"/>
        <w:jc w:val="both"/>
        <w:rPr>
          <w:color w:val="000000" w:themeColor="text1"/>
        </w:rPr>
      </w:pPr>
      <w:r>
        <w:rPr>
          <w:b/>
          <w:color w:val="000000" w:themeColor="text1"/>
        </w:rPr>
        <w:pict>
          <v:shape id="_x0000_s1026" type="#_x0000_t202" style="position:absolute;left:0;text-align:left;margin-left:287.4pt;margin-top:3.5pt;width:169.5pt;height:22.5pt;z-index:-251658240" wrapcoords="-96 0 -96 20880 21600 20880 21600 0 -96 0" stroked="f">
            <v:textbox style="mso-next-textbox:#_x0000_s1026">
              <w:txbxContent>
                <w:p w:rsidR="00767C02" w:rsidRPr="005471D1" w:rsidRDefault="00767C02">
                  <w:pPr>
                    <w:rPr>
                      <w:i/>
                    </w:rPr>
                  </w:pPr>
                  <w:r w:rsidRPr="005471D1">
                    <w:rPr>
                      <w:i/>
                    </w:rPr>
                    <w:t>Abb. 1: Erklärvideos drehen</w:t>
                  </w:r>
                </w:p>
              </w:txbxContent>
            </v:textbox>
            <w10:wrap type="tight"/>
          </v:shape>
        </w:pict>
      </w:r>
    </w:p>
    <w:p w:rsidR="006E4B8D" w:rsidRPr="006E4B8D" w:rsidRDefault="006E4B8D" w:rsidP="00FA3A79">
      <w:pPr>
        <w:spacing w:after="0" w:line="240" w:lineRule="auto"/>
        <w:jc w:val="both"/>
        <w:rPr>
          <w:b/>
          <w:color w:val="000000" w:themeColor="text1"/>
        </w:rPr>
      </w:pPr>
      <w:r w:rsidRPr="006E4B8D">
        <w:rPr>
          <w:b/>
          <w:color w:val="000000" w:themeColor="text1"/>
        </w:rPr>
        <w:t>1. Thema finden</w:t>
      </w:r>
    </w:p>
    <w:p w:rsidR="006E4B8D" w:rsidRDefault="006E4B8D" w:rsidP="00FA3A79">
      <w:pPr>
        <w:spacing w:after="0" w:line="240" w:lineRule="auto"/>
        <w:jc w:val="both"/>
        <w:rPr>
          <w:color w:val="000000" w:themeColor="text1"/>
        </w:rPr>
      </w:pPr>
      <w:r>
        <w:rPr>
          <w:color w:val="000000" w:themeColor="text1"/>
        </w:rPr>
        <w:t>Überlegt euch eine Fragestellung, die ihr in dem Videoclip beantworten wollt. Der Titel sollte interes</w:t>
      </w:r>
      <w:r w:rsidR="00DE5265">
        <w:rPr>
          <w:color w:val="000000" w:themeColor="text1"/>
        </w:rPr>
        <w:softHyphen/>
      </w:r>
      <w:r>
        <w:rPr>
          <w:color w:val="000000" w:themeColor="text1"/>
        </w:rPr>
        <w:t xml:space="preserve">sant sein und Neugier wecken, z. B. </w:t>
      </w:r>
    </w:p>
    <w:p w:rsidR="006E4B8D" w:rsidRPr="00794E07" w:rsidRDefault="006E4B8D" w:rsidP="00767C02">
      <w:pPr>
        <w:spacing w:before="120" w:after="40" w:line="240" w:lineRule="auto"/>
        <w:rPr>
          <w:i/>
          <w:color w:val="000000" w:themeColor="text1"/>
        </w:rPr>
      </w:pPr>
      <w:r w:rsidRPr="00794E07">
        <w:rPr>
          <w:i/>
          <w:color w:val="000000" w:themeColor="text1"/>
        </w:rPr>
        <w:t>- Tief oder flach - Brust- oder Bauchatmung?</w:t>
      </w:r>
    </w:p>
    <w:p w:rsidR="006E4B8D" w:rsidRPr="00794E07" w:rsidRDefault="006E4B8D" w:rsidP="00767C02">
      <w:pPr>
        <w:spacing w:after="40" w:line="240" w:lineRule="auto"/>
        <w:rPr>
          <w:i/>
          <w:color w:val="000000" w:themeColor="text1"/>
        </w:rPr>
      </w:pPr>
      <w:r w:rsidRPr="00794E07">
        <w:rPr>
          <w:i/>
          <w:color w:val="000000" w:themeColor="text1"/>
        </w:rPr>
        <w:t>- Von 60 auf 130 - Was der Puls verrät!</w:t>
      </w:r>
    </w:p>
    <w:p w:rsidR="006E4B8D" w:rsidRPr="00060F1D" w:rsidRDefault="006E4B8D" w:rsidP="00767C02">
      <w:pPr>
        <w:spacing w:after="0" w:line="240" w:lineRule="auto"/>
        <w:rPr>
          <w:i/>
          <w:color w:val="000000" w:themeColor="text1"/>
        </w:rPr>
      </w:pPr>
      <w:r w:rsidRPr="00060F1D">
        <w:rPr>
          <w:i/>
          <w:color w:val="000000" w:themeColor="text1"/>
        </w:rPr>
        <w:t>- 60x/Minute, 86400x/Tag, 30758400x/Jahr - wie unser Herz schlägt!</w:t>
      </w:r>
    </w:p>
    <w:p w:rsidR="00311A57" w:rsidRDefault="00311A57" w:rsidP="00767C02">
      <w:pPr>
        <w:spacing w:after="120" w:line="240" w:lineRule="auto"/>
        <w:rPr>
          <w:color w:val="000000" w:themeColor="text1"/>
        </w:rPr>
      </w:pPr>
    </w:p>
    <w:p w:rsidR="006E4B8D" w:rsidRPr="000620DA" w:rsidRDefault="006E4B8D" w:rsidP="00FA3A79">
      <w:pPr>
        <w:spacing w:after="0" w:line="240" w:lineRule="auto"/>
        <w:jc w:val="both"/>
        <w:rPr>
          <w:b/>
          <w:color w:val="000000" w:themeColor="text1"/>
        </w:rPr>
      </w:pPr>
      <w:r w:rsidRPr="000620DA">
        <w:rPr>
          <w:b/>
          <w:color w:val="000000" w:themeColor="text1"/>
        </w:rPr>
        <w:t>2. Gruppe</w:t>
      </w:r>
      <w:r w:rsidR="00CC3B99">
        <w:rPr>
          <w:b/>
          <w:color w:val="000000" w:themeColor="text1"/>
        </w:rPr>
        <w:t xml:space="preserve">n einteilen (2 - 4 Schülerinnen und </w:t>
      </w:r>
      <w:r w:rsidRPr="000620DA">
        <w:rPr>
          <w:b/>
          <w:color w:val="000000" w:themeColor="text1"/>
        </w:rPr>
        <w:t>Schüler)</w:t>
      </w:r>
    </w:p>
    <w:p w:rsidR="00C819F6" w:rsidRDefault="006E4B8D" w:rsidP="00FA3A79">
      <w:pPr>
        <w:spacing w:after="0" w:line="240" w:lineRule="auto"/>
        <w:jc w:val="both"/>
        <w:rPr>
          <w:color w:val="000000" w:themeColor="text1"/>
        </w:rPr>
      </w:pPr>
      <w:r>
        <w:rPr>
          <w:color w:val="000000" w:themeColor="text1"/>
        </w:rPr>
        <w:t>Bei der Erstellung eines Videoclips fallen viele verschiedene Aufgaben an: Ideen entwickeln, Materia</w:t>
      </w:r>
      <w:r w:rsidR="00DE5265">
        <w:rPr>
          <w:color w:val="000000" w:themeColor="text1"/>
        </w:rPr>
        <w:softHyphen/>
      </w:r>
      <w:r>
        <w:rPr>
          <w:color w:val="000000" w:themeColor="text1"/>
        </w:rPr>
        <w:t>lien erstellen, Texte formulieren un</w:t>
      </w:r>
      <w:r w:rsidR="00766886">
        <w:rPr>
          <w:color w:val="000000" w:themeColor="text1"/>
        </w:rPr>
        <w:t>d</w:t>
      </w:r>
      <w:r>
        <w:rPr>
          <w:color w:val="000000" w:themeColor="text1"/>
        </w:rPr>
        <w:t xml:space="preserve"> sprechen, Filme drehen und schneiden. Dafür braucht ihr ganz unterschiedliche Kompet</w:t>
      </w:r>
      <w:r w:rsidR="00C819F6">
        <w:rPr>
          <w:color w:val="000000" w:themeColor="text1"/>
        </w:rPr>
        <w:t xml:space="preserve">enzen. Wer kann was besonders gut? Teilt </w:t>
      </w:r>
      <w:r w:rsidR="00DE5265">
        <w:rPr>
          <w:color w:val="000000" w:themeColor="text1"/>
        </w:rPr>
        <w:t xml:space="preserve">die </w:t>
      </w:r>
      <w:r w:rsidR="00C819F6">
        <w:rPr>
          <w:color w:val="000000" w:themeColor="text1"/>
        </w:rPr>
        <w:t>Gruppen so ein, dass ihr möglichst viele unterschiedliche Fähigkeiten habt, die ihr nutzen könnt.</w:t>
      </w:r>
    </w:p>
    <w:p w:rsidR="006E4B8D" w:rsidRDefault="006E4B8D" w:rsidP="00767C02">
      <w:pPr>
        <w:spacing w:after="120" w:line="240" w:lineRule="auto"/>
        <w:rPr>
          <w:color w:val="000000" w:themeColor="text1"/>
        </w:rPr>
      </w:pPr>
      <w:r>
        <w:rPr>
          <w:color w:val="000000" w:themeColor="text1"/>
        </w:rPr>
        <w:t xml:space="preserve"> </w:t>
      </w:r>
    </w:p>
    <w:p w:rsidR="00EA2F2E" w:rsidRPr="000620DA" w:rsidRDefault="00166201" w:rsidP="00FA3A79">
      <w:pPr>
        <w:spacing w:after="0" w:line="240" w:lineRule="auto"/>
        <w:jc w:val="both"/>
        <w:rPr>
          <w:b/>
          <w:color w:val="000000" w:themeColor="text1"/>
        </w:rPr>
      </w:pPr>
      <w:r w:rsidRPr="000620DA">
        <w:rPr>
          <w:b/>
          <w:color w:val="000000" w:themeColor="text1"/>
        </w:rPr>
        <w:t>3. Recherche</w:t>
      </w:r>
      <w:r w:rsidR="00766886">
        <w:rPr>
          <w:b/>
          <w:color w:val="000000" w:themeColor="text1"/>
        </w:rPr>
        <w:t xml:space="preserve"> und Materialerstellung</w:t>
      </w:r>
    </w:p>
    <w:p w:rsidR="00166201" w:rsidRDefault="00166201" w:rsidP="00FA3A79">
      <w:pPr>
        <w:spacing w:after="0" w:line="240" w:lineRule="auto"/>
        <w:jc w:val="both"/>
        <w:rPr>
          <w:color w:val="000000" w:themeColor="text1"/>
        </w:rPr>
      </w:pPr>
      <w:r>
        <w:rPr>
          <w:color w:val="000000" w:themeColor="text1"/>
        </w:rPr>
        <w:t xml:space="preserve">Die wesentlichen Inhalte habt ihr bereits im Unterricht kennengelernt. Überprüft, dass ihr sie auch richtig verstanden habt. </w:t>
      </w:r>
      <w:r w:rsidR="00CB5BEE">
        <w:rPr>
          <w:color w:val="000000" w:themeColor="text1"/>
        </w:rPr>
        <w:t xml:space="preserve">Wie könnt ihr das Thema möglichst anschaulich präsentieren? Es muss nicht immer "Google" sein: Nutzt Modelle, Schemazeichnungen oder zeichnet einfache Skizzen selbst. </w:t>
      </w:r>
    </w:p>
    <w:p w:rsidR="00A0689D" w:rsidRDefault="00A0689D" w:rsidP="00767C02">
      <w:pPr>
        <w:spacing w:after="120" w:line="240" w:lineRule="auto"/>
        <w:rPr>
          <w:color w:val="000000" w:themeColor="text1"/>
        </w:rPr>
      </w:pPr>
    </w:p>
    <w:p w:rsidR="00A0689D" w:rsidRPr="000620DA" w:rsidRDefault="00A0689D" w:rsidP="00A0689D">
      <w:pPr>
        <w:spacing w:after="0" w:line="240" w:lineRule="auto"/>
        <w:jc w:val="both"/>
        <w:rPr>
          <w:b/>
          <w:color w:val="000000" w:themeColor="text1"/>
        </w:rPr>
      </w:pPr>
      <w:r w:rsidRPr="000620DA">
        <w:rPr>
          <w:b/>
          <w:color w:val="000000" w:themeColor="text1"/>
        </w:rPr>
        <w:t>4. Das Drehbuch</w:t>
      </w:r>
    </w:p>
    <w:p w:rsidR="00A0689D" w:rsidRDefault="00A0689D" w:rsidP="00DE5265">
      <w:pPr>
        <w:spacing w:after="0"/>
        <w:jc w:val="both"/>
        <w:rPr>
          <w:color w:val="000000" w:themeColor="text1"/>
        </w:rPr>
      </w:pPr>
      <w:r>
        <w:rPr>
          <w:color w:val="000000" w:themeColor="text1"/>
        </w:rPr>
        <w:t xml:space="preserve">Im Storyboard, dem Drehbuch, legt ihr den Ablaufplan fest. Welche Szenen wollt ihr drehen, </w:t>
      </w:r>
      <w:r w:rsidR="00060F1D">
        <w:rPr>
          <w:color w:val="000000" w:themeColor="text1"/>
        </w:rPr>
        <w:t>aus welcher Perspektive</w:t>
      </w:r>
      <w:r>
        <w:rPr>
          <w:color w:val="000000" w:themeColor="text1"/>
        </w:rPr>
        <w:t>, welche Requisiten benötigt ihr</w:t>
      </w:r>
      <w:r w:rsidR="00060F1D">
        <w:rPr>
          <w:color w:val="000000" w:themeColor="text1"/>
        </w:rPr>
        <w:t>?</w:t>
      </w:r>
      <w:r>
        <w:rPr>
          <w:color w:val="000000" w:themeColor="text1"/>
        </w:rPr>
        <w:t xml:space="preserve"> Erst wenn das Storyboard steht, kann der Dreh beginnen!</w:t>
      </w:r>
      <w:r w:rsidR="00766886">
        <w:rPr>
          <w:color w:val="000000" w:themeColor="text1"/>
        </w:rPr>
        <w:t xml:space="preserve"> Eine Vorlage findet ihr auf der folgenden Seite!</w:t>
      </w:r>
    </w:p>
    <w:p w:rsidR="0092272A" w:rsidRDefault="0092272A" w:rsidP="00767C02">
      <w:pPr>
        <w:spacing w:after="120" w:line="240" w:lineRule="auto"/>
        <w:rPr>
          <w:color w:val="000000" w:themeColor="text1"/>
        </w:rPr>
      </w:pPr>
    </w:p>
    <w:p w:rsidR="00DE5265" w:rsidRDefault="00A0689D" w:rsidP="0092272A">
      <w:pPr>
        <w:spacing w:after="0"/>
        <w:rPr>
          <w:b/>
          <w:color w:val="000000" w:themeColor="text1"/>
        </w:rPr>
      </w:pPr>
      <w:r w:rsidRPr="000620DA">
        <w:rPr>
          <w:b/>
          <w:color w:val="000000" w:themeColor="text1"/>
        </w:rPr>
        <w:t>5. Der Dreh</w:t>
      </w:r>
    </w:p>
    <w:p w:rsidR="0092272A" w:rsidRDefault="00060F1D" w:rsidP="00DE5265">
      <w:pPr>
        <w:spacing w:after="0"/>
        <w:jc w:val="both"/>
        <w:rPr>
          <w:color w:val="000000" w:themeColor="text1"/>
        </w:rPr>
      </w:pPr>
      <w:r>
        <w:rPr>
          <w:color w:val="000000" w:themeColor="text1"/>
        </w:rPr>
        <w:t>Nun kann's losgehen!</w:t>
      </w:r>
      <w:r w:rsidR="00767C02">
        <w:rPr>
          <w:color w:val="000000" w:themeColor="text1"/>
        </w:rPr>
        <w:t xml:space="preserve"> </w:t>
      </w:r>
      <w:r>
        <w:rPr>
          <w:color w:val="000000" w:themeColor="text1"/>
        </w:rPr>
        <w:t>Dreht die Szenen zügig durch. Einzelszenen können später beim Schnitt zu</w:t>
      </w:r>
      <w:r w:rsidR="00DE5265">
        <w:rPr>
          <w:color w:val="000000" w:themeColor="text1"/>
        </w:rPr>
        <w:softHyphen/>
      </w:r>
      <w:r>
        <w:rPr>
          <w:color w:val="000000" w:themeColor="text1"/>
        </w:rPr>
        <w:t xml:space="preserve">sammengefügt werden. Auch Fotos kann man leicht einfügen, um z. B. Details zu zeigen. Vermeidet schnelle Schwenks und "wilde Kamerafahrten". </w:t>
      </w:r>
      <w:r w:rsidR="00C940B7">
        <w:rPr>
          <w:color w:val="000000" w:themeColor="text1"/>
        </w:rPr>
        <w:t xml:space="preserve">Wenn ihr Probleme habt, die Kamera ruhig zu halten, verwendet ein Stativ. </w:t>
      </w:r>
      <w:r w:rsidR="001F090D">
        <w:rPr>
          <w:color w:val="000000" w:themeColor="text1"/>
        </w:rPr>
        <w:t>Und für alle Fälle: speichert</w:t>
      </w:r>
      <w:r w:rsidR="00767C02">
        <w:rPr>
          <w:color w:val="000000" w:themeColor="text1"/>
        </w:rPr>
        <w:t xml:space="preserve"> </w:t>
      </w:r>
      <w:r w:rsidR="00DE5265">
        <w:rPr>
          <w:color w:val="000000" w:themeColor="text1"/>
        </w:rPr>
        <w:t xml:space="preserve">immer </w:t>
      </w:r>
      <w:r w:rsidR="00767C02">
        <w:rPr>
          <w:color w:val="000000" w:themeColor="text1"/>
        </w:rPr>
        <w:t>eine Sicherungskopie!</w:t>
      </w:r>
    </w:p>
    <w:p w:rsidR="0092272A" w:rsidRDefault="0092272A" w:rsidP="00767C02">
      <w:pPr>
        <w:spacing w:after="120" w:line="240" w:lineRule="auto"/>
        <w:rPr>
          <w:color w:val="000000" w:themeColor="text1"/>
        </w:rPr>
      </w:pPr>
    </w:p>
    <w:p w:rsidR="00DE5265" w:rsidRDefault="0092272A" w:rsidP="00767C02">
      <w:pPr>
        <w:spacing w:after="0"/>
        <w:rPr>
          <w:b/>
          <w:color w:val="000000" w:themeColor="text1"/>
        </w:rPr>
      </w:pPr>
      <w:r w:rsidRPr="000620DA">
        <w:rPr>
          <w:b/>
          <w:color w:val="000000" w:themeColor="text1"/>
        </w:rPr>
        <w:t>6. Der Schnitt</w:t>
      </w:r>
    </w:p>
    <w:p w:rsidR="00166201" w:rsidRDefault="00767C02" w:rsidP="00DE5265">
      <w:pPr>
        <w:spacing w:after="0"/>
        <w:jc w:val="both"/>
        <w:rPr>
          <w:color w:val="000000" w:themeColor="text1"/>
        </w:rPr>
      </w:pPr>
      <w:r>
        <w:rPr>
          <w:color w:val="000000" w:themeColor="text1"/>
        </w:rPr>
        <w:t xml:space="preserve">Es gibt verschiedene kostenlose Schnittprogramme, die man sich herunterladen kann, z. B. der Windows MovieMaker. Online-Tutorials erklären anschaulich, wie die Programme funktionieren. </w:t>
      </w:r>
    </w:p>
    <w:p w:rsidR="00767C02" w:rsidRDefault="00767C02" w:rsidP="00767C02">
      <w:pPr>
        <w:spacing w:after="120"/>
        <w:rPr>
          <w:color w:val="000000" w:themeColor="text1"/>
        </w:rPr>
      </w:pPr>
    </w:p>
    <w:p w:rsidR="00DE5265" w:rsidRDefault="00767C02" w:rsidP="00DE5265">
      <w:pPr>
        <w:spacing w:after="0"/>
        <w:rPr>
          <w:b/>
          <w:color w:val="000000" w:themeColor="text1"/>
        </w:rPr>
      </w:pPr>
      <w:r w:rsidRPr="00767C02">
        <w:rPr>
          <w:b/>
          <w:color w:val="000000" w:themeColor="text1"/>
        </w:rPr>
        <w:t>7. Präsentation und Feedback</w:t>
      </w:r>
    </w:p>
    <w:p w:rsidR="00DB7D26" w:rsidRPr="00DE5265" w:rsidRDefault="00767C02" w:rsidP="00DE5265">
      <w:pPr>
        <w:jc w:val="both"/>
        <w:rPr>
          <w:b/>
          <w:color w:val="000000" w:themeColor="text1"/>
        </w:rPr>
      </w:pPr>
      <w:r w:rsidRPr="007313AE">
        <w:rPr>
          <w:i/>
          <w:color w:val="000000" w:themeColor="text1"/>
        </w:rPr>
        <w:t>And the oscar goes</w:t>
      </w:r>
      <w:r w:rsidR="007313AE">
        <w:rPr>
          <w:i/>
          <w:color w:val="000000" w:themeColor="text1"/>
        </w:rPr>
        <w:t xml:space="preserve"> to</w:t>
      </w:r>
      <w:r w:rsidRPr="007313AE">
        <w:rPr>
          <w:i/>
          <w:color w:val="000000" w:themeColor="text1"/>
        </w:rPr>
        <w:t>...</w:t>
      </w:r>
      <w:r>
        <w:rPr>
          <w:color w:val="000000" w:themeColor="text1"/>
        </w:rPr>
        <w:t xml:space="preserve"> - Wer hat den besten Film gedreht? Was ist gelungen, woran müsst ihr noch arbeiten? Das nächste Erklärvideo kommt bestimmt...</w:t>
      </w:r>
    </w:p>
    <w:p w:rsidR="00767C02" w:rsidRPr="00DB7D26" w:rsidRDefault="00DB7D26">
      <w:pPr>
        <w:rPr>
          <w:color w:val="000000" w:themeColor="text1"/>
        </w:rPr>
      </w:pPr>
      <w:r>
        <w:rPr>
          <w:noProof/>
          <w:color w:val="000000" w:themeColor="text1"/>
          <w:lang w:val="de-DE" w:eastAsia="de-DE"/>
        </w:rPr>
        <w:lastRenderedPageBreak/>
        <w:drawing>
          <wp:anchor distT="0" distB="0" distL="114300" distR="114300" simplePos="0" relativeHeight="251662336" behindDoc="1" locked="0" layoutInCell="1" allowOverlap="1">
            <wp:simplePos x="0" y="0"/>
            <wp:positionH relativeFrom="column">
              <wp:posOffset>3212</wp:posOffset>
            </wp:positionH>
            <wp:positionV relativeFrom="paragraph">
              <wp:posOffset>1086522</wp:posOffset>
            </wp:positionV>
            <wp:extent cx="8100509" cy="5942218"/>
            <wp:effectExtent l="0" t="1085850" r="0" b="1068182"/>
            <wp:wrapTight wrapText="bothSides">
              <wp:wrapPolygon edited="0">
                <wp:start x="21618" y="-45"/>
                <wp:lineTo x="29" y="-45"/>
                <wp:lineTo x="29" y="21629"/>
                <wp:lineTo x="21618" y="21629"/>
                <wp:lineTo x="21618" y="-45"/>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rot="16200000">
                      <a:off x="0" y="0"/>
                      <a:ext cx="8100509" cy="5942218"/>
                    </a:xfrm>
                    <a:prstGeom prst="rect">
                      <a:avLst/>
                    </a:prstGeom>
                    <a:noFill/>
                    <a:ln w="9525">
                      <a:noFill/>
                      <a:miter lim="800000"/>
                      <a:headEnd/>
                      <a:tailEnd/>
                    </a:ln>
                  </pic:spPr>
                </pic:pic>
              </a:graphicData>
            </a:graphic>
          </wp:anchor>
        </w:drawing>
      </w:r>
    </w:p>
    <w:sectPr w:rsidR="00767C02" w:rsidRPr="00DB7D26" w:rsidSect="00B156E7">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C5" w:rsidRDefault="00500EC5" w:rsidP="009A2C40">
      <w:pPr>
        <w:spacing w:after="0" w:line="240" w:lineRule="auto"/>
      </w:pPr>
      <w:r>
        <w:separator/>
      </w:r>
    </w:p>
  </w:endnote>
  <w:endnote w:type="continuationSeparator" w:id="0">
    <w:p w:rsidR="00500EC5" w:rsidRDefault="00500EC5"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92528204"/>
      <w:docPartObj>
        <w:docPartGallery w:val="Page Numbers (Bottom of Page)"/>
        <w:docPartUnique/>
      </w:docPartObj>
    </w:sdtPr>
    <w:sdtEndPr/>
    <w:sdtContent>
      <w:sdt>
        <w:sdtPr>
          <w:rPr>
            <w:sz w:val="16"/>
            <w:szCs w:val="16"/>
          </w:rPr>
          <w:id w:val="292528205"/>
          <w:docPartObj>
            <w:docPartGallery w:val="Page Numbers (Top of Page)"/>
            <w:docPartUnique/>
          </w:docPartObj>
        </w:sdtPr>
        <w:sdtEndPr/>
        <w:sdtContent>
          <w:p w:rsidR="00767C02" w:rsidRPr="00504DD2" w:rsidRDefault="00504DD2" w:rsidP="009A2C40">
            <w:pPr>
              <w:pStyle w:val="Fuzeile"/>
              <w:pBdr>
                <w:top w:val="single" w:sz="4" w:space="1" w:color="auto"/>
              </w:pBdr>
              <w:jc w:val="right"/>
              <w:rPr>
                <w:sz w:val="16"/>
                <w:szCs w:val="16"/>
              </w:rPr>
            </w:pPr>
            <w:r w:rsidRPr="00504DD2">
              <w:rPr>
                <w:sz w:val="16"/>
                <w:szCs w:val="16"/>
              </w:rPr>
              <w:fldChar w:fldCharType="begin"/>
            </w:r>
            <w:r w:rsidRPr="00504DD2">
              <w:rPr>
                <w:sz w:val="16"/>
                <w:szCs w:val="16"/>
              </w:rPr>
              <w:instrText xml:space="preserve"> FILENAME  \* Lower  \* MERGEFORMAT </w:instrText>
            </w:r>
            <w:r w:rsidRPr="00504DD2">
              <w:rPr>
                <w:sz w:val="16"/>
                <w:szCs w:val="16"/>
              </w:rPr>
              <w:fldChar w:fldCharType="separate"/>
            </w:r>
            <w:r>
              <w:rPr>
                <w:noProof/>
                <w:sz w:val="16"/>
                <w:szCs w:val="16"/>
              </w:rPr>
              <w:t>209_ab_erklärvideos.docx</w:t>
            </w:r>
            <w:r w:rsidRPr="00504DD2">
              <w:rPr>
                <w:noProof/>
                <w:sz w:val="16"/>
                <w:szCs w:val="16"/>
              </w:rPr>
              <w:fldChar w:fldCharType="end"/>
            </w:r>
            <w:r w:rsidR="00767C02" w:rsidRPr="00504DD2">
              <w:rPr>
                <w:sz w:val="16"/>
                <w:szCs w:val="16"/>
              </w:rPr>
              <w:tab/>
              <w:t>ZPG Biologie 2016</w:t>
            </w:r>
            <w:r w:rsidR="00767C02" w:rsidRPr="00504DD2">
              <w:rPr>
                <w:sz w:val="16"/>
                <w:szCs w:val="16"/>
              </w:rPr>
              <w:tab/>
            </w:r>
            <w:r w:rsidR="00767C02" w:rsidRPr="00504DD2">
              <w:rPr>
                <w:sz w:val="16"/>
                <w:szCs w:val="16"/>
                <w:lang w:val="de-DE"/>
              </w:rPr>
              <w:t xml:space="preserve">Seite </w:t>
            </w:r>
            <w:r w:rsidR="00631861" w:rsidRPr="00504DD2">
              <w:rPr>
                <w:b/>
                <w:bCs/>
                <w:sz w:val="16"/>
                <w:szCs w:val="16"/>
              </w:rPr>
              <w:fldChar w:fldCharType="begin"/>
            </w:r>
            <w:r w:rsidR="00767C02" w:rsidRPr="00504DD2">
              <w:rPr>
                <w:b/>
                <w:bCs/>
                <w:sz w:val="16"/>
                <w:szCs w:val="16"/>
              </w:rPr>
              <w:instrText>PAGE</w:instrText>
            </w:r>
            <w:r w:rsidR="00631861" w:rsidRPr="00504DD2">
              <w:rPr>
                <w:b/>
                <w:bCs/>
                <w:sz w:val="16"/>
                <w:szCs w:val="16"/>
              </w:rPr>
              <w:fldChar w:fldCharType="separate"/>
            </w:r>
            <w:r>
              <w:rPr>
                <w:b/>
                <w:bCs/>
                <w:noProof/>
                <w:sz w:val="16"/>
                <w:szCs w:val="16"/>
              </w:rPr>
              <w:t>2</w:t>
            </w:r>
            <w:r w:rsidR="00631861" w:rsidRPr="00504DD2">
              <w:rPr>
                <w:b/>
                <w:bCs/>
                <w:sz w:val="16"/>
                <w:szCs w:val="16"/>
              </w:rPr>
              <w:fldChar w:fldCharType="end"/>
            </w:r>
            <w:r w:rsidR="00767C02" w:rsidRPr="00504DD2">
              <w:rPr>
                <w:sz w:val="16"/>
                <w:szCs w:val="16"/>
                <w:lang w:val="de-DE"/>
              </w:rPr>
              <w:t xml:space="preserve"> von </w:t>
            </w:r>
            <w:r w:rsidR="00631861" w:rsidRPr="00504DD2">
              <w:rPr>
                <w:b/>
                <w:bCs/>
                <w:sz w:val="16"/>
                <w:szCs w:val="16"/>
              </w:rPr>
              <w:fldChar w:fldCharType="begin"/>
            </w:r>
            <w:r w:rsidR="00767C02" w:rsidRPr="00504DD2">
              <w:rPr>
                <w:b/>
                <w:bCs/>
                <w:sz w:val="16"/>
                <w:szCs w:val="16"/>
              </w:rPr>
              <w:instrText>NUMPAGES</w:instrText>
            </w:r>
            <w:r w:rsidR="00631861" w:rsidRPr="00504DD2">
              <w:rPr>
                <w:b/>
                <w:bCs/>
                <w:sz w:val="16"/>
                <w:szCs w:val="16"/>
              </w:rPr>
              <w:fldChar w:fldCharType="separate"/>
            </w:r>
            <w:r>
              <w:rPr>
                <w:b/>
                <w:bCs/>
                <w:noProof/>
                <w:sz w:val="16"/>
                <w:szCs w:val="16"/>
              </w:rPr>
              <w:t>4</w:t>
            </w:r>
            <w:r w:rsidR="00631861" w:rsidRPr="00504DD2">
              <w:rPr>
                <w:b/>
                <w:bCs/>
                <w:sz w:val="16"/>
                <w:szCs w:val="16"/>
              </w:rPr>
              <w:fldChar w:fldCharType="end"/>
            </w:r>
          </w:p>
        </w:sdtContent>
      </w:sdt>
    </w:sdtContent>
  </w:sdt>
  <w:p w:rsidR="00DB7D26" w:rsidRPr="00DB7D26" w:rsidRDefault="00DB7D26" w:rsidP="009A2C40">
    <w:pPr>
      <w:pStyle w:val="Fuzeile"/>
      <w:pBdr>
        <w:top w:val="single" w:sz="4" w:space="1" w:color="auto"/>
      </w:pBd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C5" w:rsidRDefault="00500EC5" w:rsidP="009A2C40">
      <w:pPr>
        <w:spacing w:after="0" w:line="240" w:lineRule="auto"/>
      </w:pPr>
      <w:r>
        <w:separator/>
      </w:r>
    </w:p>
  </w:footnote>
  <w:footnote w:type="continuationSeparator" w:id="0">
    <w:p w:rsidR="00500EC5" w:rsidRDefault="00500EC5" w:rsidP="009A2C40">
      <w:pPr>
        <w:spacing w:after="0" w:line="240" w:lineRule="auto"/>
      </w:pPr>
      <w:r>
        <w:continuationSeparator/>
      </w:r>
    </w:p>
  </w:footnote>
  <w:footnote w:id="1">
    <w:p w:rsidR="003F12E6" w:rsidRPr="00500FE8" w:rsidRDefault="003F12E6" w:rsidP="003F12E6">
      <w:pPr>
        <w:spacing w:before="120" w:after="0" w:line="240" w:lineRule="auto"/>
        <w:rPr>
          <w:i/>
          <w:color w:val="000000" w:themeColor="text1"/>
        </w:rPr>
      </w:pPr>
      <w:r>
        <w:rPr>
          <w:rStyle w:val="Funotenzeichen"/>
        </w:rPr>
        <w:footnoteRef/>
      </w:r>
      <w:r>
        <w:t xml:space="preserve"> </w:t>
      </w:r>
      <w:r w:rsidRPr="00C54858">
        <w:rPr>
          <w:i/>
          <w:color w:val="000000" w:themeColor="text1"/>
        </w:rPr>
        <w:t>Mit freundlicher Genehmigung von Jugend präsentiert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95B"/>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F066ED"/>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C2260F"/>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FA4899"/>
    <w:multiLevelType w:val="hybridMultilevel"/>
    <w:tmpl w:val="ECA03B36"/>
    <w:lvl w:ilvl="0" w:tplc="0407000D">
      <w:start w:val="1"/>
      <w:numFmt w:val="bullet"/>
      <w:lvlText w:val=""/>
      <w:lvlJc w:val="left"/>
      <w:pPr>
        <w:ind w:left="750" w:hanging="360"/>
      </w:pPr>
      <w:rPr>
        <w:rFonts w:ascii="Wingdings" w:hAnsi="Wingdings"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4">
    <w:nsid w:val="2DE272A4"/>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EC3F66"/>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68C326E"/>
    <w:multiLevelType w:val="hybridMultilevel"/>
    <w:tmpl w:val="D44634E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7F56AD"/>
    <w:multiLevelType w:val="hybridMultilevel"/>
    <w:tmpl w:val="E6224BF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2C40"/>
    <w:rsid w:val="00022DFA"/>
    <w:rsid w:val="000242A1"/>
    <w:rsid w:val="00036C36"/>
    <w:rsid w:val="000413C7"/>
    <w:rsid w:val="0005294B"/>
    <w:rsid w:val="00060F1D"/>
    <w:rsid w:val="000620DA"/>
    <w:rsid w:val="00086A7B"/>
    <w:rsid w:val="000A2A48"/>
    <w:rsid w:val="000A577A"/>
    <w:rsid w:val="000B1059"/>
    <w:rsid w:val="000C4529"/>
    <w:rsid w:val="000E207A"/>
    <w:rsid w:val="000E26AA"/>
    <w:rsid w:val="000E2D5D"/>
    <w:rsid w:val="000F0F8E"/>
    <w:rsid w:val="000F3676"/>
    <w:rsid w:val="000F4148"/>
    <w:rsid w:val="00116ADF"/>
    <w:rsid w:val="00116E7F"/>
    <w:rsid w:val="001173D5"/>
    <w:rsid w:val="001224E9"/>
    <w:rsid w:val="00123D4E"/>
    <w:rsid w:val="00127875"/>
    <w:rsid w:val="00144A22"/>
    <w:rsid w:val="001466A3"/>
    <w:rsid w:val="001544A5"/>
    <w:rsid w:val="00154EEE"/>
    <w:rsid w:val="001561AF"/>
    <w:rsid w:val="00166201"/>
    <w:rsid w:val="00172ACF"/>
    <w:rsid w:val="00174723"/>
    <w:rsid w:val="00180519"/>
    <w:rsid w:val="001847F6"/>
    <w:rsid w:val="00193CA6"/>
    <w:rsid w:val="0019569F"/>
    <w:rsid w:val="001C0E67"/>
    <w:rsid w:val="001C33B1"/>
    <w:rsid w:val="001C7867"/>
    <w:rsid w:val="001D6CB0"/>
    <w:rsid w:val="001E0A10"/>
    <w:rsid w:val="001E1A74"/>
    <w:rsid w:val="001E2CE4"/>
    <w:rsid w:val="001E72D5"/>
    <w:rsid w:val="001F090D"/>
    <w:rsid w:val="001F70FC"/>
    <w:rsid w:val="00201B43"/>
    <w:rsid w:val="00201D39"/>
    <w:rsid w:val="00202A31"/>
    <w:rsid w:val="00206DAE"/>
    <w:rsid w:val="002108C6"/>
    <w:rsid w:val="0021775B"/>
    <w:rsid w:val="002264E3"/>
    <w:rsid w:val="0023061C"/>
    <w:rsid w:val="00230AF8"/>
    <w:rsid w:val="0023429B"/>
    <w:rsid w:val="00234F8E"/>
    <w:rsid w:val="002371C5"/>
    <w:rsid w:val="00241E2B"/>
    <w:rsid w:val="00243D3C"/>
    <w:rsid w:val="00244F49"/>
    <w:rsid w:val="0026309A"/>
    <w:rsid w:val="00267634"/>
    <w:rsid w:val="002772F7"/>
    <w:rsid w:val="00277FCB"/>
    <w:rsid w:val="00283CB5"/>
    <w:rsid w:val="002843F9"/>
    <w:rsid w:val="00285157"/>
    <w:rsid w:val="00286741"/>
    <w:rsid w:val="002933EC"/>
    <w:rsid w:val="00295EB7"/>
    <w:rsid w:val="002A22E3"/>
    <w:rsid w:val="002B1295"/>
    <w:rsid w:val="002B3414"/>
    <w:rsid w:val="002B7886"/>
    <w:rsid w:val="002C1AF8"/>
    <w:rsid w:val="002C5EA5"/>
    <w:rsid w:val="002D67C8"/>
    <w:rsid w:val="002D7DE2"/>
    <w:rsid w:val="002F2B88"/>
    <w:rsid w:val="002F645B"/>
    <w:rsid w:val="00311A57"/>
    <w:rsid w:val="0031510B"/>
    <w:rsid w:val="00321140"/>
    <w:rsid w:val="00356936"/>
    <w:rsid w:val="00356BDD"/>
    <w:rsid w:val="00363DEA"/>
    <w:rsid w:val="00367FD8"/>
    <w:rsid w:val="00382D74"/>
    <w:rsid w:val="00390016"/>
    <w:rsid w:val="00395D1A"/>
    <w:rsid w:val="003A11CF"/>
    <w:rsid w:val="003A61F6"/>
    <w:rsid w:val="003B23C0"/>
    <w:rsid w:val="003C0B7E"/>
    <w:rsid w:val="003C7D44"/>
    <w:rsid w:val="003D10C1"/>
    <w:rsid w:val="003D32DA"/>
    <w:rsid w:val="003E451F"/>
    <w:rsid w:val="003E4919"/>
    <w:rsid w:val="003E6D8D"/>
    <w:rsid w:val="003F12E6"/>
    <w:rsid w:val="003F6F47"/>
    <w:rsid w:val="003F7582"/>
    <w:rsid w:val="00405C05"/>
    <w:rsid w:val="00407AE6"/>
    <w:rsid w:val="004102F3"/>
    <w:rsid w:val="004149C5"/>
    <w:rsid w:val="0042089A"/>
    <w:rsid w:val="00423DF5"/>
    <w:rsid w:val="0043399C"/>
    <w:rsid w:val="00441885"/>
    <w:rsid w:val="0044222C"/>
    <w:rsid w:val="00442FD0"/>
    <w:rsid w:val="00445D2B"/>
    <w:rsid w:val="004472BC"/>
    <w:rsid w:val="00450148"/>
    <w:rsid w:val="00457E8E"/>
    <w:rsid w:val="004623F1"/>
    <w:rsid w:val="00475192"/>
    <w:rsid w:val="00476789"/>
    <w:rsid w:val="0049474A"/>
    <w:rsid w:val="004B6E3B"/>
    <w:rsid w:val="004C2466"/>
    <w:rsid w:val="004C5047"/>
    <w:rsid w:val="004D6CDC"/>
    <w:rsid w:val="004D7AB6"/>
    <w:rsid w:val="004E1EA6"/>
    <w:rsid w:val="005007A2"/>
    <w:rsid w:val="00500EC5"/>
    <w:rsid w:val="00500FE8"/>
    <w:rsid w:val="00504DD2"/>
    <w:rsid w:val="00511004"/>
    <w:rsid w:val="00523627"/>
    <w:rsid w:val="00525DE0"/>
    <w:rsid w:val="005266AD"/>
    <w:rsid w:val="00537D67"/>
    <w:rsid w:val="005471D1"/>
    <w:rsid w:val="005761BE"/>
    <w:rsid w:val="0058058C"/>
    <w:rsid w:val="005A5DA2"/>
    <w:rsid w:val="005B2C2E"/>
    <w:rsid w:val="005C4B1A"/>
    <w:rsid w:val="005C7489"/>
    <w:rsid w:val="005D1E64"/>
    <w:rsid w:val="005D71B5"/>
    <w:rsid w:val="005E2E81"/>
    <w:rsid w:val="005F2DC5"/>
    <w:rsid w:val="005F5897"/>
    <w:rsid w:val="005F59C5"/>
    <w:rsid w:val="00602BE6"/>
    <w:rsid w:val="00611F5E"/>
    <w:rsid w:val="006169D0"/>
    <w:rsid w:val="0062681F"/>
    <w:rsid w:val="00631861"/>
    <w:rsid w:val="00652CD6"/>
    <w:rsid w:val="00654A35"/>
    <w:rsid w:val="0066527D"/>
    <w:rsid w:val="00674EA5"/>
    <w:rsid w:val="0067665B"/>
    <w:rsid w:val="006931A9"/>
    <w:rsid w:val="00696B36"/>
    <w:rsid w:val="0069765D"/>
    <w:rsid w:val="00697A20"/>
    <w:rsid w:val="006A1AFE"/>
    <w:rsid w:val="006C1AC5"/>
    <w:rsid w:val="006C3198"/>
    <w:rsid w:val="006C704B"/>
    <w:rsid w:val="006D3608"/>
    <w:rsid w:val="006D5FDB"/>
    <w:rsid w:val="006D736D"/>
    <w:rsid w:val="006E2A61"/>
    <w:rsid w:val="006E4B8D"/>
    <w:rsid w:val="006E62E9"/>
    <w:rsid w:val="006E6350"/>
    <w:rsid w:val="007027B7"/>
    <w:rsid w:val="007029E5"/>
    <w:rsid w:val="0070465F"/>
    <w:rsid w:val="00704BF3"/>
    <w:rsid w:val="00712EB0"/>
    <w:rsid w:val="0071463F"/>
    <w:rsid w:val="00716BE7"/>
    <w:rsid w:val="0072668D"/>
    <w:rsid w:val="00730046"/>
    <w:rsid w:val="00730740"/>
    <w:rsid w:val="007313AE"/>
    <w:rsid w:val="007326A5"/>
    <w:rsid w:val="00733855"/>
    <w:rsid w:val="00733C20"/>
    <w:rsid w:val="00737055"/>
    <w:rsid w:val="007436A8"/>
    <w:rsid w:val="007518A8"/>
    <w:rsid w:val="007521EC"/>
    <w:rsid w:val="00755D9E"/>
    <w:rsid w:val="00755F0B"/>
    <w:rsid w:val="00756152"/>
    <w:rsid w:val="00761C93"/>
    <w:rsid w:val="00766886"/>
    <w:rsid w:val="00766AA0"/>
    <w:rsid w:val="00767C02"/>
    <w:rsid w:val="007702BF"/>
    <w:rsid w:val="0079339D"/>
    <w:rsid w:val="00793A82"/>
    <w:rsid w:val="00794E07"/>
    <w:rsid w:val="00794E45"/>
    <w:rsid w:val="00797BE6"/>
    <w:rsid w:val="007A5C9C"/>
    <w:rsid w:val="007B2819"/>
    <w:rsid w:val="007B37E8"/>
    <w:rsid w:val="007B47CB"/>
    <w:rsid w:val="007B5A65"/>
    <w:rsid w:val="007E61E2"/>
    <w:rsid w:val="007F3316"/>
    <w:rsid w:val="007F3EF5"/>
    <w:rsid w:val="0080263A"/>
    <w:rsid w:val="008027E7"/>
    <w:rsid w:val="00814900"/>
    <w:rsid w:val="00816929"/>
    <w:rsid w:val="00817262"/>
    <w:rsid w:val="00832EC0"/>
    <w:rsid w:val="00843471"/>
    <w:rsid w:val="008533E1"/>
    <w:rsid w:val="00853C20"/>
    <w:rsid w:val="008562E0"/>
    <w:rsid w:val="008616FA"/>
    <w:rsid w:val="0086450F"/>
    <w:rsid w:val="00866200"/>
    <w:rsid w:val="008667F8"/>
    <w:rsid w:val="00870FFC"/>
    <w:rsid w:val="008726C4"/>
    <w:rsid w:val="00873D44"/>
    <w:rsid w:val="00881838"/>
    <w:rsid w:val="008841F6"/>
    <w:rsid w:val="008A61D9"/>
    <w:rsid w:val="008C66DA"/>
    <w:rsid w:val="008C725C"/>
    <w:rsid w:val="008D1435"/>
    <w:rsid w:val="008D171F"/>
    <w:rsid w:val="008D2124"/>
    <w:rsid w:val="008D2A1A"/>
    <w:rsid w:val="008F6E60"/>
    <w:rsid w:val="008F6ED6"/>
    <w:rsid w:val="00910A2C"/>
    <w:rsid w:val="00915D54"/>
    <w:rsid w:val="00921BC7"/>
    <w:rsid w:val="00921D55"/>
    <w:rsid w:val="0092272A"/>
    <w:rsid w:val="00942E06"/>
    <w:rsid w:val="009446A3"/>
    <w:rsid w:val="0096064D"/>
    <w:rsid w:val="009664E6"/>
    <w:rsid w:val="00970C39"/>
    <w:rsid w:val="00971B92"/>
    <w:rsid w:val="00972FA0"/>
    <w:rsid w:val="009821C9"/>
    <w:rsid w:val="00997074"/>
    <w:rsid w:val="009A2C40"/>
    <w:rsid w:val="009A5B83"/>
    <w:rsid w:val="009A7B43"/>
    <w:rsid w:val="009B2344"/>
    <w:rsid w:val="009C3BC7"/>
    <w:rsid w:val="009C6E69"/>
    <w:rsid w:val="009D2E08"/>
    <w:rsid w:val="009E5B4C"/>
    <w:rsid w:val="00A0689D"/>
    <w:rsid w:val="00A07E65"/>
    <w:rsid w:val="00A1249B"/>
    <w:rsid w:val="00A22A06"/>
    <w:rsid w:val="00A30017"/>
    <w:rsid w:val="00A3388B"/>
    <w:rsid w:val="00A35633"/>
    <w:rsid w:val="00A36E3B"/>
    <w:rsid w:val="00A378FD"/>
    <w:rsid w:val="00A41470"/>
    <w:rsid w:val="00A461F7"/>
    <w:rsid w:val="00A55BF1"/>
    <w:rsid w:val="00A56913"/>
    <w:rsid w:val="00A736C5"/>
    <w:rsid w:val="00A81888"/>
    <w:rsid w:val="00A86332"/>
    <w:rsid w:val="00A87B59"/>
    <w:rsid w:val="00A911F1"/>
    <w:rsid w:val="00A93BF9"/>
    <w:rsid w:val="00AA42ED"/>
    <w:rsid w:val="00AC4EDA"/>
    <w:rsid w:val="00AD0C22"/>
    <w:rsid w:val="00AD1A38"/>
    <w:rsid w:val="00AE3011"/>
    <w:rsid w:val="00AF3C95"/>
    <w:rsid w:val="00B019D7"/>
    <w:rsid w:val="00B04D11"/>
    <w:rsid w:val="00B05EA6"/>
    <w:rsid w:val="00B10FF9"/>
    <w:rsid w:val="00B156E7"/>
    <w:rsid w:val="00B25650"/>
    <w:rsid w:val="00B31E5C"/>
    <w:rsid w:val="00B36182"/>
    <w:rsid w:val="00B436B1"/>
    <w:rsid w:val="00B4389C"/>
    <w:rsid w:val="00B57945"/>
    <w:rsid w:val="00B60552"/>
    <w:rsid w:val="00B654DB"/>
    <w:rsid w:val="00B74540"/>
    <w:rsid w:val="00B80935"/>
    <w:rsid w:val="00B948AD"/>
    <w:rsid w:val="00BA57B1"/>
    <w:rsid w:val="00BA6DFB"/>
    <w:rsid w:val="00BB34FE"/>
    <w:rsid w:val="00BC0771"/>
    <w:rsid w:val="00BC09AF"/>
    <w:rsid w:val="00BC26E9"/>
    <w:rsid w:val="00BC45EE"/>
    <w:rsid w:val="00BD3EDE"/>
    <w:rsid w:val="00BE5A61"/>
    <w:rsid w:val="00BF7436"/>
    <w:rsid w:val="00C055AF"/>
    <w:rsid w:val="00C148AB"/>
    <w:rsid w:val="00C35EF2"/>
    <w:rsid w:val="00C35FA5"/>
    <w:rsid w:val="00C44CC1"/>
    <w:rsid w:val="00C5407D"/>
    <w:rsid w:val="00C54858"/>
    <w:rsid w:val="00C55CEB"/>
    <w:rsid w:val="00C6486F"/>
    <w:rsid w:val="00C74443"/>
    <w:rsid w:val="00C81325"/>
    <w:rsid w:val="00C819F6"/>
    <w:rsid w:val="00C828B1"/>
    <w:rsid w:val="00C940B7"/>
    <w:rsid w:val="00C9709A"/>
    <w:rsid w:val="00C976CD"/>
    <w:rsid w:val="00C97DE8"/>
    <w:rsid w:val="00CA04E0"/>
    <w:rsid w:val="00CB5BEE"/>
    <w:rsid w:val="00CB5E92"/>
    <w:rsid w:val="00CC221C"/>
    <w:rsid w:val="00CC3B99"/>
    <w:rsid w:val="00CD2A25"/>
    <w:rsid w:val="00CD3418"/>
    <w:rsid w:val="00CE2F2F"/>
    <w:rsid w:val="00D107EC"/>
    <w:rsid w:val="00D21DB0"/>
    <w:rsid w:val="00D355A5"/>
    <w:rsid w:val="00D47FA8"/>
    <w:rsid w:val="00D579B2"/>
    <w:rsid w:val="00D579C9"/>
    <w:rsid w:val="00D66B99"/>
    <w:rsid w:val="00D7408F"/>
    <w:rsid w:val="00D746C8"/>
    <w:rsid w:val="00D75AD2"/>
    <w:rsid w:val="00D852FA"/>
    <w:rsid w:val="00D94AB5"/>
    <w:rsid w:val="00D963D6"/>
    <w:rsid w:val="00DA1330"/>
    <w:rsid w:val="00DA31FD"/>
    <w:rsid w:val="00DB12E0"/>
    <w:rsid w:val="00DB5918"/>
    <w:rsid w:val="00DB66A1"/>
    <w:rsid w:val="00DB7D26"/>
    <w:rsid w:val="00DD0BC8"/>
    <w:rsid w:val="00DD5817"/>
    <w:rsid w:val="00DE22BE"/>
    <w:rsid w:val="00DE4266"/>
    <w:rsid w:val="00DE5265"/>
    <w:rsid w:val="00E013C1"/>
    <w:rsid w:val="00E02739"/>
    <w:rsid w:val="00E074A9"/>
    <w:rsid w:val="00E2114C"/>
    <w:rsid w:val="00E22E2A"/>
    <w:rsid w:val="00E24734"/>
    <w:rsid w:val="00E2626F"/>
    <w:rsid w:val="00E3019F"/>
    <w:rsid w:val="00E31AAE"/>
    <w:rsid w:val="00E31D93"/>
    <w:rsid w:val="00E44611"/>
    <w:rsid w:val="00E4466E"/>
    <w:rsid w:val="00E47966"/>
    <w:rsid w:val="00E5037F"/>
    <w:rsid w:val="00E73AF8"/>
    <w:rsid w:val="00E76631"/>
    <w:rsid w:val="00E87856"/>
    <w:rsid w:val="00E87BF0"/>
    <w:rsid w:val="00E900B1"/>
    <w:rsid w:val="00E91502"/>
    <w:rsid w:val="00E953D1"/>
    <w:rsid w:val="00E97013"/>
    <w:rsid w:val="00EA1632"/>
    <w:rsid w:val="00EA2F2E"/>
    <w:rsid w:val="00EB1366"/>
    <w:rsid w:val="00EE4494"/>
    <w:rsid w:val="00F00BDF"/>
    <w:rsid w:val="00F06605"/>
    <w:rsid w:val="00F20404"/>
    <w:rsid w:val="00F25E3B"/>
    <w:rsid w:val="00F3189F"/>
    <w:rsid w:val="00F3701B"/>
    <w:rsid w:val="00F47DFD"/>
    <w:rsid w:val="00F51FD2"/>
    <w:rsid w:val="00F67E88"/>
    <w:rsid w:val="00F72749"/>
    <w:rsid w:val="00F768F0"/>
    <w:rsid w:val="00F8376F"/>
    <w:rsid w:val="00F83EB5"/>
    <w:rsid w:val="00F85B99"/>
    <w:rsid w:val="00F92D5E"/>
    <w:rsid w:val="00FA07F8"/>
    <w:rsid w:val="00FA1839"/>
    <w:rsid w:val="00FA3A79"/>
    <w:rsid w:val="00FA4B87"/>
    <w:rsid w:val="00FA5ED8"/>
    <w:rsid w:val="00FB003D"/>
    <w:rsid w:val="00FC1118"/>
    <w:rsid w:val="00FC64AF"/>
    <w:rsid w:val="00FD74FF"/>
    <w:rsid w:val="00FE1033"/>
    <w:rsid w:val="00FE5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red"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8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59"/>
    <w:rsid w:val="00193CA6"/>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6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1F7"/>
    <w:rPr>
      <w:rFonts w:ascii="Tahoma" w:hAnsi="Tahoma" w:cs="Tahoma"/>
      <w:sz w:val="16"/>
      <w:szCs w:val="16"/>
    </w:rPr>
  </w:style>
  <w:style w:type="character" w:styleId="Kommentarzeichen">
    <w:name w:val="annotation reference"/>
    <w:basedOn w:val="Absatz-Standardschriftart"/>
    <w:uiPriority w:val="99"/>
    <w:semiHidden/>
    <w:unhideWhenUsed/>
    <w:rsid w:val="00873D44"/>
    <w:rPr>
      <w:sz w:val="16"/>
      <w:szCs w:val="16"/>
    </w:rPr>
  </w:style>
  <w:style w:type="paragraph" w:styleId="Kommentartext">
    <w:name w:val="annotation text"/>
    <w:basedOn w:val="Standard"/>
    <w:link w:val="KommentartextZchn"/>
    <w:uiPriority w:val="99"/>
    <w:semiHidden/>
    <w:unhideWhenUsed/>
    <w:rsid w:val="00873D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3D44"/>
    <w:rPr>
      <w:sz w:val="20"/>
      <w:szCs w:val="20"/>
    </w:rPr>
  </w:style>
  <w:style w:type="paragraph" w:styleId="Kommentarthema">
    <w:name w:val="annotation subject"/>
    <w:basedOn w:val="Kommentartext"/>
    <w:next w:val="Kommentartext"/>
    <w:link w:val="KommentarthemaZchn"/>
    <w:uiPriority w:val="99"/>
    <w:semiHidden/>
    <w:unhideWhenUsed/>
    <w:rsid w:val="00873D44"/>
    <w:rPr>
      <w:b/>
      <w:bCs/>
    </w:rPr>
  </w:style>
  <w:style w:type="character" w:customStyle="1" w:styleId="KommentarthemaZchn">
    <w:name w:val="Kommentarthema Zchn"/>
    <w:basedOn w:val="KommentartextZchn"/>
    <w:link w:val="Kommentarthema"/>
    <w:uiPriority w:val="99"/>
    <w:semiHidden/>
    <w:rsid w:val="00873D44"/>
    <w:rPr>
      <w:b/>
      <w:bCs/>
      <w:sz w:val="20"/>
      <w:szCs w:val="20"/>
    </w:rPr>
  </w:style>
  <w:style w:type="paragraph" w:styleId="Listenabsatz">
    <w:name w:val="List Paragraph"/>
    <w:basedOn w:val="Standard"/>
    <w:uiPriority w:val="34"/>
    <w:qFormat/>
    <w:rsid w:val="00DA1330"/>
    <w:pPr>
      <w:spacing w:after="200" w:line="276" w:lineRule="auto"/>
      <w:ind w:left="720"/>
      <w:contextualSpacing/>
    </w:pPr>
    <w:rPr>
      <w:lang w:val="de-DE"/>
    </w:rPr>
  </w:style>
  <w:style w:type="paragraph" w:customStyle="1" w:styleId="Default">
    <w:name w:val="Default"/>
    <w:rsid w:val="00144A22"/>
    <w:pPr>
      <w:autoSpaceDE w:val="0"/>
      <w:autoSpaceDN w:val="0"/>
      <w:adjustRightInd w:val="0"/>
      <w:spacing w:after="0" w:line="240" w:lineRule="auto"/>
    </w:pPr>
    <w:rPr>
      <w:rFonts w:ascii="Tahoma" w:hAnsi="Tahoma" w:cs="Tahoma"/>
      <w:color w:val="000000"/>
      <w:sz w:val="24"/>
      <w:szCs w:val="24"/>
      <w:lang w:val="de-DE"/>
    </w:rPr>
  </w:style>
  <w:style w:type="paragraph" w:styleId="Funotentext">
    <w:name w:val="footnote text"/>
    <w:basedOn w:val="Standard"/>
    <w:link w:val="FunotentextZchn"/>
    <w:uiPriority w:val="99"/>
    <w:semiHidden/>
    <w:unhideWhenUsed/>
    <w:rsid w:val="00144A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4A22"/>
    <w:rPr>
      <w:sz w:val="20"/>
      <w:szCs w:val="20"/>
    </w:rPr>
  </w:style>
  <w:style w:type="character" w:styleId="Funotenzeichen">
    <w:name w:val="footnote reference"/>
    <w:basedOn w:val="Absatz-Standardschriftart"/>
    <w:uiPriority w:val="99"/>
    <w:semiHidden/>
    <w:unhideWhenUsed/>
    <w:rsid w:val="00144A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36B4-05D8-471B-9B20-EECA44B2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ESG Programmadministrator</cp:lastModifiedBy>
  <cp:revision>20</cp:revision>
  <cp:lastPrinted>2016-07-27T09:10:00Z</cp:lastPrinted>
  <dcterms:created xsi:type="dcterms:W3CDTF">2016-04-28T15:51:00Z</dcterms:created>
  <dcterms:modified xsi:type="dcterms:W3CDTF">2016-07-27T09:10:00Z</dcterms:modified>
</cp:coreProperties>
</file>