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89"/>
        <w:gridCol w:w="4889"/>
      </w:tblGrid>
      <w:tr w:rsidR="007C5490" w:rsidRPr="00AD2CBB" w14:paraId="7EB546E5" w14:textId="77777777" w:rsidTr="00CB76EC">
        <w:tc>
          <w:tcPr>
            <w:tcW w:w="9778" w:type="dxa"/>
            <w:gridSpan w:val="2"/>
            <w:tcBorders>
              <w:bottom w:val="single" w:sz="4" w:space="0" w:color="auto"/>
            </w:tcBorders>
            <w:shd w:val="clear" w:color="auto" w:fill="99CCFF"/>
          </w:tcPr>
          <w:p w14:paraId="61225F77" w14:textId="0DA00219" w:rsidR="007C5490" w:rsidRPr="00AD2CBB" w:rsidRDefault="005C4F33" w:rsidP="00AD2CBB">
            <w:pPr>
              <w:spacing w:before="120"/>
              <w:jc w:val="center"/>
              <w:rPr>
                <w:rFonts w:ascii="Arial" w:hAnsi="Arial" w:cs="Arial"/>
                <w:b/>
                <w:sz w:val="28"/>
              </w:rPr>
            </w:pPr>
            <w:r w:rsidRPr="00AD2CBB">
              <w:rPr>
                <w:rFonts w:ascii="Arial" w:hAnsi="Arial" w:cs="Arial"/>
                <w:b/>
                <w:sz w:val="28"/>
              </w:rPr>
              <w:t>44</w:t>
            </w:r>
            <w:r w:rsidR="00A50447" w:rsidRPr="00AD2CBB">
              <w:rPr>
                <w:rFonts w:ascii="Arial" w:hAnsi="Arial" w:cs="Arial"/>
                <w:b/>
                <w:sz w:val="28"/>
              </w:rPr>
              <w:t>2</w:t>
            </w:r>
            <w:r w:rsidR="00A12F79" w:rsidRPr="00AD2CBB">
              <w:rPr>
                <w:rFonts w:ascii="Arial" w:hAnsi="Arial" w:cs="Arial"/>
                <w:b/>
                <w:sz w:val="28"/>
              </w:rPr>
              <w:t xml:space="preserve"> </w:t>
            </w:r>
            <w:r w:rsidR="006900E0" w:rsidRPr="00AD2CBB">
              <w:rPr>
                <w:rFonts w:ascii="Arial" w:hAnsi="Arial" w:cs="Arial"/>
                <w:b/>
                <w:sz w:val="28"/>
              </w:rPr>
              <w:t>Konvektion</w:t>
            </w:r>
          </w:p>
        </w:tc>
      </w:tr>
      <w:tr w:rsidR="00997560" w:rsidRPr="00AD2CBB" w14:paraId="0DF5249D" w14:textId="77777777" w:rsidTr="00CB76EC">
        <w:tc>
          <w:tcPr>
            <w:tcW w:w="9778" w:type="dxa"/>
            <w:gridSpan w:val="2"/>
            <w:tcBorders>
              <w:bottom w:val="nil"/>
            </w:tcBorders>
            <w:shd w:val="clear" w:color="auto" w:fill="CCFFFF"/>
          </w:tcPr>
          <w:p w14:paraId="0B6DCA43" w14:textId="77777777" w:rsidR="00997560" w:rsidRPr="00AD2CBB" w:rsidRDefault="00997560" w:rsidP="00CB76EC">
            <w:pPr>
              <w:spacing w:before="120"/>
              <w:jc w:val="center"/>
              <w:rPr>
                <w:rFonts w:ascii="Arial" w:hAnsi="Arial" w:cs="Arial"/>
                <w:b/>
              </w:rPr>
            </w:pPr>
            <w:r w:rsidRPr="00AD2CBB">
              <w:rPr>
                <w:rFonts w:ascii="Arial" w:hAnsi="Arial" w:cs="Arial"/>
                <w:b/>
              </w:rPr>
              <w:t>Zentrale Frage:</w:t>
            </w:r>
          </w:p>
        </w:tc>
      </w:tr>
      <w:tr w:rsidR="00997560" w:rsidRPr="00AD2CBB" w14:paraId="27514DFA" w14:textId="77777777" w:rsidTr="00CB76EC">
        <w:tc>
          <w:tcPr>
            <w:tcW w:w="9778" w:type="dxa"/>
            <w:gridSpan w:val="2"/>
            <w:tcBorders>
              <w:top w:val="nil"/>
            </w:tcBorders>
            <w:shd w:val="clear" w:color="auto" w:fill="CCFFFF"/>
          </w:tcPr>
          <w:p w14:paraId="108A5E53" w14:textId="2F1625A9" w:rsidR="00997560" w:rsidRPr="00AD2CBB" w:rsidRDefault="00997560" w:rsidP="00956DE0">
            <w:pPr>
              <w:pStyle w:val="Listenabsatz"/>
              <w:ind w:left="0"/>
              <w:jc w:val="center"/>
              <w:rPr>
                <w:rFonts w:ascii="Arial" w:hAnsi="Arial" w:cs="Arial"/>
              </w:rPr>
            </w:pPr>
            <w:r w:rsidRPr="00AD2CBB">
              <w:rPr>
                <w:rFonts w:ascii="Arial" w:hAnsi="Arial" w:cs="Arial"/>
              </w:rPr>
              <w:t>„</w:t>
            </w:r>
            <w:r w:rsidR="00225E1B" w:rsidRPr="00AD2CBB">
              <w:rPr>
                <w:rFonts w:ascii="Arial" w:hAnsi="Arial" w:cs="Arial"/>
              </w:rPr>
              <w:t>Wind – angenehm oder unangenehm?</w:t>
            </w:r>
            <w:r w:rsidRPr="00AD2CBB">
              <w:rPr>
                <w:rFonts w:ascii="Arial" w:hAnsi="Arial" w:cs="Arial"/>
              </w:rPr>
              <w:t>“</w:t>
            </w:r>
          </w:p>
        </w:tc>
      </w:tr>
      <w:tr w:rsidR="007C5490" w:rsidRPr="00AD2CBB" w14:paraId="17469F95" w14:textId="77777777" w:rsidTr="002B5A22">
        <w:tc>
          <w:tcPr>
            <w:tcW w:w="4889" w:type="dxa"/>
            <w:tcBorders>
              <w:bottom w:val="nil"/>
            </w:tcBorders>
            <w:shd w:val="clear" w:color="auto" w:fill="CCFFCC"/>
          </w:tcPr>
          <w:p w14:paraId="75292FA8" w14:textId="77777777" w:rsidR="007C5490" w:rsidRPr="00AD2CBB" w:rsidRDefault="007C5490" w:rsidP="007C5490">
            <w:pPr>
              <w:spacing w:before="120"/>
              <w:jc w:val="center"/>
              <w:rPr>
                <w:rFonts w:ascii="Arial" w:hAnsi="Arial" w:cs="Arial"/>
                <w:b/>
              </w:rPr>
            </w:pPr>
            <w:r w:rsidRPr="00AD2CBB">
              <w:rPr>
                <w:rFonts w:ascii="Arial" w:hAnsi="Arial" w:cs="Arial"/>
                <w:b/>
              </w:rPr>
              <w:t>Material:</w:t>
            </w:r>
          </w:p>
        </w:tc>
        <w:tc>
          <w:tcPr>
            <w:tcW w:w="4889" w:type="dxa"/>
            <w:tcBorders>
              <w:bottom w:val="nil"/>
            </w:tcBorders>
            <w:shd w:val="clear" w:color="auto" w:fill="FFCC99"/>
          </w:tcPr>
          <w:p w14:paraId="481636F1" w14:textId="77777777" w:rsidR="007C5490" w:rsidRPr="00AD2CBB" w:rsidRDefault="007C5490" w:rsidP="007C5490">
            <w:pPr>
              <w:spacing w:before="120"/>
              <w:jc w:val="center"/>
              <w:rPr>
                <w:rFonts w:ascii="Arial" w:hAnsi="Arial" w:cs="Arial"/>
                <w:b/>
              </w:rPr>
            </w:pPr>
            <w:r w:rsidRPr="00AD2CBB">
              <w:rPr>
                <w:rFonts w:ascii="Arial" w:hAnsi="Arial" w:cs="Arial"/>
                <w:b/>
              </w:rPr>
              <w:t>Ziele:</w:t>
            </w:r>
          </w:p>
        </w:tc>
      </w:tr>
      <w:tr w:rsidR="007C5490" w:rsidRPr="00AD2CBB" w14:paraId="7B12FF7A" w14:textId="77777777" w:rsidTr="0077518C">
        <w:trPr>
          <w:trHeight w:val="811"/>
        </w:trPr>
        <w:tc>
          <w:tcPr>
            <w:tcW w:w="4889" w:type="dxa"/>
            <w:tcBorders>
              <w:top w:val="nil"/>
              <w:bottom w:val="single" w:sz="4" w:space="0" w:color="auto"/>
            </w:tcBorders>
            <w:shd w:val="clear" w:color="auto" w:fill="CCFFCC"/>
          </w:tcPr>
          <w:p w14:paraId="7A192B2F" w14:textId="485B1FB2" w:rsidR="006D0972" w:rsidRPr="00FE005B" w:rsidRDefault="00AD2CBB" w:rsidP="00607A41">
            <w:pPr>
              <w:pStyle w:val="Listenabsatz"/>
              <w:numPr>
                <w:ilvl w:val="0"/>
                <w:numId w:val="7"/>
              </w:numPr>
              <w:spacing w:after="240"/>
              <w:ind w:left="357" w:hanging="357"/>
              <w:rPr>
                <w:rFonts w:ascii="Arial" w:hAnsi="Arial" w:cs="Arial"/>
                <w:sz w:val="20"/>
              </w:rPr>
            </w:pPr>
            <w:r w:rsidRPr="00FE005B">
              <w:rPr>
                <w:rFonts w:ascii="Arial" w:hAnsi="Arial" w:cs="Arial"/>
                <w:sz w:val="20"/>
              </w:rPr>
              <w:t>Haartrockner, Ventilator</w:t>
            </w:r>
          </w:p>
          <w:p w14:paraId="238A4129" w14:textId="3B15928A" w:rsidR="006900E0" w:rsidRPr="00FE005B" w:rsidRDefault="006900E0" w:rsidP="00607A41">
            <w:pPr>
              <w:pStyle w:val="Listenabsatz"/>
              <w:numPr>
                <w:ilvl w:val="0"/>
                <w:numId w:val="7"/>
              </w:numPr>
              <w:spacing w:after="240"/>
              <w:ind w:left="357" w:hanging="357"/>
              <w:rPr>
                <w:rFonts w:ascii="Arial" w:hAnsi="Arial" w:cs="Arial"/>
                <w:sz w:val="20"/>
              </w:rPr>
            </w:pPr>
            <w:r w:rsidRPr="00FE005B">
              <w:rPr>
                <w:rFonts w:ascii="Arial" w:hAnsi="Arial" w:cs="Arial"/>
                <w:sz w:val="20"/>
              </w:rPr>
              <w:t xml:space="preserve">Kerze </w:t>
            </w:r>
          </w:p>
          <w:p w14:paraId="77A99ECE" w14:textId="77777777" w:rsidR="009B0A18" w:rsidRPr="00FE005B" w:rsidRDefault="00956DE0" w:rsidP="006900E0">
            <w:pPr>
              <w:pStyle w:val="Listenabsatz"/>
              <w:numPr>
                <w:ilvl w:val="0"/>
                <w:numId w:val="7"/>
              </w:numPr>
              <w:spacing w:after="240"/>
              <w:ind w:left="357" w:hanging="357"/>
              <w:rPr>
                <w:rFonts w:ascii="Arial" w:hAnsi="Arial" w:cs="Arial"/>
                <w:sz w:val="20"/>
              </w:rPr>
            </w:pPr>
            <w:r w:rsidRPr="00FE005B">
              <w:rPr>
                <w:rFonts w:ascii="Arial" w:hAnsi="Arial" w:cs="Arial"/>
                <w:sz w:val="20"/>
              </w:rPr>
              <w:t>Schere, Bleistift</w:t>
            </w:r>
            <w:r w:rsidR="00AD2CBB" w:rsidRPr="00FE005B">
              <w:rPr>
                <w:rFonts w:ascii="Arial" w:hAnsi="Arial" w:cs="Arial"/>
                <w:sz w:val="20"/>
              </w:rPr>
              <w:t>, Stecknadel, Magnet</w:t>
            </w:r>
          </w:p>
          <w:p w14:paraId="40FAA583" w14:textId="77777777" w:rsidR="00AD2CBB" w:rsidRPr="00FE005B" w:rsidRDefault="00AD2CBB" w:rsidP="006900E0">
            <w:pPr>
              <w:pStyle w:val="Listenabsatz"/>
              <w:numPr>
                <w:ilvl w:val="0"/>
                <w:numId w:val="7"/>
              </w:numPr>
              <w:spacing w:after="240"/>
              <w:ind w:left="357" w:hanging="357"/>
              <w:rPr>
                <w:rFonts w:ascii="Arial" w:hAnsi="Arial" w:cs="Arial"/>
                <w:sz w:val="20"/>
              </w:rPr>
            </w:pPr>
            <w:r w:rsidRPr="00FE005B">
              <w:rPr>
                <w:rFonts w:ascii="Arial" w:hAnsi="Arial" w:cs="Arial"/>
                <w:sz w:val="20"/>
              </w:rPr>
              <w:t xml:space="preserve">1-ℓ-Becherglas, Wasser, Tinte, </w:t>
            </w:r>
          </w:p>
          <w:p w14:paraId="378EED85" w14:textId="5F27D5DB" w:rsidR="00AD2CBB" w:rsidRPr="00FE005B" w:rsidRDefault="00AD2CBB" w:rsidP="006900E0">
            <w:pPr>
              <w:pStyle w:val="Listenabsatz"/>
              <w:numPr>
                <w:ilvl w:val="0"/>
                <w:numId w:val="7"/>
              </w:numPr>
              <w:spacing w:after="240"/>
              <w:ind w:left="357" w:hanging="357"/>
              <w:rPr>
                <w:rFonts w:ascii="Arial" w:hAnsi="Arial" w:cs="Arial"/>
                <w:sz w:val="20"/>
              </w:rPr>
            </w:pPr>
            <w:r w:rsidRPr="00FE005B">
              <w:rPr>
                <w:rFonts w:ascii="Arial" w:hAnsi="Arial" w:cs="Arial"/>
                <w:sz w:val="20"/>
              </w:rPr>
              <w:t>Tauchsieder, Stativmaterial bzw. Gasbrenner, Gestell mit Auflage</w:t>
            </w:r>
          </w:p>
        </w:tc>
        <w:tc>
          <w:tcPr>
            <w:tcW w:w="4889" w:type="dxa"/>
            <w:tcBorders>
              <w:top w:val="nil"/>
              <w:bottom w:val="single" w:sz="4" w:space="0" w:color="auto"/>
            </w:tcBorders>
            <w:shd w:val="clear" w:color="auto" w:fill="FFCC99"/>
          </w:tcPr>
          <w:p w14:paraId="702DD5BA" w14:textId="77777777" w:rsidR="00A12F79" w:rsidRPr="00FE005B" w:rsidRDefault="00AD2CBB" w:rsidP="00603BAE">
            <w:pPr>
              <w:pStyle w:val="Listenabsatz"/>
              <w:numPr>
                <w:ilvl w:val="0"/>
                <w:numId w:val="7"/>
              </w:numPr>
              <w:spacing w:after="240"/>
              <w:ind w:left="357" w:hanging="357"/>
              <w:rPr>
                <w:rFonts w:ascii="Arial" w:hAnsi="Arial" w:cs="Arial"/>
                <w:sz w:val="20"/>
              </w:rPr>
            </w:pPr>
            <w:r w:rsidRPr="00FE005B">
              <w:rPr>
                <w:rFonts w:ascii="Arial" w:hAnsi="Arial" w:cs="Arial"/>
                <w:sz w:val="20"/>
              </w:rPr>
              <w:t>Energieübertragung durch Luftströmungen nachweisen und beschreiben (Konvektion)</w:t>
            </w:r>
          </w:p>
          <w:p w14:paraId="68BE85BD" w14:textId="701D8657" w:rsidR="00AD2CBB" w:rsidRPr="00FE005B" w:rsidRDefault="00AD2CBB" w:rsidP="00603BAE">
            <w:pPr>
              <w:pStyle w:val="Listenabsatz"/>
              <w:numPr>
                <w:ilvl w:val="0"/>
                <w:numId w:val="7"/>
              </w:numPr>
              <w:spacing w:after="240"/>
              <w:ind w:left="357" w:hanging="357"/>
              <w:rPr>
                <w:rFonts w:ascii="Arial" w:hAnsi="Arial" w:cs="Arial"/>
                <w:sz w:val="20"/>
              </w:rPr>
            </w:pPr>
            <w:r w:rsidRPr="00FE005B">
              <w:rPr>
                <w:rFonts w:ascii="Arial" w:hAnsi="Arial" w:cs="Arial"/>
                <w:sz w:val="20"/>
              </w:rPr>
              <w:t>Bedeutung der Konvektion bei der Energiea</w:t>
            </w:r>
            <w:r w:rsidRPr="00FE005B">
              <w:rPr>
                <w:rFonts w:ascii="Arial" w:hAnsi="Arial" w:cs="Arial"/>
                <w:sz w:val="20"/>
              </w:rPr>
              <w:t>b</w:t>
            </w:r>
            <w:r w:rsidRPr="00FE005B">
              <w:rPr>
                <w:rFonts w:ascii="Arial" w:hAnsi="Arial" w:cs="Arial"/>
                <w:sz w:val="20"/>
              </w:rPr>
              <w:t xml:space="preserve">gabe des </w:t>
            </w:r>
            <w:proofErr w:type="spellStart"/>
            <w:r w:rsidRPr="00FE005B">
              <w:rPr>
                <w:rFonts w:ascii="Arial" w:hAnsi="Arial" w:cs="Arial"/>
                <w:sz w:val="20"/>
              </w:rPr>
              <w:t>menschl</w:t>
            </w:r>
            <w:proofErr w:type="spellEnd"/>
            <w:r w:rsidRPr="00FE005B">
              <w:rPr>
                <w:rFonts w:ascii="Arial" w:hAnsi="Arial" w:cs="Arial"/>
                <w:sz w:val="20"/>
              </w:rPr>
              <w:t>. Körpers erleben</w:t>
            </w:r>
          </w:p>
          <w:p w14:paraId="23B53DDD" w14:textId="6E9BC417" w:rsidR="00AD2CBB" w:rsidRPr="00FE005B" w:rsidRDefault="00AD2CBB" w:rsidP="00AD2CBB">
            <w:pPr>
              <w:pStyle w:val="Listenabsatz"/>
              <w:numPr>
                <w:ilvl w:val="0"/>
                <w:numId w:val="7"/>
              </w:numPr>
              <w:spacing w:after="240"/>
              <w:ind w:left="357" w:hanging="357"/>
              <w:rPr>
                <w:rFonts w:ascii="Arial" w:hAnsi="Arial" w:cs="Arial"/>
                <w:sz w:val="20"/>
              </w:rPr>
            </w:pPr>
            <w:r w:rsidRPr="00FE005B">
              <w:rPr>
                <w:rFonts w:ascii="Arial" w:hAnsi="Arial" w:cs="Arial"/>
                <w:sz w:val="20"/>
              </w:rPr>
              <w:t>(Aufwinde  durch Konvektion beschreiben und erklären)</w:t>
            </w:r>
          </w:p>
        </w:tc>
      </w:tr>
      <w:tr w:rsidR="007C5490" w:rsidRPr="00AD2CBB" w14:paraId="04AE762C" w14:textId="77777777" w:rsidTr="002B5A22">
        <w:tc>
          <w:tcPr>
            <w:tcW w:w="9778" w:type="dxa"/>
            <w:gridSpan w:val="2"/>
            <w:tcBorders>
              <w:bottom w:val="nil"/>
            </w:tcBorders>
            <w:shd w:val="clear" w:color="auto" w:fill="FFFF99"/>
          </w:tcPr>
          <w:p w14:paraId="22DFF45E" w14:textId="0A722761" w:rsidR="007C5490" w:rsidRPr="00AD2CBB" w:rsidRDefault="007C5490" w:rsidP="007C5490">
            <w:pPr>
              <w:spacing w:before="120"/>
              <w:jc w:val="center"/>
              <w:rPr>
                <w:rFonts w:ascii="Arial" w:hAnsi="Arial" w:cs="Arial"/>
                <w:b/>
              </w:rPr>
            </w:pPr>
            <w:r w:rsidRPr="00AD2CBB">
              <w:rPr>
                <w:rFonts w:ascii="Arial" w:hAnsi="Arial" w:cs="Arial"/>
                <w:b/>
              </w:rPr>
              <w:t>Hinweise:</w:t>
            </w:r>
          </w:p>
        </w:tc>
      </w:tr>
      <w:tr w:rsidR="007C5490" w:rsidRPr="00AD2CBB" w14:paraId="52F77445" w14:textId="77777777" w:rsidTr="002B5A22">
        <w:tc>
          <w:tcPr>
            <w:tcW w:w="9778" w:type="dxa"/>
            <w:gridSpan w:val="2"/>
            <w:tcBorders>
              <w:top w:val="nil"/>
            </w:tcBorders>
            <w:shd w:val="clear" w:color="auto" w:fill="FFFF99"/>
          </w:tcPr>
          <w:p w14:paraId="2E090226" w14:textId="2575F69C" w:rsidR="00431F63" w:rsidRPr="00221C4A" w:rsidRDefault="004F1601" w:rsidP="00431F63">
            <w:pPr>
              <w:rPr>
                <w:rFonts w:ascii="Arial" w:hAnsi="Arial" w:cs="Arial"/>
                <w:b/>
                <w:sz w:val="20"/>
                <w:szCs w:val="20"/>
              </w:rPr>
            </w:pPr>
            <w:r w:rsidRPr="00221C4A">
              <w:rPr>
                <w:rFonts w:ascii="Arial" w:hAnsi="Arial" w:cs="Arial"/>
                <w:b/>
                <w:sz w:val="20"/>
                <w:szCs w:val="20"/>
              </w:rPr>
              <w:t>Fachlicher Hintergrund und technische Hinweise:</w:t>
            </w:r>
          </w:p>
          <w:p w14:paraId="094F2EB4" w14:textId="1998657A" w:rsidR="009109C6" w:rsidRPr="00221C4A" w:rsidRDefault="00E44D7E" w:rsidP="00956DE0">
            <w:pPr>
              <w:pStyle w:val="Listenabsatz"/>
              <w:numPr>
                <w:ilvl w:val="0"/>
                <w:numId w:val="39"/>
              </w:numPr>
              <w:rPr>
                <w:rFonts w:ascii="Arial" w:hAnsi="Arial" w:cs="Arial"/>
                <w:sz w:val="20"/>
                <w:szCs w:val="20"/>
              </w:rPr>
            </w:pPr>
            <w:r w:rsidRPr="00221C4A">
              <w:rPr>
                <w:rFonts w:ascii="Arial" w:hAnsi="Arial" w:cs="Arial"/>
                <w:sz w:val="20"/>
                <w:szCs w:val="20"/>
              </w:rPr>
              <w:t>Führt ein strömendes Gas oder eine strömende Flüssigkeit Energie mit, spricht man von Konvektion. Ohne Temperaturunterschied gibt es keine Konvektion. Die Strömung kann durch Pumpen o.ä. e</w:t>
            </w:r>
            <w:r w:rsidRPr="00221C4A">
              <w:rPr>
                <w:rFonts w:ascii="Arial" w:hAnsi="Arial" w:cs="Arial"/>
                <w:sz w:val="20"/>
                <w:szCs w:val="20"/>
              </w:rPr>
              <w:t>r</w:t>
            </w:r>
            <w:r w:rsidRPr="00221C4A">
              <w:rPr>
                <w:rFonts w:ascii="Arial" w:hAnsi="Arial" w:cs="Arial"/>
                <w:sz w:val="20"/>
                <w:szCs w:val="20"/>
              </w:rPr>
              <w:t xml:space="preserve">zwungen werden (z.B. </w:t>
            </w:r>
            <w:r w:rsidR="00AD2CBB" w:rsidRPr="00221C4A">
              <w:rPr>
                <w:rFonts w:ascii="Arial" w:hAnsi="Arial" w:cs="Arial"/>
                <w:sz w:val="20"/>
                <w:szCs w:val="20"/>
              </w:rPr>
              <w:t>Haartrockner</w:t>
            </w:r>
            <w:r w:rsidRPr="00221C4A">
              <w:rPr>
                <w:rFonts w:ascii="Arial" w:hAnsi="Arial" w:cs="Arial"/>
                <w:sz w:val="20"/>
                <w:szCs w:val="20"/>
              </w:rPr>
              <w:t>) oder z.B. durch Dichte- oder Druckunterschiede selbsttätig g</w:t>
            </w:r>
            <w:r w:rsidRPr="00221C4A">
              <w:rPr>
                <w:rFonts w:ascii="Arial" w:hAnsi="Arial" w:cs="Arial"/>
                <w:sz w:val="20"/>
                <w:szCs w:val="20"/>
              </w:rPr>
              <w:t>e</w:t>
            </w:r>
            <w:r w:rsidRPr="00221C4A">
              <w:rPr>
                <w:rFonts w:ascii="Arial" w:hAnsi="Arial" w:cs="Arial"/>
                <w:sz w:val="20"/>
                <w:szCs w:val="20"/>
              </w:rPr>
              <w:t xml:space="preserve">schehen (z.B. Wasser im Kochtopf, Wind). </w:t>
            </w:r>
          </w:p>
          <w:p w14:paraId="6377B35A" w14:textId="34A06BAA" w:rsidR="009109C6" w:rsidRPr="00221C4A" w:rsidRDefault="009109C6" w:rsidP="00956DE0">
            <w:pPr>
              <w:pStyle w:val="Listenabsatz"/>
              <w:numPr>
                <w:ilvl w:val="0"/>
                <w:numId w:val="39"/>
              </w:numPr>
              <w:rPr>
                <w:rFonts w:ascii="Arial" w:hAnsi="Arial" w:cs="Arial"/>
                <w:sz w:val="20"/>
                <w:szCs w:val="20"/>
              </w:rPr>
            </w:pPr>
            <w:r w:rsidRPr="00221C4A">
              <w:rPr>
                <w:rFonts w:ascii="Arial" w:hAnsi="Arial" w:cs="Arial"/>
                <w:sz w:val="20"/>
                <w:szCs w:val="20"/>
              </w:rPr>
              <w:t>Neben der Wärmestrahlung und der Verdunstung (u.a. Schwitzen) ist die Konvektion eine wichtige Möglichkeit der Energieabgabe bei Mensch und Tier.</w:t>
            </w:r>
          </w:p>
          <w:p w14:paraId="153E8921" w14:textId="47FF041D" w:rsidR="00956DE0" w:rsidRPr="00221C4A" w:rsidRDefault="00F47E46" w:rsidP="00956DE0">
            <w:pPr>
              <w:pStyle w:val="Listenabsatz"/>
              <w:numPr>
                <w:ilvl w:val="0"/>
                <w:numId w:val="39"/>
              </w:numPr>
              <w:rPr>
                <w:rFonts w:ascii="Arial" w:hAnsi="Arial" w:cs="Arial"/>
                <w:sz w:val="20"/>
                <w:szCs w:val="20"/>
              </w:rPr>
            </w:pPr>
            <w:r w:rsidRPr="00221C4A">
              <w:rPr>
                <w:rFonts w:ascii="Arial" w:hAnsi="Arial" w:cs="Arial"/>
                <w:sz w:val="20"/>
                <w:szCs w:val="20"/>
              </w:rPr>
              <w:t>Als</w:t>
            </w:r>
            <w:r w:rsidR="006A7796" w:rsidRPr="00221C4A">
              <w:rPr>
                <w:rFonts w:ascii="Arial" w:hAnsi="Arial" w:cs="Arial"/>
                <w:sz w:val="20"/>
                <w:szCs w:val="20"/>
              </w:rPr>
              <w:t xml:space="preserve"> Ventilator</w:t>
            </w:r>
            <w:r w:rsidRPr="00221C4A">
              <w:rPr>
                <w:rFonts w:ascii="Arial" w:hAnsi="Arial" w:cs="Arial"/>
                <w:sz w:val="20"/>
                <w:szCs w:val="20"/>
              </w:rPr>
              <w:t xml:space="preserve"> kann man </w:t>
            </w:r>
            <w:r w:rsidR="006A7796" w:rsidRPr="00221C4A">
              <w:rPr>
                <w:rFonts w:ascii="Arial" w:hAnsi="Arial" w:cs="Arial"/>
                <w:sz w:val="20"/>
                <w:szCs w:val="20"/>
              </w:rPr>
              <w:t xml:space="preserve">z.B. </w:t>
            </w:r>
            <w:r w:rsidRPr="00221C4A">
              <w:rPr>
                <w:rFonts w:ascii="Arial" w:hAnsi="Arial" w:cs="Arial"/>
                <w:sz w:val="20"/>
                <w:szCs w:val="20"/>
              </w:rPr>
              <w:t xml:space="preserve">den </w:t>
            </w:r>
            <w:r w:rsidR="006A7796" w:rsidRPr="00221C4A">
              <w:rPr>
                <w:rFonts w:ascii="Arial" w:hAnsi="Arial" w:cs="Arial"/>
                <w:sz w:val="20"/>
                <w:szCs w:val="20"/>
              </w:rPr>
              <w:t xml:space="preserve">E-Motor mit Propeller aus </w:t>
            </w:r>
            <w:r w:rsidRPr="00221C4A">
              <w:rPr>
                <w:rFonts w:ascii="Arial" w:hAnsi="Arial" w:cs="Arial"/>
                <w:sz w:val="20"/>
                <w:szCs w:val="20"/>
              </w:rPr>
              <w:t xml:space="preserve">der </w:t>
            </w:r>
            <w:r w:rsidR="006A7796" w:rsidRPr="00221C4A">
              <w:rPr>
                <w:rFonts w:ascii="Arial" w:hAnsi="Arial" w:cs="Arial"/>
                <w:sz w:val="20"/>
                <w:szCs w:val="20"/>
              </w:rPr>
              <w:t>Energiebox 1</w:t>
            </w:r>
            <w:r w:rsidRPr="00221C4A">
              <w:rPr>
                <w:rFonts w:ascii="Arial" w:hAnsi="Arial" w:cs="Arial"/>
                <w:sz w:val="20"/>
                <w:szCs w:val="20"/>
              </w:rPr>
              <w:t xml:space="preserve"> mit einer 4,5-V-Batterie benutzen.</w:t>
            </w:r>
            <w:r w:rsidR="006A7796" w:rsidRPr="00221C4A">
              <w:rPr>
                <w:rFonts w:ascii="Arial" w:hAnsi="Arial" w:cs="Arial"/>
                <w:sz w:val="20"/>
                <w:szCs w:val="20"/>
              </w:rPr>
              <w:t xml:space="preserve"> </w:t>
            </w:r>
            <w:r w:rsidRPr="00221C4A">
              <w:rPr>
                <w:rFonts w:ascii="Arial" w:hAnsi="Arial" w:cs="Arial"/>
                <w:sz w:val="20"/>
                <w:szCs w:val="20"/>
              </w:rPr>
              <w:t>Ein Haartrockner mit Kaltstufe ist auch möglich.</w:t>
            </w:r>
          </w:p>
          <w:p w14:paraId="4E392F05" w14:textId="77777777" w:rsidR="00514CD3" w:rsidRDefault="00683B46" w:rsidP="00956DE0">
            <w:pPr>
              <w:pStyle w:val="Listenabsatz"/>
              <w:numPr>
                <w:ilvl w:val="0"/>
                <w:numId w:val="39"/>
              </w:numPr>
              <w:rPr>
                <w:rFonts w:ascii="Arial" w:hAnsi="Arial" w:cs="Arial"/>
                <w:sz w:val="20"/>
                <w:szCs w:val="20"/>
              </w:rPr>
            </w:pPr>
            <w:hyperlink r:id="rId9" w:history="1">
              <w:r w:rsidR="00221C4A" w:rsidRPr="00221C4A">
                <w:rPr>
                  <w:rStyle w:val="Hyperlink"/>
                  <w:rFonts w:ascii="Arial" w:hAnsi="Arial" w:cs="Arial"/>
                  <w:sz w:val="20"/>
                  <w:szCs w:val="20"/>
                </w:rPr>
                <w:t>4423_AB1_Konvektion.docx</w:t>
              </w:r>
            </w:hyperlink>
            <w:r w:rsidR="00221C4A" w:rsidRPr="00221C4A">
              <w:rPr>
                <w:rFonts w:ascii="Arial" w:hAnsi="Arial" w:cs="Arial"/>
                <w:sz w:val="20"/>
                <w:szCs w:val="20"/>
              </w:rPr>
              <w:t xml:space="preserve">, </w:t>
            </w:r>
          </w:p>
          <w:p w14:paraId="4AD1AA96" w14:textId="1A3F9F68" w:rsidR="00514CD3" w:rsidRDefault="00514CD3" w:rsidP="00514CD3">
            <w:pPr>
              <w:pStyle w:val="Listenabsatz"/>
              <w:numPr>
                <w:ilvl w:val="1"/>
                <w:numId w:val="39"/>
              </w:numPr>
              <w:rPr>
                <w:rFonts w:ascii="Arial" w:hAnsi="Arial" w:cs="Arial"/>
                <w:sz w:val="20"/>
                <w:szCs w:val="20"/>
              </w:rPr>
            </w:pPr>
            <w:r>
              <w:rPr>
                <w:rFonts w:ascii="Arial" w:hAnsi="Arial" w:cs="Arial"/>
                <w:sz w:val="20"/>
                <w:szCs w:val="20"/>
              </w:rPr>
              <w:t>Bei 2. Ist ein Teelicht zu „schwach“. Ähnlich ist hier der übliche Aufwindversuch („Kamin“ über Teelicht, s. Biosphäre BNT, S. 79 oder Natura BNT Gesamtband, S. 79)</w:t>
            </w:r>
          </w:p>
          <w:p w14:paraId="6CB12EA6" w14:textId="448B605D" w:rsidR="00221C4A" w:rsidRPr="00221C4A" w:rsidRDefault="00221C4A" w:rsidP="00514CD3">
            <w:pPr>
              <w:pStyle w:val="Listenabsatz"/>
              <w:numPr>
                <w:ilvl w:val="1"/>
                <w:numId w:val="39"/>
              </w:numPr>
              <w:rPr>
                <w:rFonts w:ascii="Arial" w:hAnsi="Arial" w:cs="Arial"/>
                <w:sz w:val="20"/>
                <w:szCs w:val="20"/>
              </w:rPr>
            </w:pPr>
            <w:r w:rsidRPr="00221C4A">
              <w:rPr>
                <w:rFonts w:ascii="Arial" w:hAnsi="Arial" w:cs="Arial"/>
                <w:sz w:val="20"/>
                <w:szCs w:val="20"/>
              </w:rPr>
              <w:t>2. f):</w:t>
            </w:r>
            <w:r w:rsidR="00514CD3">
              <w:rPr>
                <w:rFonts w:ascii="Arial" w:hAnsi="Arial" w:cs="Arial"/>
                <w:sz w:val="20"/>
                <w:szCs w:val="20"/>
              </w:rPr>
              <w:t xml:space="preserve"> </w:t>
            </w:r>
            <w:r w:rsidRPr="00221C4A">
              <w:rPr>
                <w:rFonts w:ascii="Arial" w:hAnsi="Arial" w:cs="Arial"/>
                <w:sz w:val="20"/>
                <w:szCs w:val="20"/>
              </w:rPr>
              <w:t>Damit man den scheinbaren „Schatten“ beobachten kann, benötigt man eine möglichst punktförmige Lichtquelle, z.B. eine Experimentierleuchte oder die Lampe einer Handykamera.</w:t>
            </w:r>
            <w:r w:rsidR="0074461A">
              <w:rPr>
                <w:rFonts w:ascii="Arial" w:hAnsi="Arial" w:cs="Arial"/>
                <w:sz w:val="20"/>
                <w:szCs w:val="20"/>
              </w:rPr>
              <w:t xml:space="preserve"> Man stellt die Kerze etwa 1-2 m vor eine helle Wand.</w:t>
            </w:r>
          </w:p>
          <w:p w14:paraId="28D48712" w14:textId="77777777" w:rsidR="00221C4A" w:rsidRPr="00221C4A" w:rsidRDefault="00F47E46" w:rsidP="00956DE0">
            <w:pPr>
              <w:pStyle w:val="Listenabsatz"/>
              <w:numPr>
                <w:ilvl w:val="0"/>
                <w:numId w:val="39"/>
              </w:numPr>
              <w:rPr>
                <w:rFonts w:ascii="Arial" w:hAnsi="Arial" w:cs="Arial"/>
                <w:sz w:val="20"/>
                <w:szCs w:val="20"/>
              </w:rPr>
            </w:pPr>
            <w:r w:rsidRPr="00221C4A">
              <w:rPr>
                <w:rFonts w:ascii="Arial" w:hAnsi="Arial" w:cs="Arial"/>
                <w:sz w:val="20"/>
                <w:szCs w:val="20"/>
              </w:rPr>
              <w:t>Das Konvektionswindrad (</w:t>
            </w:r>
            <w:hyperlink r:id="rId10" w:history="1">
              <w:r w:rsidRPr="00221C4A">
                <w:rPr>
                  <w:rStyle w:val="Hyperlink"/>
                  <w:rFonts w:ascii="Arial" w:hAnsi="Arial" w:cs="Arial"/>
                  <w:sz w:val="20"/>
                  <w:szCs w:val="20"/>
                </w:rPr>
                <w:t>4425_AB2_Windrad_Vorlage.docx</w:t>
              </w:r>
            </w:hyperlink>
            <w:r w:rsidRPr="00221C4A">
              <w:rPr>
                <w:rFonts w:ascii="Arial" w:hAnsi="Arial" w:cs="Arial"/>
                <w:sz w:val="20"/>
                <w:szCs w:val="20"/>
              </w:rPr>
              <w:t>) erlaubt einen empfindlichen Nachweis von Luftströmungen. Entscheidend hierfür ist die kleine Reibung durch das Anhängen an einen Magn</w:t>
            </w:r>
            <w:r w:rsidRPr="00221C4A">
              <w:rPr>
                <w:rFonts w:ascii="Arial" w:hAnsi="Arial" w:cs="Arial"/>
                <w:sz w:val="20"/>
                <w:szCs w:val="20"/>
              </w:rPr>
              <w:t>e</w:t>
            </w:r>
            <w:r w:rsidRPr="00221C4A">
              <w:rPr>
                <w:rFonts w:ascii="Arial" w:hAnsi="Arial" w:cs="Arial"/>
                <w:sz w:val="20"/>
                <w:szCs w:val="20"/>
              </w:rPr>
              <w:t xml:space="preserve">ten (z.B. aus </w:t>
            </w:r>
            <w:hyperlink r:id="rId11" w:history="1">
              <w:r w:rsidRPr="00221C4A">
                <w:rPr>
                  <w:rStyle w:val="Hyperlink"/>
                  <w:rFonts w:ascii="Arial" w:hAnsi="Arial" w:cs="Arial"/>
                  <w:sz w:val="20"/>
                  <w:szCs w:val="20"/>
                </w:rPr>
                <w:t>2203_Magnet&amp;Strom-Box.docx</w:t>
              </w:r>
            </w:hyperlink>
            <w:r w:rsidRPr="00221C4A">
              <w:rPr>
                <w:rFonts w:ascii="Arial" w:hAnsi="Arial" w:cs="Arial"/>
                <w:sz w:val="20"/>
                <w:szCs w:val="20"/>
              </w:rPr>
              <w:t xml:space="preserve">) und die kleine Masse des Windrades. </w:t>
            </w:r>
            <w:r w:rsidRPr="00221C4A">
              <w:rPr>
                <w:rFonts w:ascii="Arial" w:hAnsi="Arial" w:cs="Arial"/>
                <w:b/>
                <w:sz w:val="20"/>
                <w:szCs w:val="20"/>
              </w:rPr>
              <w:t>Vorsicht, falls man hiermit die Luftströmung über einer Kerze nachweisen möchte!</w:t>
            </w:r>
            <w:r w:rsidRPr="00221C4A">
              <w:rPr>
                <w:rFonts w:ascii="Arial" w:hAnsi="Arial" w:cs="Arial"/>
                <w:sz w:val="20"/>
                <w:szCs w:val="20"/>
              </w:rPr>
              <w:t xml:space="preserve"> </w:t>
            </w:r>
          </w:p>
          <w:p w14:paraId="7592A1CA" w14:textId="7C4E8372" w:rsidR="00F47E46" w:rsidRPr="00221C4A" w:rsidRDefault="00221C4A" w:rsidP="00956DE0">
            <w:pPr>
              <w:pStyle w:val="Listenabsatz"/>
              <w:numPr>
                <w:ilvl w:val="0"/>
                <w:numId w:val="39"/>
              </w:numPr>
              <w:rPr>
                <w:rFonts w:ascii="Arial" w:hAnsi="Arial" w:cs="Arial"/>
                <w:sz w:val="20"/>
                <w:szCs w:val="20"/>
              </w:rPr>
            </w:pPr>
            <w:r w:rsidRPr="00221C4A">
              <w:rPr>
                <w:rFonts w:ascii="Arial" w:hAnsi="Arial" w:cs="Arial"/>
                <w:sz w:val="20"/>
                <w:szCs w:val="20"/>
              </w:rPr>
              <w:t>Beim Versuch von 4426 AB3 kann man die Temperatur im Wasser messen. Man darf das Thermometer darf nur vorsichtig bewegen, sonst zerstört man die Konvektionszelle, sodass keine Beobachtung mehr möglich ist.</w:t>
            </w:r>
          </w:p>
          <w:p w14:paraId="45347850" w14:textId="5186CCFA" w:rsidR="00F47E46" w:rsidRPr="00221C4A" w:rsidRDefault="00F47E46" w:rsidP="00956DE0">
            <w:pPr>
              <w:pStyle w:val="Listenabsatz"/>
              <w:numPr>
                <w:ilvl w:val="0"/>
                <w:numId w:val="39"/>
              </w:numPr>
              <w:rPr>
                <w:rFonts w:ascii="Arial" w:hAnsi="Arial" w:cs="Arial"/>
                <w:sz w:val="20"/>
                <w:szCs w:val="20"/>
              </w:rPr>
            </w:pPr>
            <w:r w:rsidRPr="00221C4A">
              <w:rPr>
                <w:rFonts w:ascii="Arial" w:hAnsi="Arial" w:cs="Arial"/>
                <w:b/>
                <w:color w:val="FF0000"/>
                <w:sz w:val="20"/>
                <w:szCs w:val="20"/>
              </w:rPr>
              <w:t>Sicherheitsmaßnahmen bei AB1 und AB3 nicht vergessen!</w:t>
            </w:r>
            <w:r w:rsidRPr="00221C4A">
              <w:rPr>
                <w:rFonts w:ascii="Arial" w:hAnsi="Arial" w:cs="Arial"/>
                <w:sz w:val="20"/>
                <w:szCs w:val="20"/>
              </w:rPr>
              <w:t xml:space="preserve"> </w:t>
            </w:r>
            <w:r w:rsidRPr="00221C4A">
              <w:rPr>
                <w:rFonts w:ascii="Arial" w:hAnsi="Arial" w:cs="Arial"/>
                <w:sz w:val="20"/>
                <w:szCs w:val="20"/>
              </w:rPr>
              <w:br/>
              <w:t xml:space="preserve">Für den Versuch bei </w:t>
            </w:r>
            <w:hyperlink r:id="rId12" w:history="1">
              <w:r w:rsidRPr="00221C4A">
                <w:rPr>
                  <w:rStyle w:val="Hyperlink"/>
                  <w:rFonts w:ascii="Arial" w:hAnsi="Arial" w:cs="Arial"/>
                  <w:sz w:val="20"/>
                  <w:szCs w:val="20"/>
                </w:rPr>
                <w:t>4426_AB3_Konvektion_Anwendung_Tauchsieder.docx</w:t>
              </w:r>
            </w:hyperlink>
            <w:r w:rsidRPr="00221C4A">
              <w:rPr>
                <w:rFonts w:ascii="Arial" w:hAnsi="Arial" w:cs="Arial"/>
                <w:sz w:val="20"/>
                <w:szCs w:val="20"/>
              </w:rPr>
              <w:t xml:space="preserve"> gibt es eine </w:t>
            </w:r>
            <w:hyperlink r:id="rId13" w:history="1">
              <w:r w:rsidRPr="00221C4A">
                <w:rPr>
                  <w:rStyle w:val="Hyperlink"/>
                  <w:rFonts w:ascii="Arial" w:hAnsi="Arial" w:cs="Arial"/>
                  <w:sz w:val="20"/>
                  <w:szCs w:val="20"/>
                </w:rPr>
                <w:t>4404_GBU_Konvektion_Wasser.docx</w:t>
              </w:r>
            </w:hyperlink>
            <w:r w:rsidRPr="00221C4A">
              <w:rPr>
                <w:rFonts w:ascii="Arial" w:hAnsi="Arial" w:cs="Arial"/>
                <w:sz w:val="20"/>
                <w:szCs w:val="20"/>
              </w:rPr>
              <w:t xml:space="preserve"> und eine </w:t>
            </w:r>
            <w:hyperlink r:id="rId14" w:history="1">
              <w:r w:rsidR="00FE005B" w:rsidRPr="00221C4A">
                <w:rPr>
                  <w:rStyle w:val="Hyperlink"/>
                  <w:rFonts w:ascii="Arial" w:hAnsi="Arial" w:cs="Arial"/>
                  <w:sz w:val="20"/>
                  <w:szCs w:val="20"/>
                </w:rPr>
                <w:t>4405_BA_Tauchsieder.docx</w:t>
              </w:r>
            </w:hyperlink>
            <w:r w:rsidR="00FE005B" w:rsidRPr="00221C4A">
              <w:rPr>
                <w:rFonts w:ascii="Arial" w:hAnsi="Arial" w:cs="Arial"/>
                <w:sz w:val="20"/>
                <w:szCs w:val="20"/>
              </w:rPr>
              <w:t xml:space="preserve">, die auch </w:t>
            </w:r>
            <w:proofErr w:type="gramStart"/>
            <w:r w:rsidR="00FE005B" w:rsidRPr="00221C4A">
              <w:rPr>
                <w:rFonts w:ascii="Arial" w:hAnsi="Arial" w:cs="Arial"/>
                <w:sz w:val="20"/>
                <w:szCs w:val="20"/>
              </w:rPr>
              <w:t>eine</w:t>
            </w:r>
            <w:proofErr w:type="gramEnd"/>
            <w:r w:rsidR="00FE005B" w:rsidRPr="00221C4A">
              <w:rPr>
                <w:rFonts w:ascii="Arial" w:hAnsi="Arial" w:cs="Arial"/>
                <w:sz w:val="20"/>
                <w:szCs w:val="20"/>
              </w:rPr>
              <w:t xml:space="preserve"> BA für Schülerinnen und Schüler umfasst. (Umgang mit dem </w:t>
            </w:r>
            <w:r w:rsidR="008838A2">
              <w:rPr>
                <w:rFonts w:ascii="Arial" w:hAnsi="Arial" w:cs="Arial"/>
                <w:sz w:val="20"/>
                <w:szCs w:val="20"/>
              </w:rPr>
              <w:t>Gasbrenne</w:t>
            </w:r>
            <w:bookmarkStart w:id="0" w:name="_GoBack"/>
            <w:bookmarkEnd w:id="0"/>
            <w:r w:rsidR="00FE005B" w:rsidRPr="00221C4A">
              <w:rPr>
                <w:rFonts w:ascii="Arial" w:hAnsi="Arial" w:cs="Arial"/>
                <w:sz w:val="20"/>
                <w:szCs w:val="20"/>
              </w:rPr>
              <w:t>r siehe 43 Energie und Verbrennung)</w:t>
            </w:r>
          </w:p>
          <w:p w14:paraId="7BCD8E30" w14:textId="07E6AF44" w:rsidR="00431F63" w:rsidRPr="00221C4A" w:rsidRDefault="00431F63" w:rsidP="008F1000">
            <w:pPr>
              <w:rPr>
                <w:rFonts w:ascii="Arial" w:hAnsi="Arial" w:cs="Arial"/>
                <w:b/>
                <w:sz w:val="20"/>
                <w:szCs w:val="20"/>
              </w:rPr>
            </w:pPr>
            <w:r w:rsidRPr="00221C4A">
              <w:rPr>
                <w:rFonts w:ascii="Arial" w:hAnsi="Arial" w:cs="Arial"/>
                <w:b/>
                <w:sz w:val="20"/>
                <w:szCs w:val="20"/>
              </w:rPr>
              <w:t>Didaktische und methodische Hinweise:</w:t>
            </w:r>
          </w:p>
          <w:p w14:paraId="1A3BD6C3" w14:textId="04AAA5AD" w:rsidR="00322679" w:rsidRDefault="00322679" w:rsidP="00322679">
            <w:pPr>
              <w:pStyle w:val="Listenabsatz"/>
              <w:numPr>
                <w:ilvl w:val="0"/>
                <w:numId w:val="35"/>
              </w:numPr>
              <w:ind w:left="357" w:hanging="357"/>
              <w:rPr>
                <w:rFonts w:ascii="Arial" w:hAnsi="Arial" w:cs="Arial"/>
                <w:sz w:val="20"/>
                <w:szCs w:val="20"/>
              </w:rPr>
            </w:pPr>
            <w:r>
              <w:rPr>
                <w:rFonts w:ascii="Arial" w:hAnsi="Arial" w:cs="Arial"/>
                <w:sz w:val="20"/>
                <w:szCs w:val="20"/>
              </w:rPr>
              <w:t>Zentral ist auch hier der Bezug zum eigenen Körper.</w:t>
            </w:r>
          </w:p>
          <w:p w14:paraId="1200B4DB" w14:textId="14236A92" w:rsidR="00C67C33" w:rsidRDefault="00C67C33" w:rsidP="00322679">
            <w:pPr>
              <w:pStyle w:val="Listenabsatz"/>
              <w:numPr>
                <w:ilvl w:val="0"/>
                <w:numId w:val="35"/>
              </w:numPr>
              <w:ind w:left="357" w:hanging="357"/>
              <w:rPr>
                <w:rFonts w:ascii="Arial" w:hAnsi="Arial" w:cs="Arial"/>
                <w:sz w:val="20"/>
                <w:szCs w:val="20"/>
              </w:rPr>
            </w:pPr>
            <w:r>
              <w:rPr>
                <w:rFonts w:ascii="Arial" w:hAnsi="Arial" w:cs="Arial"/>
                <w:sz w:val="20"/>
                <w:szCs w:val="20"/>
              </w:rPr>
              <w:t xml:space="preserve">Außer im Modellversuch bei </w:t>
            </w:r>
            <w:hyperlink r:id="rId15" w:history="1">
              <w:r w:rsidRPr="00322679">
                <w:rPr>
                  <w:rStyle w:val="Hyperlink"/>
                  <w:rFonts w:ascii="Arial" w:hAnsi="Arial" w:cs="Arial"/>
                  <w:sz w:val="20"/>
                  <w:szCs w:val="20"/>
                </w:rPr>
                <w:t>4426_AB3_Konvektion_Anwendung_Tauchsieder.docx</w:t>
              </w:r>
            </w:hyperlink>
            <w:r>
              <w:rPr>
                <w:rFonts w:ascii="Arial" w:hAnsi="Arial" w:cs="Arial"/>
                <w:sz w:val="20"/>
                <w:szCs w:val="20"/>
              </w:rPr>
              <w:t xml:space="preserve"> / </w:t>
            </w:r>
            <w:hyperlink r:id="rId16" w:history="1">
              <w:r w:rsidRPr="00322679">
                <w:rPr>
                  <w:rStyle w:val="Hyperlink"/>
                  <w:rFonts w:ascii="Arial" w:hAnsi="Arial" w:cs="Arial"/>
                  <w:sz w:val="20"/>
                  <w:szCs w:val="20"/>
                </w:rPr>
                <w:t>Brenner.docx</w:t>
              </w:r>
            </w:hyperlink>
            <w:r>
              <w:rPr>
                <w:rFonts w:ascii="Arial" w:hAnsi="Arial" w:cs="Arial"/>
                <w:sz w:val="20"/>
                <w:szCs w:val="20"/>
              </w:rPr>
              <w:t xml:space="preserve"> werden nur Luftströmungen untersucht. Die Schulbücher zeigen hier auch Anwendungen wie z.B. die Heizungsanlage (vgl. </w:t>
            </w:r>
            <w:hyperlink r:id="rId17" w:history="1">
              <w:r w:rsidRPr="00C67C33">
                <w:rPr>
                  <w:rStyle w:val="Hyperlink"/>
                  <w:rFonts w:ascii="Arial" w:hAnsi="Arial" w:cs="Arial"/>
                  <w:sz w:val="20"/>
                  <w:szCs w:val="20"/>
                </w:rPr>
                <w:t>4402_Planungshilfen.docx</w:t>
              </w:r>
            </w:hyperlink>
            <w:r>
              <w:rPr>
                <w:rFonts w:ascii="Arial" w:hAnsi="Arial" w:cs="Arial"/>
                <w:sz w:val="20"/>
                <w:szCs w:val="20"/>
              </w:rPr>
              <w:t>).</w:t>
            </w:r>
          </w:p>
          <w:p w14:paraId="0F61D84B" w14:textId="77777777" w:rsidR="008B15F6" w:rsidRDefault="00322679" w:rsidP="00322679">
            <w:pPr>
              <w:pStyle w:val="Listenabsatz"/>
              <w:numPr>
                <w:ilvl w:val="0"/>
                <w:numId w:val="35"/>
              </w:numPr>
              <w:ind w:left="357" w:hanging="357"/>
              <w:rPr>
                <w:rFonts w:ascii="Arial" w:hAnsi="Arial" w:cs="Arial"/>
                <w:sz w:val="20"/>
                <w:szCs w:val="20"/>
              </w:rPr>
            </w:pPr>
            <w:r>
              <w:rPr>
                <w:rFonts w:ascii="Arial" w:hAnsi="Arial" w:cs="Arial"/>
                <w:sz w:val="20"/>
                <w:szCs w:val="20"/>
              </w:rPr>
              <w:t xml:space="preserve">Bei </w:t>
            </w:r>
            <w:hyperlink r:id="rId18" w:history="1">
              <w:r w:rsidRPr="00322679">
                <w:rPr>
                  <w:rStyle w:val="Hyperlink"/>
                  <w:rFonts w:ascii="Arial" w:hAnsi="Arial" w:cs="Arial"/>
                  <w:sz w:val="20"/>
                  <w:szCs w:val="20"/>
                </w:rPr>
                <w:t>4423_AB1_Konvektion.docx</w:t>
              </w:r>
            </w:hyperlink>
            <w:r>
              <w:rPr>
                <w:rFonts w:ascii="Arial" w:hAnsi="Arial" w:cs="Arial"/>
                <w:sz w:val="20"/>
                <w:szCs w:val="20"/>
              </w:rPr>
              <w:t xml:space="preserve"> steht die Energieübertragung durch Konvektion im Vordergrund, wä</w:t>
            </w:r>
            <w:r>
              <w:rPr>
                <w:rFonts w:ascii="Arial" w:hAnsi="Arial" w:cs="Arial"/>
                <w:sz w:val="20"/>
                <w:szCs w:val="20"/>
              </w:rPr>
              <w:t>h</w:t>
            </w:r>
            <w:r>
              <w:rPr>
                <w:rFonts w:ascii="Arial" w:hAnsi="Arial" w:cs="Arial"/>
                <w:sz w:val="20"/>
                <w:szCs w:val="20"/>
              </w:rPr>
              <w:t xml:space="preserve">rend bei </w:t>
            </w:r>
            <w:hyperlink r:id="rId19" w:history="1">
              <w:r w:rsidRPr="00322679">
                <w:rPr>
                  <w:rStyle w:val="Hyperlink"/>
                  <w:rFonts w:ascii="Arial" w:hAnsi="Arial" w:cs="Arial"/>
                  <w:sz w:val="20"/>
                  <w:szCs w:val="20"/>
                </w:rPr>
                <w:t>4426_AB3_Konvektion_Anwendung_Tauchsieder.docx</w:t>
              </w:r>
            </w:hyperlink>
            <w:r>
              <w:rPr>
                <w:rFonts w:ascii="Arial" w:hAnsi="Arial" w:cs="Arial"/>
                <w:sz w:val="20"/>
                <w:szCs w:val="20"/>
              </w:rPr>
              <w:t xml:space="preserve"> / </w:t>
            </w:r>
            <w:hyperlink r:id="rId20" w:history="1">
              <w:r w:rsidRPr="00322679">
                <w:rPr>
                  <w:rStyle w:val="Hyperlink"/>
                  <w:rFonts w:ascii="Arial" w:hAnsi="Arial" w:cs="Arial"/>
                  <w:sz w:val="20"/>
                  <w:szCs w:val="20"/>
                </w:rPr>
                <w:t>Brenner.docx</w:t>
              </w:r>
            </w:hyperlink>
            <w:r>
              <w:rPr>
                <w:rFonts w:ascii="Arial" w:hAnsi="Arial" w:cs="Arial"/>
                <w:sz w:val="20"/>
                <w:szCs w:val="20"/>
              </w:rPr>
              <w:t xml:space="preserve"> das Entstehen des Aufwindes thematisiert wird, dessen Energie mittelbar durch die „Thermik“ z.B. von Vögeln und Sege</w:t>
            </w:r>
            <w:r>
              <w:rPr>
                <w:rFonts w:ascii="Arial" w:hAnsi="Arial" w:cs="Arial"/>
                <w:sz w:val="20"/>
                <w:szCs w:val="20"/>
              </w:rPr>
              <w:t>l</w:t>
            </w:r>
            <w:r>
              <w:rPr>
                <w:rFonts w:ascii="Arial" w:hAnsi="Arial" w:cs="Arial"/>
                <w:sz w:val="20"/>
                <w:szCs w:val="20"/>
              </w:rPr>
              <w:t>fliegern genutzt wird (vgl. 47 Energieoptimierte Fortbewegung). Anhand der Kerze (</w:t>
            </w:r>
            <w:hyperlink r:id="rId21" w:history="1">
              <w:r w:rsidRPr="00322679">
                <w:rPr>
                  <w:rStyle w:val="Hyperlink"/>
                  <w:rFonts w:ascii="Arial" w:hAnsi="Arial" w:cs="Arial"/>
                  <w:sz w:val="20"/>
                  <w:szCs w:val="20"/>
                </w:rPr>
                <w:t>4423_AB1_Konvektion.docx</w:t>
              </w:r>
            </w:hyperlink>
            <w:r>
              <w:rPr>
                <w:rFonts w:ascii="Arial" w:hAnsi="Arial" w:cs="Arial"/>
                <w:sz w:val="20"/>
                <w:szCs w:val="20"/>
              </w:rPr>
              <w:t xml:space="preserve">) </w:t>
            </w:r>
            <w:r w:rsidR="00F417F5">
              <w:rPr>
                <w:rFonts w:ascii="Arial" w:hAnsi="Arial" w:cs="Arial"/>
                <w:sz w:val="20"/>
                <w:szCs w:val="20"/>
              </w:rPr>
              <w:t>und des Konvektionswindrades (</w:t>
            </w:r>
            <w:hyperlink r:id="rId22" w:history="1">
              <w:r w:rsidR="00F417F5" w:rsidRPr="00F417F5">
                <w:rPr>
                  <w:rStyle w:val="Hyperlink"/>
                  <w:rFonts w:ascii="Arial" w:hAnsi="Arial" w:cs="Arial"/>
                  <w:sz w:val="20"/>
                  <w:szCs w:val="20"/>
                </w:rPr>
                <w:t>4424_AB2_Konvektion.docx</w:t>
              </w:r>
            </w:hyperlink>
            <w:r w:rsidR="00F417F5">
              <w:rPr>
                <w:rFonts w:ascii="Arial" w:hAnsi="Arial" w:cs="Arial"/>
                <w:sz w:val="20"/>
                <w:szCs w:val="20"/>
              </w:rPr>
              <w:t xml:space="preserve">) </w:t>
            </w:r>
            <w:r>
              <w:rPr>
                <w:rFonts w:ascii="Arial" w:hAnsi="Arial" w:cs="Arial"/>
                <w:sz w:val="20"/>
                <w:szCs w:val="20"/>
              </w:rPr>
              <w:t>wird dies auch angesprochen.</w:t>
            </w:r>
          </w:p>
          <w:p w14:paraId="6B16563E" w14:textId="05CC90F2" w:rsidR="00025622" w:rsidRPr="00221C4A" w:rsidRDefault="00025622" w:rsidP="00322679">
            <w:pPr>
              <w:pStyle w:val="Listenabsatz"/>
              <w:numPr>
                <w:ilvl w:val="0"/>
                <w:numId w:val="35"/>
              </w:numPr>
              <w:ind w:left="357" w:hanging="357"/>
              <w:rPr>
                <w:rFonts w:ascii="Arial" w:hAnsi="Arial" w:cs="Arial"/>
                <w:sz w:val="20"/>
                <w:szCs w:val="20"/>
              </w:rPr>
            </w:pPr>
            <w:r>
              <w:rPr>
                <w:rFonts w:ascii="Arial" w:hAnsi="Arial" w:cs="Arial"/>
                <w:sz w:val="20"/>
                <w:szCs w:val="20"/>
              </w:rPr>
              <w:t xml:space="preserve">Eine Vorlage für das Windrad ist schon auf </w:t>
            </w:r>
            <w:hyperlink r:id="rId23" w:history="1">
              <w:r w:rsidRPr="00025622">
                <w:rPr>
                  <w:rStyle w:val="Hyperlink"/>
                  <w:rFonts w:ascii="Arial" w:hAnsi="Arial" w:cs="Arial"/>
                  <w:sz w:val="20"/>
                  <w:szCs w:val="20"/>
                </w:rPr>
                <w:t>4424_AB2_Konvektion.docx</w:t>
              </w:r>
            </w:hyperlink>
            <w:r>
              <w:rPr>
                <w:rFonts w:ascii="Arial" w:hAnsi="Arial" w:cs="Arial"/>
                <w:sz w:val="20"/>
                <w:szCs w:val="20"/>
              </w:rPr>
              <w:t>. Getrennt gibt es auch noch eine Vorlage für vier Windräder (</w:t>
            </w:r>
            <w:hyperlink r:id="rId24" w:history="1">
              <w:r w:rsidRPr="00025622">
                <w:rPr>
                  <w:rStyle w:val="Hyperlink"/>
                  <w:rFonts w:ascii="Arial" w:hAnsi="Arial" w:cs="Arial"/>
                  <w:sz w:val="20"/>
                  <w:szCs w:val="20"/>
                </w:rPr>
                <w:t>4425_AB2_Windrad_Vorlage.docx</w:t>
              </w:r>
            </w:hyperlink>
            <w:r>
              <w:rPr>
                <w:rFonts w:ascii="Arial" w:hAnsi="Arial" w:cs="Arial"/>
                <w:sz w:val="20"/>
                <w:szCs w:val="20"/>
              </w:rPr>
              <w:t>).</w:t>
            </w:r>
          </w:p>
        </w:tc>
      </w:tr>
    </w:tbl>
    <w:p w14:paraId="7B1CDA14" w14:textId="63440BCA" w:rsidR="0061269E" w:rsidRPr="00AD2CBB" w:rsidRDefault="0061269E">
      <w:pPr>
        <w:spacing w:after="0"/>
        <w:rPr>
          <w:rFonts w:ascii="Arial" w:hAnsi="Arial" w:cs="Arial"/>
          <w:b/>
          <w:bCs/>
          <w:kern w:val="32"/>
          <w:sz w:val="32"/>
          <w:szCs w:val="32"/>
        </w:rPr>
      </w:pPr>
    </w:p>
    <w:sectPr w:rsidR="0061269E" w:rsidRPr="00AD2CBB" w:rsidSect="006836EA">
      <w:footerReference w:type="default" r:id="rId25"/>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1870" w14:textId="77777777" w:rsidR="00683B46" w:rsidRDefault="00683B46">
      <w:pPr>
        <w:spacing w:after="0"/>
      </w:pPr>
      <w:r>
        <w:separator/>
      </w:r>
    </w:p>
  </w:endnote>
  <w:endnote w:type="continuationSeparator" w:id="0">
    <w:p w14:paraId="3D2E0426" w14:textId="77777777" w:rsidR="00683B46" w:rsidRDefault="00683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76BE3688" w:rsidR="00FD449E" w:rsidRPr="00AD2CBB" w:rsidRDefault="00FD449E" w:rsidP="00435DC7">
    <w:pPr>
      <w:pStyle w:val="Fuzeile"/>
      <w:tabs>
        <w:tab w:val="clear" w:pos="4536"/>
        <w:tab w:val="clear" w:pos="9072"/>
        <w:tab w:val="center" w:pos="4820"/>
        <w:tab w:val="right" w:pos="9639"/>
      </w:tabs>
      <w:rPr>
        <w:rFonts w:ascii="Arial" w:hAnsi="Arial" w:cs="Arial"/>
        <w:color w:val="999999"/>
      </w:rPr>
    </w:pPr>
    <w:r w:rsidRPr="00AD2CBB">
      <w:rPr>
        <w:rFonts w:ascii="Arial" w:hAnsi="Arial" w:cs="Arial"/>
        <w:color w:val="999999"/>
      </w:rPr>
      <w:t xml:space="preserve">ZPG BNT </w:t>
    </w:r>
    <w:r w:rsidR="00AD2CBB" w:rsidRPr="00AD2CBB">
      <w:rPr>
        <w:rFonts w:ascii="Arial" w:hAnsi="Arial" w:cs="Arial"/>
        <w:color w:val="999999"/>
      </w:rPr>
      <w:t>2017</w:t>
    </w:r>
    <w:r w:rsidRPr="00AD2CBB">
      <w:rPr>
        <w:rFonts w:ascii="Arial" w:hAnsi="Arial" w:cs="Arial"/>
        <w:color w:val="999999"/>
      </w:rPr>
      <w:tab/>
    </w:r>
    <w:r w:rsidRPr="00AD2CBB">
      <w:rPr>
        <w:rFonts w:ascii="Arial" w:hAnsi="Arial" w:cs="Arial"/>
        <w:color w:val="999999"/>
      </w:rPr>
      <w:tab/>
    </w:r>
    <w:r w:rsidRPr="00AD2CBB">
      <w:rPr>
        <w:rFonts w:ascii="Arial" w:hAnsi="Arial" w:cs="Arial"/>
        <w:color w:val="999999"/>
      </w:rPr>
      <w:fldChar w:fldCharType="begin"/>
    </w:r>
    <w:r w:rsidRPr="00AD2CBB">
      <w:rPr>
        <w:rFonts w:ascii="Arial" w:hAnsi="Arial" w:cs="Arial"/>
        <w:color w:val="999999"/>
      </w:rPr>
      <w:instrText xml:space="preserve"> FILENAME   \* MERGEFORMAT </w:instrText>
    </w:r>
    <w:r w:rsidRPr="00AD2CBB">
      <w:rPr>
        <w:rFonts w:ascii="Arial" w:hAnsi="Arial" w:cs="Arial"/>
        <w:color w:val="999999"/>
      </w:rPr>
      <w:fldChar w:fldCharType="separate"/>
    </w:r>
    <w:r w:rsidR="002B4C30">
      <w:rPr>
        <w:rFonts w:ascii="Arial" w:hAnsi="Arial" w:cs="Arial"/>
        <w:noProof/>
        <w:color w:val="999999"/>
      </w:rPr>
      <w:t>4421_Hinweise_Konvektion.docx</w:t>
    </w:r>
    <w:r w:rsidRPr="00AD2CBB">
      <w:rPr>
        <w:rFonts w:ascii="Arial" w:hAnsi="Arial" w:cs="Arial"/>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D75A" w14:textId="77777777" w:rsidR="00683B46" w:rsidRDefault="00683B46">
      <w:pPr>
        <w:spacing w:after="0"/>
      </w:pPr>
      <w:r>
        <w:separator/>
      </w:r>
    </w:p>
  </w:footnote>
  <w:footnote w:type="continuationSeparator" w:id="0">
    <w:p w14:paraId="63CA2840" w14:textId="77777777" w:rsidR="00683B46" w:rsidRDefault="00683B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876F32"/>
    <w:multiLevelType w:val="hybridMultilevel"/>
    <w:tmpl w:val="C8B0922E"/>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0275E19"/>
    <w:multiLevelType w:val="hybridMultilevel"/>
    <w:tmpl w:val="67047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AB0831"/>
    <w:multiLevelType w:val="hybridMultilevel"/>
    <w:tmpl w:val="C2E2D03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nsid w:val="1B1F1EA8"/>
    <w:multiLevelType w:val="hybridMultilevel"/>
    <w:tmpl w:val="A40E15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C4E03B5"/>
    <w:multiLevelType w:val="hybridMultilevel"/>
    <w:tmpl w:val="888E4F92"/>
    <w:lvl w:ilvl="0" w:tplc="1610A60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1D2F48FF"/>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966554"/>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C853EB"/>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9">
    <w:nsid w:val="43B66089"/>
    <w:multiLevelType w:val="hybridMultilevel"/>
    <w:tmpl w:val="8B28F0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FFF4300"/>
    <w:multiLevelType w:val="hybridMultilevel"/>
    <w:tmpl w:val="52503B04"/>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31">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460568"/>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DA65669"/>
    <w:multiLevelType w:val="hybridMultilevel"/>
    <w:tmpl w:val="A1A0F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E65E08"/>
    <w:multiLevelType w:val="hybridMultilevel"/>
    <w:tmpl w:val="C3288160"/>
    <w:lvl w:ilvl="0" w:tplc="0407000F">
      <w:start w:val="1"/>
      <w:numFmt w:val="decimal"/>
      <w:lvlText w:val="%1."/>
      <w:lvlJc w:val="left"/>
      <w:pPr>
        <w:ind w:left="6" w:hanging="360"/>
      </w:pPr>
    </w:lvl>
    <w:lvl w:ilvl="1" w:tplc="04070017">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39">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FD4EC7"/>
    <w:multiLevelType w:val="hybridMultilevel"/>
    <w:tmpl w:val="EFE6046C"/>
    <w:lvl w:ilvl="0" w:tplc="04070017">
      <w:start w:val="1"/>
      <w:numFmt w:val="lowerLetter"/>
      <w:lvlText w:val="%1)"/>
      <w:lvlJc w:val="left"/>
      <w:pPr>
        <w:ind w:left="1091" w:hanging="360"/>
      </w:pPr>
    </w:lvl>
    <w:lvl w:ilvl="1" w:tplc="04070019" w:tentative="1">
      <w:start w:val="1"/>
      <w:numFmt w:val="lowerLetter"/>
      <w:lvlText w:val="%2."/>
      <w:lvlJc w:val="left"/>
      <w:pPr>
        <w:ind w:left="1811" w:hanging="360"/>
      </w:pPr>
    </w:lvl>
    <w:lvl w:ilvl="2" w:tplc="0407001B" w:tentative="1">
      <w:start w:val="1"/>
      <w:numFmt w:val="lowerRoman"/>
      <w:lvlText w:val="%3."/>
      <w:lvlJc w:val="right"/>
      <w:pPr>
        <w:ind w:left="2531" w:hanging="180"/>
      </w:pPr>
    </w:lvl>
    <w:lvl w:ilvl="3" w:tplc="0407000F" w:tentative="1">
      <w:start w:val="1"/>
      <w:numFmt w:val="decimal"/>
      <w:lvlText w:val="%4."/>
      <w:lvlJc w:val="left"/>
      <w:pPr>
        <w:ind w:left="3251" w:hanging="360"/>
      </w:pPr>
    </w:lvl>
    <w:lvl w:ilvl="4" w:tplc="04070019" w:tentative="1">
      <w:start w:val="1"/>
      <w:numFmt w:val="lowerLetter"/>
      <w:lvlText w:val="%5."/>
      <w:lvlJc w:val="left"/>
      <w:pPr>
        <w:ind w:left="3971" w:hanging="360"/>
      </w:pPr>
    </w:lvl>
    <w:lvl w:ilvl="5" w:tplc="0407001B" w:tentative="1">
      <w:start w:val="1"/>
      <w:numFmt w:val="lowerRoman"/>
      <w:lvlText w:val="%6."/>
      <w:lvlJc w:val="right"/>
      <w:pPr>
        <w:ind w:left="4691" w:hanging="180"/>
      </w:pPr>
    </w:lvl>
    <w:lvl w:ilvl="6" w:tplc="0407000F" w:tentative="1">
      <w:start w:val="1"/>
      <w:numFmt w:val="decimal"/>
      <w:lvlText w:val="%7."/>
      <w:lvlJc w:val="left"/>
      <w:pPr>
        <w:ind w:left="5411" w:hanging="360"/>
      </w:pPr>
    </w:lvl>
    <w:lvl w:ilvl="7" w:tplc="04070019" w:tentative="1">
      <w:start w:val="1"/>
      <w:numFmt w:val="lowerLetter"/>
      <w:lvlText w:val="%8."/>
      <w:lvlJc w:val="left"/>
      <w:pPr>
        <w:ind w:left="6131" w:hanging="360"/>
      </w:pPr>
    </w:lvl>
    <w:lvl w:ilvl="8" w:tplc="0407001B" w:tentative="1">
      <w:start w:val="1"/>
      <w:numFmt w:val="lowerRoman"/>
      <w:lvlText w:val="%9."/>
      <w:lvlJc w:val="right"/>
      <w:pPr>
        <w:ind w:left="6851" w:hanging="180"/>
      </w:pPr>
    </w:lvl>
  </w:abstractNum>
  <w:abstractNum w:abstractNumId="41">
    <w:nsid w:val="7DAD2387"/>
    <w:multiLevelType w:val="hybridMultilevel"/>
    <w:tmpl w:val="439AFBA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2">
    <w:nsid w:val="7FA66AF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31"/>
  </w:num>
  <w:num w:numId="3">
    <w:abstractNumId w:val="23"/>
  </w:num>
  <w:num w:numId="4">
    <w:abstractNumId w:val="0"/>
  </w:num>
  <w:num w:numId="5">
    <w:abstractNumId w:val="22"/>
  </w:num>
  <w:num w:numId="6">
    <w:abstractNumId w:val="6"/>
  </w:num>
  <w:num w:numId="7">
    <w:abstractNumId w:val="21"/>
  </w:num>
  <w:num w:numId="8">
    <w:abstractNumId w:val="32"/>
  </w:num>
  <w:num w:numId="9">
    <w:abstractNumId w:val="36"/>
  </w:num>
  <w:num w:numId="10">
    <w:abstractNumId w:val="38"/>
  </w:num>
  <w:num w:numId="11">
    <w:abstractNumId w:val="8"/>
  </w:num>
  <w:num w:numId="12">
    <w:abstractNumId w:val="26"/>
  </w:num>
  <w:num w:numId="13">
    <w:abstractNumId w:val="14"/>
  </w:num>
  <w:num w:numId="14">
    <w:abstractNumId w:val="24"/>
  </w:num>
  <w:num w:numId="15">
    <w:abstractNumId w:val="18"/>
  </w:num>
  <w:num w:numId="16">
    <w:abstractNumId w:val="37"/>
  </w:num>
  <w:num w:numId="17">
    <w:abstractNumId w:val="33"/>
  </w:num>
  <w:num w:numId="18">
    <w:abstractNumId w:val="3"/>
  </w:num>
  <w:num w:numId="19">
    <w:abstractNumId w:val="7"/>
  </w:num>
  <w:num w:numId="20">
    <w:abstractNumId w:val="13"/>
  </w:num>
  <w:num w:numId="21">
    <w:abstractNumId w:val="28"/>
  </w:num>
  <w:num w:numId="22">
    <w:abstractNumId w:val="32"/>
  </w:num>
  <w:num w:numId="23">
    <w:abstractNumId w:val="38"/>
  </w:num>
  <w:num w:numId="24">
    <w:abstractNumId w:val="19"/>
  </w:num>
  <w:num w:numId="25">
    <w:abstractNumId w:val="39"/>
  </w:num>
  <w:num w:numId="26">
    <w:abstractNumId w:val="20"/>
  </w:num>
  <w:num w:numId="27">
    <w:abstractNumId w:val="1"/>
  </w:num>
  <w:num w:numId="28">
    <w:abstractNumId w:val="15"/>
  </w:num>
  <w:num w:numId="29">
    <w:abstractNumId w:val="2"/>
  </w:num>
  <w:num w:numId="30">
    <w:abstractNumId w:val="25"/>
  </w:num>
  <w:num w:numId="31">
    <w:abstractNumId w:val="12"/>
  </w:num>
  <w:num w:numId="32">
    <w:abstractNumId w:val="27"/>
  </w:num>
  <w:num w:numId="33">
    <w:abstractNumId w:val="16"/>
  </w:num>
  <w:num w:numId="34">
    <w:abstractNumId w:val="34"/>
  </w:num>
  <w:num w:numId="35">
    <w:abstractNumId w:val="35"/>
  </w:num>
  <w:num w:numId="36">
    <w:abstractNumId w:val="42"/>
  </w:num>
  <w:num w:numId="37">
    <w:abstractNumId w:val="5"/>
  </w:num>
  <w:num w:numId="38">
    <w:abstractNumId w:val="29"/>
  </w:num>
  <w:num w:numId="39">
    <w:abstractNumId w:val="10"/>
  </w:num>
  <w:num w:numId="40">
    <w:abstractNumId w:val="30"/>
  </w:num>
  <w:num w:numId="41">
    <w:abstractNumId w:val="40"/>
  </w:num>
  <w:num w:numId="42">
    <w:abstractNumId w:val="4"/>
  </w:num>
  <w:num w:numId="43">
    <w:abstractNumId w:val="4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4D1"/>
    <w:rsid w:val="00000E7D"/>
    <w:rsid w:val="0001415D"/>
    <w:rsid w:val="00014FCA"/>
    <w:rsid w:val="000217B6"/>
    <w:rsid w:val="00022A08"/>
    <w:rsid w:val="00025622"/>
    <w:rsid w:val="00030723"/>
    <w:rsid w:val="00044CA5"/>
    <w:rsid w:val="00051D70"/>
    <w:rsid w:val="000626E0"/>
    <w:rsid w:val="0006757B"/>
    <w:rsid w:val="0007008E"/>
    <w:rsid w:val="00071B50"/>
    <w:rsid w:val="000735A5"/>
    <w:rsid w:val="000907A0"/>
    <w:rsid w:val="000A307D"/>
    <w:rsid w:val="000A4B4F"/>
    <w:rsid w:val="000A5E91"/>
    <w:rsid w:val="000B244F"/>
    <w:rsid w:val="000B3C55"/>
    <w:rsid w:val="000C06D2"/>
    <w:rsid w:val="000C52C3"/>
    <w:rsid w:val="000E0B66"/>
    <w:rsid w:val="000E589C"/>
    <w:rsid w:val="000E65EF"/>
    <w:rsid w:val="000F4BE9"/>
    <w:rsid w:val="000F5B32"/>
    <w:rsid w:val="000F7D50"/>
    <w:rsid w:val="0011218F"/>
    <w:rsid w:val="0011406A"/>
    <w:rsid w:val="0011532B"/>
    <w:rsid w:val="00124AE5"/>
    <w:rsid w:val="00131E2D"/>
    <w:rsid w:val="00140392"/>
    <w:rsid w:val="00142513"/>
    <w:rsid w:val="00144AF8"/>
    <w:rsid w:val="00152173"/>
    <w:rsid w:val="00153166"/>
    <w:rsid w:val="00166B06"/>
    <w:rsid w:val="00167C94"/>
    <w:rsid w:val="001953EA"/>
    <w:rsid w:val="001A01EA"/>
    <w:rsid w:val="001C35CF"/>
    <w:rsid w:val="001C6557"/>
    <w:rsid w:val="001D152E"/>
    <w:rsid w:val="001D238D"/>
    <w:rsid w:val="001D673D"/>
    <w:rsid w:val="001E49BF"/>
    <w:rsid w:val="001F1F91"/>
    <w:rsid w:val="001F442F"/>
    <w:rsid w:val="001F6AD6"/>
    <w:rsid w:val="002039B4"/>
    <w:rsid w:val="0020680A"/>
    <w:rsid w:val="00211910"/>
    <w:rsid w:val="00213BC5"/>
    <w:rsid w:val="00213BCB"/>
    <w:rsid w:val="002161D5"/>
    <w:rsid w:val="00221C4A"/>
    <w:rsid w:val="00225E1B"/>
    <w:rsid w:val="0024733B"/>
    <w:rsid w:val="0025563E"/>
    <w:rsid w:val="00265805"/>
    <w:rsid w:val="0029060F"/>
    <w:rsid w:val="00291E64"/>
    <w:rsid w:val="00295B9E"/>
    <w:rsid w:val="002A26E3"/>
    <w:rsid w:val="002A4D08"/>
    <w:rsid w:val="002B4061"/>
    <w:rsid w:val="002B4C30"/>
    <w:rsid w:val="002B5A22"/>
    <w:rsid w:val="002D077F"/>
    <w:rsid w:val="002D711D"/>
    <w:rsid w:val="002E4ACF"/>
    <w:rsid w:val="002F0817"/>
    <w:rsid w:val="00305B98"/>
    <w:rsid w:val="0032244F"/>
    <w:rsid w:val="00322679"/>
    <w:rsid w:val="00322993"/>
    <w:rsid w:val="0032501A"/>
    <w:rsid w:val="003363A3"/>
    <w:rsid w:val="0034208F"/>
    <w:rsid w:val="00343A67"/>
    <w:rsid w:val="00353714"/>
    <w:rsid w:val="00356EE7"/>
    <w:rsid w:val="0036547B"/>
    <w:rsid w:val="00365952"/>
    <w:rsid w:val="003720A1"/>
    <w:rsid w:val="00372D32"/>
    <w:rsid w:val="00384C1A"/>
    <w:rsid w:val="0039132C"/>
    <w:rsid w:val="003920BD"/>
    <w:rsid w:val="003964C7"/>
    <w:rsid w:val="003A7873"/>
    <w:rsid w:val="003B15E7"/>
    <w:rsid w:val="003B209C"/>
    <w:rsid w:val="003B2CBD"/>
    <w:rsid w:val="003B6271"/>
    <w:rsid w:val="003C1A95"/>
    <w:rsid w:val="003C35C5"/>
    <w:rsid w:val="003C6DA7"/>
    <w:rsid w:val="003D4C40"/>
    <w:rsid w:val="003D513E"/>
    <w:rsid w:val="003F3E20"/>
    <w:rsid w:val="003F7911"/>
    <w:rsid w:val="00407F22"/>
    <w:rsid w:val="0041393F"/>
    <w:rsid w:val="004165A2"/>
    <w:rsid w:val="004216DD"/>
    <w:rsid w:val="00422CFE"/>
    <w:rsid w:val="00431F63"/>
    <w:rsid w:val="00435DC7"/>
    <w:rsid w:val="00440E78"/>
    <w:rsid w:val="00441A28"/>
    <w:rsid w:val="00441D82"/>
    <w:rsid w:val="00444553"/>
    <w:rsid w:val="00445C3D"/>
    <w:rsid w:val="00446190"/>
    <w:rsid w:val="00460EFC"/>
    <w:rsid w:val="00482B39"/>
    <w:rsid w:val="00483293"/>
    <w:rsid w:val="00484795"/>
    <w:rsid w:val="00491FC2"/>
    <w:rsid w:val="004925E5"/>
    <w:rsid w:val="0049369D"/>
    <w:rsid w:val="004A3823"/>
    <w:rsid w:val="004A39C9"/>
    <w:rsid w:val="004A65F2"/>
    <w:rsid w:val="004C2199"/>
    <w:rsid w:val="004D0BD6"/>
    <w:rsid w:val="004E2B69"/>
    <w:rsid w:val="004F1601"/>
    <w:rsid w:val="004F5358"/>
    <w:rsid w:val="00500E93"/>
    <w:rsid w:val="00504142"/>
    <w:rsid w:val="00504485"/>
    <w:rsid w:val="0050677A"/>
    <w:rsid w:val="00507D20"/>
    <w:rsid w:val="0051338F"/>
    <w:rsid w:val="00514CD3"/>
    <w:rsid w:val="00514F5F"/>
    <w:rsid w:val="00521246"/>
    <w:rsid w:val="00522875"/>
    <w:rsid w:val="00544C90"/>
    <w:rsid w:val="0055260F"/>
    <w:rsid w:val="00555BB4"/>
    <w:rsid w:val="00557D26"/>
    <w:rsid w:val="00562089"/>
    <w:rsid w:val="005675DB"/>
    <w:rsid w:val="00567982"/>
    <w:rsid w:val="00575014"/>
    <w:rsid w:val="005754A6"/>
    <w:rsid w:val="00591A69"/>
    <w:rsid w:val="005A2B95"/>
    <w:rsid w:val="005C3C53"/>
    <w:rsid w:val="005C4F33"/>
    <w:rsid w:val="005C5731"/>
    <w:rsid w:val="005C6DAC"/>
    <w:rsid w:val="005C7A83"/>
    <w:rsid w:val="005D09CB"/>
    <w:rsid w:val="005D0D71"/>
    <w:rsid w:val="005F0B4A"/>
    <w:rsid w:val="005F168A"/>
    <w:rsid w:val="005F2481"/>
    <w:rsid w:val="005F620C"/>
    <w:rsid w:val="00603BAE"/>
    <w:rsid w:val="00607A41"/>
    <w:rsid w:val="0061269E"/>
    <w:rsid w:val="006157C7"/>
    <w:rsid w:val="00632DE1"/>
    <w:rsid w:val="00642847"/>
    <w:rsid w:val="00653E9C"/>
    <w:rsid w:val="006579C0"/>
    <w:rsid w:val="006606C3"/>
    <w:rsid w:val="00661E61"/>
    <w:rsid w:val="00662BE4"/>
    <w:rsid w:val="006630D5"/>
    <w:rsid w:val="00665CD8"/>
    <w:rsid w:val="006668E5"/>
    <w:rsid w:val="00666C1F"/>
    <w:rsid w:val="006821FA"/>
    <w:rsid w:val="006836EA"/>
    <w:rsid w:val="00683B46"/>
    <w:rsid w:val="00687D7F"/>
    <w:rsid w:val="006900E0"/>
    <w:rsid w:val="00693FC0"/>
    <w:rsid w:val="00695E04"/>
    <w:rsid w:val="006A5E84"/>
    <w:rsid w:val="006A7796"/>
    <w:rsid w:val="006B21DD"/>
    <w:rsid w:val="006B7E25"/>
    <w:rsid w:val="006C3707"/>
    <w:rsid w:val="006C4D70"/>
    <w:rsid w:val="006D0972"/>
    <w:rsid w:val="006D2A84"/>
    <w:rsid w:val="006D2AD3"/>
    <w:rsid w:val="006F4A71"/>
    <w:rsid w:val="0070216F"/>
    <w:rsid w:val="00702A41"/>
    <w:rsid w:val="00707807"/>
    <w:rsid w:val="00717A9D"/>
    <w:rsid w:val="007218BC"/>
    <w:rsid w:val="0072470C"/>
    <w:rsid w:val="0074398F"/>
    <w:rsid w:val="00744135"/>
    <w:rsid w:val="0074461A"/>
    <w:rsid w:val="00745719"/>
    <w:rsid w:val="00754524"/>
    <w:rsid w:val="00757B83"/>
    <w:rsid w:val="00763039"/>
    <w:rsid w:val="00773740"/>
    <w:rsid w:val="00773B4F"/>
    <w:rsid w:val="0077518C"/>
    <w:rsid w:val="00775689"/>
    <w:rsid w:val="0077754B"/>
    <w:rsid w:val="00792937"/>
    <w:rsid w:val="0079300F"/>
    <w:rsid w:val="007961EF"/>
    <w:rsid w:val="007A3624"/>
    <w:rsid w:val="007C5490"/>
    <w:rsid w:val="007D0099"/>
    <w:rsid w:val="007D3B0F"/>
    <w:rsid w:val="007D3CA3"/>
    <w:rsid w:val="007D7F12"/>
    <w:rsid w:val="007F2F24"/>
    <w:rsid w:val="00803571"/>
    <w:rsid w:val="0080512A"/>
    <w:rsid w:val="00811269"/>
    <w:rsid w:val="00816673"/>
    <w:rsid w:val="0082279C"/>
    <w:rsid w:val="00830A93"/>
    <w:rsid w:val="00835A0F"/>
    <w:rsid w:val="008427DA"/>
    <w:rsid w:val="0084567B"/>
    <w:rsid w:val="00852EFA"/>
    <w:rsid w:val="0085352E"/>
    <w:rsid w:val="008550D3"/>
    <w:rsid w:val="0086062D"/>
    <w:rsid w:val="00866520"/>
    <w:rsid w:val="00872272"/>
    <w:rsid w:val="008838A2"/>
    <w:rsid w:val="008B035A"/>
    <w:rsid w:val="008B15F6"/>
    <w:rsid w:val="008C0E0A"/>
    <w:rsid w:val="008C1255"/>
    <w:rsid w:val="008D7083"/>
    <w:rsid w:val="008D73D2"/>
    <w:rsid w:val="008E687E"/>
    <w:rsid w:val="008F1000"/>
    <w:rsid w:val="008F2B72"/>
    <w:rsid w:val="008F32B6"/>
    <w:rsid w:val="008F332F"/>
    <w:rsid w:val="008F6360"/>
    <w:rsid w:val="008F7622"/>
    <w:rsid w:val="00902378"/>
    <w:rsid w:val="00903D5A"/>
    <w:rsid w:val="00905EE7"/>
    <w:rsid w:val="009109C6"/>
    <w:rsid w:val="0091431F"/>
    <w:rsid w:val="00923FA5"/>
    <w:rsid w:val="00924F80"/>
    <w:rsid w:val="00926142"/>
    <w:rsid w:val="00933E3E"/>
    <w:rsid w:val="00935BA4"/>
    <w:rsid w:val="00941247"/>
    <w:rsid w:val="00942586"/>
    <w:rsid w:val="00956DE0"/>
    <w:rsid w:val="00964A06"/>
    <w:rsid w:val="00970395"/>
    <w:rsid w:val="0097758E"/>
    <w:rsid w:val="00984C1C"/>
    <w:rsid w:val="00987ACD"/>
    <w:rsid w:val="00997560"/>
    <w:rsid w:val="009A0DE5"/>
    <w:rsid w:val="009A5C69"/>
    <w:rsid w:val="009B0A18"/>
    <w:rsid w:val="009B185C"/>
    <w:rsid w:val="009B6972"/>
    <w:rsid w:val="009B7213"/>
    <w:rsid w:val="009C5F7A"/>
    <w:rsid w:val="009C67D2"/>
    <w:rsid w:val="009D01A5"/>
    <w:rsid w:val="009D3E5A"/>
    <w:rsid w:val="009D560F"/>
    <w:rsid w:val="009E623E"/>
    <w:rsid w:val="009F44AA"/>
    <w:rsid w:val="00A03F11"/>
    <w:rsid w:val="00A12F79"/>
    <w:rsid w:val="00A17512"/>
    <w:rsid w:val="00A21B9F"/>
    <w:rsid w:val="00A224FF"/>
    <w:rsid w:val="00A23344"/>
    <w:rsid w:val="00A24B3F"/>
    <w:rsid w:val="00A444FA"/>
    <w:rsid w:val="00A45924"/>
    <w:rsid w:val="00A50371"/>
    <w:rsid w:val="00A50447"/>
    <w:rsid w:val="00A507A4"/>
    <w:rsid w:val="00A53C5F"/>
    <w:rsid w:val="00A60EDC"/>
    <w:rsid w:val="00A627D3"/>
    <w:rsid w:val="00A63C74"/>
    <w:rsid w:val="00A64A8D"/>
    <w:rsid w:val="00A72E4D"/>
    <w:rsid w:val="00A75278"/>
    <w:rsid w:val="00A82C81"/>
    <w:rsid w:val="00A834C9"/>
    <w:rsid w:val="00A937AE"/>
    <w:rsid w:val="00AA33AE"/>
    <w:rsid w:val="00AB002E"/>
    <w:rsid w:val="00AB74FD"/>
    <w:rsid w:val="00AD2965"/>
    <w:rsid w:val="00AD2CBB"/>
    <w:rsid w:val="00AD528F"/>
    <w:rsid w:val="00AD6259"/>
    <w:rsid w:val="00AE0ADC"/>
    <w:rsid w:val="00AE2676"/>
    <w:rsid w:val="00AF3453"/>
    <w:rsid w:val="00B1207F"/>
    <w:rsid w:val="00B14DC1"/>
    <w:rsid w:val="00B17F14"/>
    <w:rsid w:val="00B32C72"/>
    <w:rsid w:val="00B347AD"/>
    <w:rsid w:val="00B40D44"/>
    <w:rsid w:val="00B43643"/>
    <w:rsid w:val="00B45845"/>
    <w:rsid w:val="00B57FA7"/>
    <w:rsid w:val="00B60826"/>
    <w:rsid w:val="00B66C52"/>
    <w:rsid w:val="00B67A03"/>
    <w:rsid w:val="00B67B1E"/>
    <w:rsid w:val="00B72FEC"/>
    <w:rsid w:val="00B766E9"/>
    <w:rsid w:val="00B77FAD"/>
    <w:rsid w:val="00B82497"/>
    <w:rsid w:val="00B846AE"/>
    <w:rsid w:val="00B847E3"/>
    <w:rsid w:val="00B91B5E"/>
    <w:rsid w:val="00B96E8D"/>
    <w:rsid w:val="00B979F5"/>
    <w:rsid w:val="00BA1955"/>
    <w:rsid w:val="00BA26C9"/>
    <w:rsid w:val="00BA5B11"/>
    <w:rsid w:val="00BB5864"/>
    <w:rsid w:val="00BD19AA"/>
    <w:rsid w:val="00BE729B"/>
    <w:rsid w:val="00BE7627"/>
    <w:rsid w:val="00BF2590"/>
    <w:rsid w:val="00BF3E14"/>
    <w:rsid w:val="00C02349"/>
    <w:rsid w:val="00C07E59"/>
    <w:rsid w:val="00C16418"/>
    <w:rsid w:val="00C22B89"/>
    <w:rsid w:val="00C23DDB"/>
    <w:rsid w:val="00C2571E"/>
    <w:rsid w:val="00C3060A"/>
    <w:rsid w:val="00C346EE"/>
    <w:rsid w:val="00C46E1A"/>
    <w:rsid w:val="00C56F79"/>
    <w:rsid w:val="00C62824"/>
    <w:rsid w:val="00C67C33"/>
    <w:rsid w:val="00C72658"/>
    <w:rsid w:val="00C72F3E"/>
    <w:rsid w:val="00C7357B"/>
    <w:rsid w:val="00C74D13"/>
    <w:rsid w:val="00C83547"/>
    <w:rsid w:val="00C848D1"/>
    <w:rsid w:val="00C84CE4"/>
    <w:rsid w:val="00C87830"/>
    <w:rsid w:val="00C92DEF"/>
    <w:rsid w:val="00CB1EEF"/>
    <w:rsid w:val="00CB76EC"/>
    <w:rsid w:val="00CC317C"/>
    <w:rsid w:val="00CC347B"/>
    <w:rsid w:val="00CF6B1D"/>
    <w:rsid w:val="00CF709B"/>
    <w:rsid w:val="00D000BA"/>
    <w:rsid w:val="00D024F7"/>
    <w:rsid w:val="00D21896"/>
    <w:rsid w:val="00D22F67"/>
    <w:rsid w:val="00D27A47"/>
    <w:rsid w:val="00D4605F"/>
    <w:rsid w:val="00D65A0E"/>
    <w:rsid w:val="00D73036"/>
    <w:rsid w:val="00D827D8"/>
    <w:rsid w:val="00D85BEF"/>
    <w:rsid w:val="00D94230"/>
    <w:rsid w:val="00D96769"/>
    <w:rsid w:val="00D967C7"/>
    <w:rsid w:val="00D97C37"/>
    <w:rsid w:val="00DB2400"/>
    <w:rsid w:val="00DB440B"/>
    <w:rsid w:val="00DB5156"/>
    <w:rsid w:val="00DC3E50"/>
    <w:rsid w:val="00DE4795"/>
    <w:rsid w:val="00DE7B03"/>
    <w:rsid w:val="00DF14D3"/>
    <w:rsid w:val="00E02E56"/>
    <w:rsid w:val="00E068E8"/>
    <w:rsid w:val="00E10643"/>
    <w:rsid w:val="00E130FE"/>
    <w:rsid w:val="00E15D19"/>
    <w:rsid w:val="00E213DF"/>
    <w:rsid w:val="00E222A7"/>
    <w:rsid w:val="00E32007"/>
    <w:rsid w:val="00E33E7E"/>
    <w:rsid w:val="00E36630"/>
    <w:rsid w:val="00E444E3"/>
    <w:rsid w:val="00E444EC"/>
    <w:rsid w:val="00E44D7E"/>
    <w:rsid w:val="00E47179"/>
    <w:rsid w:val="00E518C0"/>
    <w:rsid w:val="00E53123"/>
    <w:rsid w:val="00E615F1"/>
    <w:rsid w:val="00E72A04"/>
    <w:rsid w:val="00E73A7D"/>
    <w:rsid w:val="00E76B19"/>
    <w:rsid w:val="00E804F7"/>
    <w:rsid w:val="00EA6E9D"/>
    <w:rsid w:val="00EB12E3"/>
    <w:rsid w:val="00EB2677"/>
    <w:rsid w:val="00EC5D09"/>
    <w:rsid w:val="00ED358B"/>
    <w:rsid w:val="00ED4433"/>
    <w:rsid w:val="00EE1ED8"/>
    <w:rsid w:val="00EF0A78"/>
    <w:rsid w:val="00EF134F"/>
    <w:rsid w:val="00EF470B"/>
    <w:rsid w:val="00F12BD0"/>
    <w:rsid w:val="00F16A24"/>
    <w:rsid w:val="00F226DD"/>
    <w:rsid w:val="00F306EA"/>
    <w:rsid w:val="00F355A6"/>
    <w:rsid w:val="00F371C0"/>
    <w:rsid w:val="00F417C0"/>
    <w:rsid w:val="00F417F5"/>
    <w:rsid w:val="00F41F01"/>
    <w:rsid w:val="00F42ABE"/>
    <w:rsid w:val="00F45F3E"/>
    <w:rsid w:val="00F470A8"/>
    <w:rsid w:val="00F47E46"/>
    <w:rsid w:val="00F51B1D"/>
    <w:rsid w:val="00F51BDF"/>
    <w:rsid w:val="00F56E07"/>
    <w:rsid w:val="00F729E3"/>
    <w:rsid w:val="00F80AAE"/>
    <w:rsid w:val="00F81816"/>
    <w:rsid w:val="00F83463"/>
    <w:rsid w:val="00F91923"/>
    <w:rsid w:val="00F91FCE"/>
    <w:rsid w:val="00F94D75"/>
    <w:rsid w:val="00F970D9"/>
    <w:rsid w:val="00FA1BFA"/>
    <w:rsid w:val="00FA1EB5"/>
    <w:rsid w:val="00FA2C73"/>
    <w:rsid w:val="00FA43C3"/>
    <w:rsid w:val="00FD179D"/>
    <w:rsid w:val="00FD449E"/>
    <w:rsid w:val="00FD60E5"/>
    <w:rsid w:val="00FE005B"/>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4404_GBU_Konvektion_Wasser.docx" TargetMode="External"/><Relationship Id="rId18" Type="http://schemas.openxmlformats.org/officeDocument/2006/relationships/hyperlink" Target="4423_AB1_Konvektio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Carl-Julian\Documents\Fachberater\BNT\ZPG_II\4_energie\44_Energietransport\442_Konvektion\4423_AB1_Konvektion.docx" TargetMode="External"/><Relationship Id="rId7" Type="http://schemas.openxmlformats.org/officeDocument/2006/relationships/footnotes" Target="footnotes.xml"/><Relationship Id="rId12" Type="http://schemas.openxmlformats.org/officeDocument/2006/relationships/hyperlink" Target="4426_AB3_Konvektion_Anwendung_Tauchsieder.docx" TargetMode="External"/><Relationship Id="rId17" Type="http://schemas.openxmlformats.org/officeDocument/2006/relationships/hyperlink" Target="../4402_Planungshilfen.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Carl-Julian\Documents\Fachberater\BNT\ZPG_II\4_energie\44_Energietransport\442_Konvektion\4426_AB3_Konvektion_Anwendung_Brenner.docx" TargetMode="External"/><Relationship Id="rId20" Type="http://schemas.openxmlformats.org/officeDocument/2006/relationships/hyperlink" Target="4426_AB3_Konvektion_Anwendung_Brenner.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_materialien_trennen/22_Stoffeigenschaften/2203_Magnet&amp;Strom-Box.docx" TargetMode="External"/><Relationship Id="rId24" Type="http://schemas.openxmlformats.org/officeDocument/2006/relationships/hyperlink" Target="4425_AB2_Windrad_Vorlage.docx" TargetMode="External"/><Relationship Id="rId5" Type="http://schemas.openxmlformats.org/officeDocument/2006/relationships/settings" Target="settings.xml"/><Relationship Id="rId15" Type="http://schemas.openxmlformats.org/officeDocument/2006/relationships/hyperlink" Target="file:///C:\Users\Carl-Julian\Documents\Fachberater\BNT\ZPG_II\4_energie\44_Energietransport\442_Konvektion\4426_AB3_Konvektion_Anwendung_Tauchsieder.docx" TargetMode="External"/><Relationship Id="rId23" Type="http://schemas.openxmlformats.org/officeDocument/2006/relationships/hyperlink" Target="4424_AB2_Konvektion.docx" TargetMode="External"/><Relationship Id="rId10" Type="http://schemas.openxmlformats.org/officeDocument/2006/relationships/hyperlink" Target="4425_AB2_Windrad_Vorlage.docx" TargetMode="External"/><Relationship Id="rId19" Type="http://schemas.openxmlformats.org/officeDocument/2006/relationships/hyperlink" Target="4426_AB3_Konvektion_Anwendung_Tauchsieder.docx" TargetMode="External"/><Relationship Id="rId4" Type="http://schemas.microsoft.com/office/2007/relationships/stylesWithEffects" Target="stylesWithEffects.xml"/><Relationship Id="rId9" Type="http://schemas.openxmlformats.org/officeDocument/2006/relationships/hyperlink" Target="4423_AB1_Konvektion.docx" TargetMode="External"/><Relationship Id="rId14" Type="http://schemas.openxmlformats.org/officeDocument/2006/relationships/hyperlink" Target="../4405_BA_Tauchsieder.docx" TargetMode="External"/><Relationship Id="rId22" Type="http://schemas.openxmlformats.org/officeDocument/2006/relationships/hyperlink" Target="4424_AB2_Konvektion.docx" TargetMode="Externa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AAAB-4151-46F5-A825-1C5E8CD0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4597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Konvektion</dc:title>
  <dc:creator>Carl-Julian Pardall</dc:creator>
  <cp:lastModifiedBy>Carl-Julian</cp:lastModifiedBy>
  <cp:revision>48</cp:revision>
  <cp:lastPrinted>2017-03-19T15:50:00Z</cp:lastPrinted>
  <dcterms:created xsi:type="dcterms:W3CDTF">2016-12-12T09:07:00Z</dcterms:created>
  <dcterms:modified xsi:type="dcterms:W3CDTF">2017-03-19T15:50:00Z</dcterms:modified>
</cp:coreProperties>
</file>