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05" w:rsidRPr="00D073FD" w:rsidRDefault="00F82C18" w:rsidP="00D0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t>Energieoptimierte Fortbewegung Bsp. Vögel</w:t>
      </w:r>
      <w:r w:rsidR="00D00CB2" w:rsidRPr="00D073FD">
        <w:rPr>
          <w:rFonts w:cstheme="minorHAnsi"/>
          <w:sz w:val="24"/>
          <w:szCs w:val="20"/>
        </w:rPr>
        <w:t xml:space="preserve"> </w:t>
      </w:r>
      <w:r w:rsidR="005864D8" w:rsidRPr="00D61DB9">
        <w:rPr>
          <w:rFonts w:cstheme="minorHAnsi"/>
          <w:b/>
          <w:sz w:val="24"/>
          <w:szCs w:val="20"/>
        </w:rPr>
        <w:t>8</w:t>
      </w:r>
      <w:r w:rsidR="005864D8" w:rsidRPr="00D073FD">
        <w:rPr>
          <w:rFonts w:cstheme="minorHAnsi"/>
          <w:b/>
          <w:sz w:val="24"/>
          <w:szCs w:val="20"/>
        </w:rPr>
        <w:t xml:space="preserve"> </w:t>
      </w:r>
      <w:r w:rsidR="00D00CB2" w:rsidRPr="00D073FD">
        <w:rPr>
          <w:rFonts w:cstheme="minorHAnsi"/>
          <w:b/>
          <w:sz w:val="24"/>
          <w:szCs w:val="20"/>
        </w:rPr>
        <w:t xml:space="preserve">– </w:t>
      </w:r>
      <w:bookmarkStart w:id="0" w:name="Flügelform"/>
      <w:r w:rsidR="00D00CB2" w:rsidRPr="00D073FD">
        <w:rPr>
          <w:rFonts w:cstheme="minorHAnsi"/>
          <w:b/>
          <w:sz w:val="24"/>
          <w:szCs w:val="20"/>
        </w:rPr>
        <w:t>Fl</w:t>
      </w:r>
      <w:r w:rsidR="00384529" w:rsidRPr="00D073FD">
        <w:rPr>
          <w:rFonts w:cstheme="minorHAnsi"/>
          <w:b/>
          <w:sz w:val="24"/>
          <w:szCs w:val="20"/>
        </w:rPr>
        <w:t>ügelform</w:t>
      </w:r>
      <w:bookmarkEnd w:id="0"/>
    </w:p>
    <w:p w:rsidR="006F51C1" w:rsidRPr="006F51C1" w:rsidRDefault="00333B84" w:rsidP="00114514">
      <w:pPr>
        <w:spacing w:after="0"/>
        <w:jc w:val="both"/>
        <w:rPr>
          <w:rFonts w:cstheme="minorHAnsi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520000" cy="1761683"/>
            <wp:effectExtent l="0" t="0" r="0" b="0"/>
            <wp:wrapSquare wrapText="bothSides"/>
            <wp:docPr id="45" name="Bild 1" descr="https://upload.wikimedia.org/wikipedia/commons/6/64/Rotmilan_%28christian_knoch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4/Rotmilan_%28christian_knoch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5" t="6702" r="19408" b="16012"/>
                    <a:stretch/>
                  </pic:blipFill>
                  <pic:spPr bwMode="auto">
                    <a:xfrm>
                      <a:off x="0" y="0"/>
                      <a:ext cx="2520000" cy="176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C1" w:rsidRPr="006F51C1">
        <w:rPr>
          <w:rFonts w:cstheme="minorHAnsi"/>
          <w:sz w:val="20"/>
          <w:szCs w:val="20"/>
        </w:rPr>
        <w:t xml:space="preserve">Immer wieder kann man Vögel beobachten, die ohne Flügelschlag </w:t>
      </w:r>
      <w:r>
        <w:rPr>
          <w:rFonts w:cstheme="minorHAnsi"/>
          <w:sz w:val="20"/>
          <w:szCs w:val="20"/>
        </w:rPr>
        <w:t xml:space="preserve">scheinbar schwerelos </w:t>
      </w:r>
      <w:r w:rsidR="006F51C1" w:rsidRPr="006F51C1">
        <w:rPr>
          <w:rFonts w:cstheme="minorHAnsi"/>
          <w:sz w:val="20"/>
          <w:szCs w:val="20"/>
        </w:rPr>
        <w:t>durch die Lüfte gleiten.</w:t>
      </w:r>
      <w:r>
        <w:rPr>
          <w:rFonts w:cstheme="minorHAnsi"/>
          <w:sz w:val="20"/>
          <w:szCs w:val="20"/>
        </w:rPr>
        <w:t xml:space="preserve"> </w:t>
      </w:r>
      <w:r w:rsidR="006F51C1" w:rsidRPr="006F51C1">
        <w:rPr>
          <w:rFonts w:cstheme="minorHAnsi"/>
          <w:sz w:val="20"/>
          <w:szCs w:val="20"/>
        </w:rPr>
        <w:t xml:space="preserve">Bei der Konstruktion von Flugzeug-Tragflächen haben die Ingenieure immer wieder bei </w:t>
      </w:r>
      <w:r w:rsidR="00B008D9">
        <w:rPr>
          <w:rFonts w:cstheme="minorHAnsi"/>
          <w:sz w:val="20"/>
          <w:szCs w:val="20"/>
        </w:rPr>
        <w:t>den Vogelflügeln abgeschaut:</w:t>
      </w:r>
      <w:r w:rsidR="006F51C1" w:rsidRPr="006F51C1">
        <w:rPr>
          <w:rFonts w:cstheme="minorHAnsi"/>
          <w:sz w:val="20"/>
          <w:szCs w:val="20"/>
        </w:rPr>
        <w:t xml:space="preserve"> </w:t>
      </w:r>
      <w:r w:rsidR="009975F1">
        <w:rPr>
          <w:rFonts w:cstheme="minorHAnsi"/>
          <w:sz w:val="20"/>
          <w:szCs w:val="20"/>
        </w:rPr>
        <w:t xml:space="preserve">Die Federn </w:t>
      </w:r>
      <w:r w:rsidR="00B008D9">
        <w:rPr>
          <w:rFonts w:cstheme="minorHAnsi"/>
          <w:sz w:val="20"/>
          <w:szCs w:val="20"/>
        </w:rPr>
        <w:t xml:space="preserve">der Flügel </w:t>
      </w:r>
      <w:r w:rsidR="009975F1">
        <w:rPr>
          <w:rFonts w:cstheme="minorHAnsi"/>
          <w:sz w:val="20"/>
          <w:szCs w:val="20"/>
        </w:rPr>
        <w:t xml:space="preserve">bilden </w:t>
      </w:r>
      <w:r w:rsidR="00B008D9">
        <w:rPr>
          <w:rFonts w:cstheme="minorHAnsi"/>
          <w:sz w:val="20"/>
          <w:szCs w:val="20"/>
        </w:rPr>
        <w:t xml:space="preserve">beim Abwärtsschlag und während des Gleitens durch die Luft </w:t>
      </w:r>
      <w:r w:rsidR="009975F1">
        <w:rPr>
          <w:rFonts w:cstheme="minorHAnsi"/>
          <w:sz w:val="20"/>
          <w:szCs w:val="20"/>
        </w:rPr>
        <w:t xml:space="preserve">eine geschlossene, leicht gewölbte Tragfläche. </w:t>
      </w:r>
    </w:p>
    <w:p w:rsidR="006F51C1" w:rsidRDefault="006F51C1" w:rsidP="00E17B32">
      <w:pPr>
        <w:rPr>
          <w:rFonts w:cstheme="minorHAnsi"/>
          <w:sz w:val="20"/>
          <w:szCs w:val="20"/>
        </w:rPr>
      </w:pPr>
    </w:p>
    <w:p w:rsidR="006F51C1" w:rsidRDefault="006F51C1" w:rsidP="002C0A1E">
      <w:pPr>
        <w:spacing w:after="120"/>
        <w:rPr>
          <w:rFonts w:cstheme="minorHAnsi"/>
          <w:sz w:val="20"/>
          <w:szCs w:val="20"/>
        </w:rPr>
      </w:pPr>
    </w:p>
    <w:p w:rsidR="00941F9A" w:rsidRDefault="002C0A1E" w:rsidP="00E17B32">
      <w:pPr>
        <w:rPr>
          <w:rFonts w:cstheme="minorHAnsi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C67C31" wp14:editId="3A974CA0">
                <wp:simplePos x="0" y="0"/>
                <wp:positionH relativeFrom="margin">
                  <wp:posOffset>2605256</wp:posOffset>
                </wp:positionH>
                <wp:positionV relativeFrom="paragraph">
                  <wp:posOffset>138430</wp:posOffset>
                </wp:positionV>
                <wp:extent cx="2070100" cy="133985"/>
                <wp:effectExtent l="0" t="0" r="6350" b="0"/>
                <wp:wrapSquare wrapText="bothSides"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33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EBC" w:rsidRPr="00114514" w:rsidRDefault="008C5EBC" w:rsidP="00114514">
                            <w:pPr>
                              <w:rPr>
                                <w:i/>
                                <w:noProof/>
                                <w:color w:val="000000" w:themeColor="text1"/>
                                <w:sz w:val="18"/>
                              </w:rPr>
                            </w:pPr>
                            <w:r w:rsidRPr="00114514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>Abb. 1:</w:t>
                            </w:r>
                            <w:r w:rsidRPr="00114514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514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Rotmilan</w:t>
                            </w:r>
                            <w:proofErr w:type="spellEnd"/>
                            <w:r w:rsidRPr="00114514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auf Beutesuche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67C31"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margin-left:205.15pt;margin-top:10.9pt;width:163pt;height:10.55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" stroked="f">
                <v:textbox inset="0,0,0,0">
                  <w:txbxContent>
                    <w:p w:rsidR="008C5EBC" w:rsidRPr="00114514" w:rsidRDefault="008C5EBC" w:rsidP="00114514">
                      <w:pPr>
                        <w:rPr>
                          <w:i/>
                          <w:noProof/>
                          <w:color w:val="000000" w:themeColor="text1"/>
                          <w:sz w:val="18"/>
                        </w:rPr>
                      </w:pPr>
                      <w:r w:rsidRPr="00114514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>Abb. 1:</w:t>
                      </w:r>
                      <w:r w:rsidRPr="00114514">
                        <w:rPr>
                          <w:rFonts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114514">
                        <w:rPr>
                          <w:rFonts w:cstheme="minorHAnsi"/>
                          <w:sz w:val="16"/>
                          <w:szCs w:val="20"/>
                        </w:rPr>
                        <w:t>Rotmilan</w:t>
                      </w:r>
                      <w:proofErr w:type="spellEnd"/>
                      <w:r w:rsidRPr="00114514">
                        <w:rPr>
                          <w:rFonts w:cstheme="minorHAnsi"/>
                          <w:sz w:val="16"/>
                          <w:szCs w:val="20"/>
                        </w:rPr>
                        <w:t xml:space="preserve"> auf Beutesuche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1F9A" w:rsidRDefault="00941F9A" w:rsidP="00E17B32">
      <w:pPr>
        <w:rPr>
          <w:rFonts w:cstheme="minorHAnsi"/>
          <w:sz w:val="20"/>
          <w:szCs w:val="20"/>
        </w:rPr>
      </w:pPr>
    </w:p>
    <w:p w:rsidR="00114514" w:rsidRDefault="00114514" w:rsidP="00E17B32">
      <w:pPr>
        <w:rPr>
          <w:rFonts w:cstheme="minorHAnsi"/>
          <w:sz w:val="20"/>
          <w:szCs w:val="20"/>
        </w:rPr>
      </w:pPr>
    </w:p>
    <w:p w:rsidR="00114514" w:rsidRPr="005310D2" w:rsidRDefault="00941F9A" w:rsidP="00295D63">
      <w:pPr>
        <w:spacing w:after="120"/>
        <w:rPr>
          <w:rFonts w:cstheme="minorHAnsi"/>
          <w:b/>
          <w:sz w:val="20"/>
          <w:szCs w:val="20"/>
        </w:rPr>
      </w:pPr>
      <w:r w:rsidRPr="005310D2">
        <w:rPr>
          <w:b/>
          <w:noProof/>
          <w:lang w:eastAsia="de-D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519680" cy="1317625"/>
            <wp:effectExtent l="0" t="0" r="0" b="0"/>
            <wp:wrapSquare wrapText="bothSides"/>
            <wp:docPr id="54" name="Grafik 54" descr="9783060136353 mel_720362 Profil_Flu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9783060136353 mel_720362 Profil_Flueg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10" cy="13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D2" w:rsidRPr="005310D2">
        <w:rPr>
          <w:rFonts w:cstheme="minorHAnsi"/>
          <w:b/>
          <w:sz w:val="20"/>
          <w:szCs w:val="20"/>
        </w:rPr>
        <w:t>Material:</w:t>
      </w:r>
    </w:p>
    <w:p w:rsidR="005310D2" w:rsidRDefault="005310D2" w:rsidP="00E17B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dickeres Papier, Büroklammern</w:t>
      </w:r>
    </w:p>
    <w:p w:rsidR="005310D2" w:rsidRPr="00295D63" w:rsidRDefault="005310D2" w:rsidP="00295D63">
      <w:pPr>
        <w:spacing w:after="120"/>
        <w:rPr>
          <w:rFonts w:cstheme="minorHAnsi"/>
          <w:b/>
          <w:sz w:val="20"/>
          <w:szCs w:val="20"/>
        </w:rPr>
      </w:pPr>
      <w:r w:rsidRPr="00295D63">
        <w:rPr>
          <w:rFonts w:cstheme="minorHAnsi"/>
          <w:b/>
          <w:sz w:val="20"/>
          <w:szCs w:val="20"/>
        </w:rPr>
        <w:t>Aufgaben:</w:t>
      </w:r>
    </w:p>
    <w:p w:rsidR="005310D2" w:rsidRDefault="00941F9A" w:rsidP="00824BE9">
      <w:pPr>
        <w:pStyle w:val="Listenabsatz"/>
        <w:numPr>
          <w:ilvl w:val="0"/>
          <w:numId w:val="33"/>
        </w:numPr>
        <w:ind w:left="360"/>
        <w:rPr>
          <w:rFonts w:cstheme="minorHAnsi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7B20AA" wp14:editId="61A11CF5">
                <wp:simplePos x="0" y="0"/>
                <wp:positionH relativeFrom="margin">
                  <wp:align>right</wp:align>
                </wp:positionH>
                <wp:positionV relativeFrom="paragraph">
                  <wp:posOffset>565374</wp:posOffset>
                </wp:positionV>
                <wp:extent cx="2519680" cy="635"/>
                <wp:effectExtent l="0" t="0" r="0" b="0"/>
                <wp:wrapSquare wrapText="bothSides"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EBC" w:rsidRPr="00941F9A" w:rsidRDefault="008C5EBC" w:rsidP="00114514">
                            <w:pPr>
                              <w:pStyle w:val="Beschriftung"/>
                              <w:rPr>
                                <w:b/>
                                <w:i w:val="0"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 w:rsidRPr="00941F9A">
                              <w:rPr>
                                <w:b/>
                                <w:i w:val="0"/>
                                <w:color w:val="000000" w:themeColor="text1"/>
                                <w:sz w:val="16"/>
                              </w:rPr>
                              <w:t xml:space="preserve">Abb. 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B20AA" id="Textfeld 55" o:spid="_x0000_s1027" type="#_x0000_t202" style="position:absolute;left:0;text-align:left;margin-left:147.2pt;margin-top:44.5pt;width:198.4pt;height:.05pt;z-index:251728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" stroked="f">
                <v:textbox style="mso-fit-shape-to-text:t" inset="0,0,0,0">
                  <w:txbxContent>
                    <w:p w:rsidR="008C5EBC" w:rsidRPr="00941F9A" w:rsidRDefault="008C5EBC" w:rsidP="00114514">
                      <w:pPr>
                        <w:pStyle w:val="Beschriftung"/>
                        <w:rPr>
                          <w:b/>
                          <w:i w:val="0"/>
                          <w:noProof/>
                          <w:color w:val="000000" w:themeColor="text1"/>
                          <w:sz w:val="16"/>
                        </w:rPr>
                      </w:pPr>
                      <w:r w:rsidRPr="00941F9A">
                        <w:rPr>
                          <w:b/>
                          <w:i w:val="0"/>
                          <w:color w:val="000000" w:themeColor="text1"/>
                          <w:sz w:val="16"/>
                        </w:rPr>
                        <w:t xml:space="preserve">Abb. 2: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1950">
        <w:rPr>
          <w:rFonts w:cstheme="minorHAnsi"/>
          <w:sz w:val="20"/>
          <w:szCs w:val="20"/>
        </w:rPr>
        <w:t>Puste wie in Abbildung 2</w:t>
      </w:r>
      <w:r w:rsidR="005310D2">
        <w:rPr>
          <w:rFonts w:cstheme="minorHAnsi"/>
          <w:sz w:val="20"/>
          <w:szCs w:val="20"/>
        </w:rPr>
        <w:t xml:space="preserve"> </w:t>
      </w:r>
      <w:r w:rsidR="00295D63">
        <w:rPr>
          <w:rFonts w:cstheme="minorHAnsi"/>
          <w:sz w:val="20"/>
          <w:szCs w:val="20"/>
        </w:rPr>
        <w:t xml:space="preserve">von vorn </w:t>
      </w:r>
      <w:r w:rsidR="005310D2">
        <w:rPr>
          <w:rFonts w:cstheme="minorHAnsi"/>
          <w:sz w:val="20"/>
          <w:szCs w:val="20"/>
        </w:rPr>
        <w:t xml:space="preserve">über ein gewölbtes Blatt Papier. Bei dickerem Papier kannst du es auf der </w:t>
      </w:r>
      <w:r w:rsidR="00401950">
        <w:rPr>
          <w:rFonts w:cstheme="minorHAnsi"/>
          <w:sz w:val="20"/>
          <w:szCs w:val="20"/>
        </w:rPr>
        <w:t>gegenüberliegenden</w:t>
      </w:r>
      <w:r w:rsidR="005310D2">
        <w:rPr>
          <w:rFonts w:cstheme="minorHAnsi"/>
          <w:sz w:val="20"/>
          <w:szCs w:val="20"/>
        </w:rPr>
        <w:t xml:space="preserve"> Seite mit Büroklammern</w:t>
      </w:r>
      <w:r w:rsidR="00295D63">
        <w:rPr>
          <w:rFonts w:cstheme="minorHAnsi"/>
          <w:sz w:val="20"/>
          <w:szCs w:val="20"/>
        </w:rPr>
        <w:t xml:space="preserve"> beschweren, damit es sich wölbt. </w:t>
      </w:r>
    </w:p>
    <w:p w:rsidR="00401950" w:rsidRDefault="00401950" w:rsidP="00401950">
      <w:pPr>
        <w:pStyle w:val="Listenabsatz"/>
        <w:ind w:left="360"/>
        <w:rPr>
          <w:rFonts w:cstheme="minorHAnsi"/>
          <w:sz w:val="20"/>
          <w:szCs w:val="20"/>
        </w:rPr>
      </w:pPr>
    </w:p>
    <w:p w:rsidR="00941F9A" w:rsidRDefault="00941F9A" w:rsidP="00824BE9">
      <w:pPr>
        <w:pStyle w:val="Listenabsatz"/>
        <w:numPr>
          <w:ilvl w:val="0"/>
          <w:numId w:val="33"/>
        </w:numPr>
        <w:spacing w:after="24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Notiere deine Beobachtung. </w:t>
      </w:r>
    </w:p>
    <w:p w:rsidR="00401950" w:rsidRDefault="00401950" w:rsidP="004019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</w:t>
      </w:r>
      <w:r w:rsidR="00E60919">
        <w:rPr>
          <w:rFonts w:cstheme="minorHAnsi"/>
          <w:sz w:val="20"/>
          <w:szCs w:val="20"/>
        </w:rPr>
        <w:t>_____</w:t>
      </w:r>
    </w:p>
    <w:p w:rsidR="00401950" w:rsidRDefault="00401950" w:rsidP="004019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</w:t>
      </w:r>
      <w:r w:rsidR="00E60919">
        <w:rPr>
          <w:rFonts w:cstheme="minorHAnsi"/>
          <w:sz w:val="20"/>
          <w:szCs w:val="20"/>
        </w:rPr>
        <w:t>_____</w:t>
      </w:r>
    </w:p>
    <w:p w:rsidR="00401950" w:rsidRDefault="00401950" w:rsidP="004019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</w:t>
      </w:r>
      <w:r w:rsidR="00E60919">
        <w:rPr>
          <w:rFonts w:cstheme="minorHAnsi"/>
          <w:sz w:val="20"/>
          <w:szCs w:val="20"/>
        </w:rPr>
        <w:t>_____</w:t>
      </w:r>
    </w:p>
    <w:p w:rsidR="00401950" w:rsidRDefault="00401950" w:rsidP="004019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</w:t>
      </w:r>
      <w:r w:rsidR="00E60919">
        <w:rPr>
          <w:rFonts w:cstheme="minorHAnsi"/>
          <w:sz w:val="20"/>
          <w:szCs w:val="20"/>
        </w:rPr>
        <w:t>_____</w:t>
      </w:r>
    </w:p>
    <w:p w:rsidR="00401950" w:rsidRPr="00401950" w:rsidRDefault="00401950" w:rsidP="00401950">
      <w:pPr>
        <w:rPr>
          <w:rFonts w:cstheme="minorHAnsi"/>
          <w:sz w:val="20"/>
          <w:szCs w:val="20"/>
        </w:rPr>
      </w:pPr>
    </w:p>
    <w:p w:rsidR="00941F9A" w:rsidRPr="005310D2" w:rsidRDefault="00941F9A" w:rsidP="00824BE9">
      <w:pPr>
        <w:pStyle w:val="Listenabsatz"/>
        <w:numPr>
          <w:ilvl w:val="0"/>
          <w:numId w:val="33"/>
        </w:numPr>
        <w:spacing w:after="24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Übertrage deine Beobachtung auf den Vogelflügel</w:t>
      </w:r>
    </w:p>
    <w:p w:rsidR="00401950" w:rsidRPr="00401950" w:rsidRDefault="00401950" w:rsidP="00401950">
      <w:pPr>
        <w:rPr>
          <w:rFonts w:cstheme="minorHAnsi"/>
          <w:sz w:val="20"/>
          <w:szCs w:val="20"/>
        </w:rPr>
      </w:pPr>
      <w:r w:rsidRPr="00401950">
        <w:rPr>
          <w:rFonts w:cstheme="minorHAnsi"/>
          <w:sz w:val="20"/>
          <w:szCs w:val="20"/>
        </w:rPr>
        <w:t>___________________________________________________________________________________________</w:t>
      </w:r>
      <w:r w:rsidR="00E60919">
        <w:rPr>
          <w:rFonts w:cstheme="minorHAnsi"/>
          <w:sz w:val="20"/>
          <w:szCs w:val="20"/>
        </w:rPr>
        <w:t>_____</w:t>
      </w:r>
    </w:p>
    <w:p w:rsidR="00401950" w:rsidRPr="00401950" w:rsidRDefault="00401950" w:rsidP="00401950">
      <w:pPr>
        <w:rPr>
          <w:rFonts w:cstheme="minorHAnsi"/>
          <w:sz w:val="20"/>
          <w:szCs w:val="20"/>
        </w:rPr>
      </w:pPr>
      <w:r w:rsidRPr="00401950">
        <w:rPr>
          <w:rFonts w:cstheme="minorHAnsi"/>
          <w:sz w:val="20"/>
          <w:szCs w:val="20"/>
        </w:rPr>
        <w:t>___________________________________________________________________________________________</w:t>
      </w:r>
      <w:r w:rsidR="00E60919">
        <w:rPr>
          <w:rFonts w:cstheme="minorHAnsi"/>
          <w:sz w:val="20"/>
          <w:szCs w:val="20"/>
        </w:rPr>
        <w:t>_____</w:t>
      </w:r>
    </w:p>
    <w:p w:rsidR="00401950" w:rsidRPr="00401950" w:rsidRDefault="00401950" w:rsidP="00401950">
      <w:pPr>
        <w:rPr>
          <w:rFonts w:cstheme="minorHAnsi"/>
          <w:sz w:val="20"/>
          <w:szCs w:val="20"/>
        </w:rPr>
      </w:pPr>
      <w:r w:rsidRPr="00401950">
        <w:rPr>
          <w:rFonts w:cstheme="minorHAnsi"/>
          <w:sz w:val="20"/>
          <w:szCs w:val="20"/>
        </w:rPr>
        <w:t>___________________________________________________________________________________________</w:t>
      </w:r>
      <w:r w:rsidR="00E60919">
        <w:rPr>
          <w:rFonts w:cstheme="minorHAnsi"/>
          <w:sz w:val="20"/>
          <w:szCs w:val="20"/>
        </w:rPr>
        <w:t>_____</w:t>
      </w:r>
    </w:p>
    <w:p w:rsidR="00114514" w:rsidRDefault="00401950" w:rsidP="00401950">
      <w:pPr>
        <w:rPr>
          <w:rFonts w:cstheme="minorHAnsi"/>
          <w:sz w:val="20"/>
          <w:szCs w:val="20"/>
        </w:rPr>
      </w:pPr>
      <w:r w:rsidRPr="00401950">
        <w:rPr>
          <w:rFonts w:cstheme="minorHAnsi"/>
          <w:sz w:val="20"/>
          <w:szCs w:val="20"/>
        </w:rPr>
        <w:t>___________________________________________________________________________________________</w:t>
      </w:r>
      <w:r w:rsidR="00E60919">
        <w:rPr>
          <w:rFonts w:cstheme="minorHAnsi"/>
          <w:sz w:val="20"/>
          <w:szCs w:val="20"/>
        </w:rPr>
        <w:t>_____</w:t>
      </w:r>
    </w:p>
    <w:p w:rsidR="00401950" w:rsidRPr="00401950" w:rsidRDefault="00401950" w:rsidP="00401950">
      <w:pPr>
        <w:rPr>
          <w:rFonts w:cstheme="minorHAnsi"/>
          <w:sz w:val="20"/>
          <w:szCs w:val="20"/>
        </w:rPr>
      </w:pPr>
      <w:r w:rsidRPr="00401950">
        <w:rPr>
          <w:rFonts w:cstheme="minorHAnsi"/>
          <w:sz w:val="20"/>
          <w:szCs w:val="20"/>
        </w:rPr>
        <w:t>___________________________________________________________________________________________</w:t>
      </w:r>
      <w:r w:rsidR="00E60919">
        <w:rPr>
          <w:rFonts w:cstheme="minorHAnsi"/>
          <w:sz w:val="20"/>
          <w:szCs w:val="20"/>
        </w:rPr>
        <w:t>_____</w:t>
      </w:r>
    </w:p>
    <w:p w:rsidR="00114514" w:rsidRDefault="00114514" w:rsidP="00E17B32">
      <w:pPr>
        <w:rPr>
          <w:rFonts w:cstheme="minorHAnsi"/>
          <w:sz w:val="20"/>
          <w:szCs w:val="20"/>
        </w:rPr>
      </w:pPr>
    </w:p>
    <w:p w:rsidR="00114514" w:rsidRDefault="00114514" w:rsidP="00E17B32">
      <w:pPr>
        <w:rPr>
          <w:rFonts w:cstheme="minorHAnsi"/>
          <w:sz w:val="20"/>
          <w:szCs w:val="20"/>
        </w:rPr>
      </w:pPr>
    </w:p>
    <w:p w:rsidR="00114514" w:rsidRDefault="00114514" w:rsidP="00E17B32">
      <w:pPr>
        <w:rPr>
          <w:rFonts w:cstheme="minorHAnsi"/>
          <w:sz w:val="20"/>
          <w:szCs w:val="20"/>
        </w:rPr>
      </w:pPr>
    </w:p>
    <w:p w:rsidR="00162C2B" w:rsidRDefault="00162C2B" w:rsidP="00E17B32">
      <w:pPr>
        <w:rPr>
          <w:rFonts w:cstheme="minorHAnsi"/>
          <w:sz w:val="20"/>
          <w:szCs w:val="20"/>
        </w:rPr>
      </w:pPr>
    </w:p>
    <w:p w:rsidR="00E60919" w:rsidRDefault="00E60919" w:rsidP="00162C2B">
      <w:pPr>
        <w:spacing w:after="0"/>
        <w:rPr>
          <w:rFonts w:cstheme="minorHAnsi"/>
          <w:b/>
          <w:sz w:val="10"/>
          <w:szCs w:val="20"/>
        </w:rPr>
      </w:pPr>
    </w:p>
    <w:p w:rsidR="00E60919" w:rsidRDefault="00E60919" w:rsidP="00162C2B">
      <w:pPr>
        <w:spacing w:after="0"/>
        <w:rPr>
          <w:rFonts w:cstheme="minorHAnsi"/>
          <w:b/>
          <w:sz w:val="10"/>
          <w:szCs w:val="20"/>
        </w:rPr>
      </w:pPr>
    </w:p>
    <w:p w:rsidR="00E60919" w:rsidRDefault="00E60919" w:rsidP="00162C2B">
      <w:pPr>
        <w:spacing w:after="0"/>
        <w:rPr>
          <w:rFonts w:cstheme="minorHAnsi"/>
          <w:b/>
          <w:sz w:val="10"/>
          <w:szCs w:val="20"/>
        </w:rPr>
      </w:pPr>
    </w:p>
    <w:p w:rsidR="00E60919" w:rsidRDefault="00E60919" w:rsidP="00162C2B">
      <w:pPr>
        <w:spacing w:after="0"/>
        <w:rPr>
          <w:rFonts w:cstheme="minorHAnsi"/>
          <w:b/>
          <w:sz w:val="10"/>
          <w:szCs w:val="20"/>
        </w:rPr>
      </w:pPr>
    </w:p>
    <w:p w:rsidR="00E60919" w:rsidRDefault="00E60919" w:rsidP="00162C2B">
      <w:pPr>
        <w:spacing w:after="0"/>
        <w:rPr>
          <w:rFonts w:cstheme="minorHAnsi"/>
          <w:b/>
          <w:sz w:val="10"/>
          <w:szCs w:val="20"/>
        </w:rPr>
      </w:pPr>
    </w:p>
    <w:p w:rsidR="00A43FCA" w:rsidRDefault="00E635F2" w:rsidP="00162C2B">
      <w:pPr>
        <w:spacing w:after="0"/>
        <w:rPr>
          <w:rFonts w:cstheme="minorHAnsi"/>
          <w:sz w:val="10"/>
          <w:szCs w:val="20"/>
        </w:rPr>
      </w:pPr>
      <w:proofErr w:type="spellStart"/>
      <w:r w:rsidRPr="00E635F2">
        <w:rPr>
          <w:rFonts w:cstheme="minorHAnsi"/>
          <w:b/>
          <w:sz w:val="10"/>
          <w:szCs w:val="20"/>
        </w:rPr>
        <w:t>Rotmilan</w:t>
      </w:r>
      <w:proofErr w:type="spellEnd"/>
      <w:r w:rsidRPr="00E635F2">
        <w:rPr>
          <w:rFonts w:cstheme="minorHAnsi"/>
          <w:b/>
          <w:sz w:val="10"/>
          <w:szCs w:val="20"/>
        </w:rPr>
        <w:t>:</w:t>
      </w:r>
      <w:r w:rsidRPr="00E635F2">
        <w:rPr>
          <w:rFonts w:cstheme="minorHAnsi"/>
          <w:sz w:val="10"/>
          <w:szCs w:val="20"/>
        </w:rPr>
        <w:t xml:space="preserve"> </w:t>
      </w:r>
      <w:hyperlink r:id="rId10" w:history="1">
        <w:r w:rsidRPr="00E635F2">
          <w:rPr>
            <w:rStyle w:val="Hyperlink"/>
            <w:rFonts w:cstheme="minorHAnsi"/>
            <w:sz w:val="10"/>
            <w:szCs w:val="20"/>
          </w:rPr>
          <w:t>https://commons.wikimedia.org/wiki/File:Rotmilan_(christian_knoch).jpg</w:t>
        </w:r>
      </w:hyperlink>
      <w:r w:rsidRPr="00E635F2">
        <w:rPr>
          <w:rFonts w:cstheme="minorHAnsi"/>
          <w:sz w:val="10"/>
          <w:szCs w:val="20"/>
        </w:rPr>
        <w:t xml:space="preserve"> (28.02.2017, 12:22); </w:t>
      </w:r>
      <w:hyperlink r:id="rId11" w:history="1">
        <w:r w:rsidRPr="00E635F2">
          <w:rPr>
            <w:rStyle w:val="Hyperlink"/>
            <w:rFonts w:cstheme="minorHAnsi"/>
            <w:sz w:val="10"/>
            <w:szCs w:val="20"/>
          </w:rPr>
          <w:t>CC-Lizenz 2.0 Germany</w:t>
        </w:r>
      </w:hyperlink>
      <w:r w:rsidRPr="00E635F2">
        <w:rPr>
          <w:rFonts w:cstheme="minorHAnsi"/>
          <w:sz w:val="10"/>
          <w:szCs w:val="20"/>
        </w:rPr>
        <w:t xml:space="preserve">; Urheber: Christian </w:t>
      </w:r>
      <w:proofErr w:type="spellStart"/>
      <w:r w:rsidRPr="00E635F2">
        <w:rPr>
          <w:rFonts w:cstheme="minorHAnsi"/>
          <w:sz w:val="10"/>
          <w:szCs w:val="20"/>
        </w:rPr>
        <w:t>Knoch</w:t>
      </w:r>
      <w:proofErr w:type="spellEnd"/>
    </w:p>
    <w:p w:rsidR="00A60860" w:rsidRPr="00EF759F" w:rsidRDefault="00162C2B" w:rsidP="00143F14">
      <w:pPr>
        <w:spacing w:after="0"/>
        <w:rPr>
          <w:rFonts w:cstheme="minorHAnsi"/>
          <w:sz w:val="10"/>
          <w:szCs w:val="20"/>
        </w:rPr>
      </w:pPr>
      <w:r>
        <w:rPr>
          <w:rFonts w:cstheme="minorHAnsi"/>
          <w:b/>
          <w:sz w:val="10"/>
          <w:szCs w:val="20"/>
        </w:rPr>
        <w:t>Modellversuch</w:t>
      </w:r>
      <w:r w:rsidRPr="00162C2B">
        <w:rPr>
          <w:rFonts w:cstheme="minorHAnsi"/>
          <w:sz w:val="10"/>
          <w:szCs w:val="20"/>
        </w:rPr>
        <w:t>: Fokus BNT 5/6 BW (2016), digitales Unterrichtsmaterial, ISBN 978-3-06-300014-9: Grafik „</w:t>
      </w:r>
      <w:r>
        <w:rPr>
          <w:rFonts w:cstheme="minorHAnsi"/>
          <w:sz w:val="10"/>
          <w:szCs w:val="20"/>
        </w:rPr>
        <w:t>Experimente zum Fliegen S. 1</w:t>
      </w:r>
      <w:r w:rsidRPr="00162C2B">
        <w:rPr>
          <w:rFonts w:cstheme="minorHAnsi"/>
          <w:sz w:val="10"/>
          <w:szCs w:val="20"/>
        </w:rPr>
        <w:t>“</w:t>
      </w:r>
      <w:r w:rsidR="005864D8">
        <w:rPr>
          <w:rFonts w:cstheme="minorHAnsi"/>
          <w:color w:val="000000" w:themeColor="text1"/>
          <w:sz w:val="20"/>
          <w:szCs w:val="20"/>
        </w:rPr>
        <w:br w:type="page"/>
      </w:r>
    </w:p>
    <w:p w:rsidR="00A60860" w:rsidRPr="00D073FD" w:rsidRDefault="00F82C18" w:rsidP="00A60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>Energieoptimierte Fortbewegung Bsp. Vögel</w:t>
      </w:r>
      <w:r w:rsidR="00A60860" w:rsidRPr="00D073FD">
        <w:rPr>
          <w:rFonts w:cstheme="minorHAnsi"/>
          <w:sz w:val="24"/>
          <w:szCs w:val="20"/>
        </w:rPr>
        <w:t xml:space="preserve"> </w:t>
      </w:r>
      <w:r w:rsidR="00A60860" w:rsidRPr="00D61DB9">
        <w:rPr>
          <w:rFonts w:cstheme="minorHAnsi"/>
          <w:b/>
          <w:sz w:val="24"/>
          <w:szCs w:val="20"/>
        </w:rPr>
        <w:t>8</w:t>
      </w:r>
      <w:r w:rsidR="00A60860" w:rsidRPr="00D073FD">
        <w:rPr>
          <w:rFonts w:cstheme="minorHAnsi"/>
          <w:b/>
          <w:sz w:val="24"/>
          <w:szCs w:val="20"/>
        </w:rPr>
        <w:t xml:space="preserve"> – </w:t>
      </w:r>
      <w:bookmarkStart w:id="1" w:name="FlügelformLSG"/>
      <w:r w:rsidR="00A60860" w:rsidRPr="00D073FD">
        <w:rPr>
          <w:rFonts w:cstheme="minorHAnsi"/>
          <w:b/>
          <w:sz w:val="24"/>
          <w:szCs w:val="20"/>
        </w:rPr>
        <w:t>Flügelform</w:t>
      </w:r>
      <w:bookmarkEnd w:id="1"/>
      <w:r w:rsidR="00DD4414">
        <w:rPr>
          <w:rFonts w:cstheme="minorHAnsi"/>
          <w:b/>
          <w:sz w:val="24"/>
          <w:szCs w:val="20"/>
        </w:rPr>
        <w:tab/>
      </w:r>
      <w:r w:rsidR="00DD4414">
        <w:rPr>
          <w:rFonts w:cstheme="minorHAnsi"/>
          <w:b/>
          <w:sz w:val="24"/>
          <w:szCs w:val="20"/>
        </w:rPr>
        <w:tab/>
      </w:r>
      <w:r w:rsidR="00DD4414">
        <w:rPr>
          <w:rFonts w:cstheme="minorHAnsi"/>
          <w:b/>
          <w:sz w:val="24"/>
          <w:szCs w:val="20"/>
        </w:rPr>
        <w:tab/>
      </w:r>
      <w:r w:rsidR="00E60919">
        <w:rPr>
          <w:rFonts w:cstheme="minorHAnsi"/>
          <w:b/>
          <w:sz w:val="24"/>
          <w:szCs w:val="20"/>
        </w:rPr>
        <w:t xml:space="preserve">   </w:t>
      </w:r>
      <w:r w:rsidR="00A60860" w:rsidRPr="00A60860">
        <w:rPr>
          <w:rFonts w:cstheme="minorHAnsi"/>
          <w:b/>
          <w:color w:val="00B050"/>
          <w:sz w:val="24"/>
          <w:szCs w:val="20"/>
        </w:rPr>
        <w:t>Lösungshinweise</w:t>
      </w:r>
    </w:p>
    <w:p w:rsidR="00EF759F" w:rsidRPr="006F51C1" w:rsidRDefault="00EF759F" w:rsidP="00EF759F">
      <w:pPr>
        <w:spacing w:after="0"/>
        <w:jc w:val="both"/>
        <w:rPr>
          <w:rFonts w:cstheme="minorHAnsi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0ED3FFFC" wp14:editId="76101B12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520000" cy="1761683"/>
            <wp:effectExtent l="0" t="0" r="0" b="0"/>
            <wp:wrapSquare wrapText="bothSides"/>
            <wp:docPr id="58" name="Bild 1" descr="https://upload.wikimedia.org/wikipedia/commons/6/64/Rotmilan_%28christian_knoch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4/Rotmilan_%28christian_knoch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5" t="6702" r="19408" b="16012"/>
                    <a:stretch/>
                  </pic:blipFill>
                  <pic:spPr bwMode="auto">
                    <a:xfrm>
                      <a:off x="0" y="0"/>
                      <a:ext cx="2520000" cy="176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1C1">
        <w:rPr>
          <w:rFonts w:cstheme="minorHAnsi"/>
          <w:sz w:val="20"/>
          <w:szCs w:val="20"/>
        </w:rPr>
        <w:t xml:space="preserve">Immer wieder kann man Vögel beobachten, die ohne Flügelschlag </w:t>
      </w:r>
      <w:r>
        <w:rPr>
          <w:rFonts w:cstheme="minorHAnsi"/>
          <w:sz w:val="20"/>
          <w:szCs w:val="20"/>
        </w:rPr>
        <w:t xml:space="preserve">scheinbar schwerelos </w:t>
      </w:r>
      <w:r w:rsidRPr="006F51C1">
        <w:rPr>
          <w:rFonts w:cstheme="minorHAnsi"/>
          <w:sz w:val="20"/>
          <w:szCs w:val="20"/>
        </w:rPr>
        <w:t>durch die Lüfte gleiten.</w:t>
      </w:r>
      <w:r>
        <w:rPr>
          <w:rFonts w:cstheme="minorHAnsi"/>
          <w:sz w:val="20"/>
          <w:szCs w:val="20"/>
        </w:rPr>
        <w:t xml:space="preserve"> </w:t>
      </w:r>
      <w:r w:rsidRPr="006F51C1">
        <w:rPr>
          <w:rFonts w:cstheme="minorHAnsi"/>
          <w:sz w:val="20"/>
          <w:szCs w:val="20"/>
        </w:rPr>
        <w:t xml:space="preserve">Bei der Konstruktion von Flugzeug-Tragflächen haben die Ingenieure immer wieder bei </w:t>
      </w:r>
      <w:r>
        <w:rPr>
          <w:rFonts w:cstheme="minorHAnsi"/>
          <w:sz w:val="20"/>
          <w:szCs w:val="20"/>
        </w:rPr>
        <w:t>den Vogelflügeln abgeschaut:</w:t>
      </w:r>
      <w:r w:rsidRPr="006F51C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Die Federn der Flügel bilden beim Abwärtsschlag und während des Gleitens durch die Luft eine geschlossene, leicht gewölbte Tragfläche. </w:t>
      </w:r>
    </w:p>
    <w:p w:rsidR="00EF759F" w:rsidRDefault="00EF759F" w:rsidP="00EF759F">
      <w:pPr>
        <w:rPr>
          <w:rFonts w:cstheme="minorHAnsi"/>
          <w:sz w:val="20"/>
          <w:szCs w:val="20"/>
        </w:rPr>
      </w:pPr>
    </w:p>
    <w:p w:rsidR="00EF759F" w:rsidRDefault="00EF759F" w:rsidP="00EF759F">
      <w:pPr>
        <w:rPr>
          <w:rFonts w:cstheme="minorHAnsi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EB680A" wp14:editId="7C03340D">
                <wp:simplePos x="0" y="0"/>
                <wp:positionH relativeFrom="margin">
                  <wp:posOffset>2630805</wp:posOffset>
                </wp:positionH>
                <wp:positionV relativeFrom="paragraph">
                  <wp:posOffset>213360</wp:posOffset>
                </wp:positionV>
                <wp:extent cx="2070100" cy="635"/>
                <wp:effectExtent l="0" t="0" r="6350" b="0"/>
                <wp:wrapSquare wrapText="bothSides"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EBC" w:rsidRPr="00114514" w:rsidRDefault="008C5EBC" w:rsidP="00EF759F">
                            <w:pPr>
                              <w:rPr>
                                <w:i/>
                                <w:noProof/>
                                <w:color w:val="000000" w:themeColor="text1"/>
                                <w:sz w:val="18"/>
                              </w:rPr>
                            </w:pPr>
                            <w:r w:rsidRPr="00114514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>Abb. 1:</w:t>
                            </w:r>
                            <w:r w:rsidRPr="00114514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4514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Rotmilan</w:t>
                            </w:r>
                            <w:proofErr w:type="spellEnd"/>
                            <w:r w:rsidRPr="00114514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 xml:space="preserve"> auf Beutesuche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B680A" id="Textfeld 56" o:spid="_x0000_s1028" type="#_x0000_t202" style="position:absolute;margin-left:207.15pt;margin-top:16.8pt;width:163pt;height:.0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" stroked="f">
                <v:textbox style="mso-fit-shape-to-text:t" inset="0,0,0,0">
                  <w:txbxContent>
                    <w:p w:rsidR="008C5EBC" w:rsidRPr="00114514" w:rsidRDefault="008C5EBC" w:rsidP="00EF759F">
                      <w:pPr>
                        <w:rPr>
                          <w:i/>
                          <w:noProof/>
                          <w:color w:val="000000" w:themeColor="text1"/>
                          <w:sz w:val="18"/>
                        </w:rPr>
                      </w:pPr>
                      <w:r w:rsidRPr="00114514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>Abb. 1:</w:t>
                      </w:r>
                      <w:r w:rsidRPr="00114514">
                        <w:rPr>
                          <w:rFonts w:cstheme="minorHAnsi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114514">
                        <w:rPr>
                          <w:rFonts w:cstheme="minorHAnsi"/>
                          <w:sz w:val="16"/>
                          <w:szCs w:val="20"/>
                        </w:rPr>
                        <w:t>Rotmilan</w:t>
                      </w:r>
                      <w:proofErr w:type="spellEnd"/>
                      <w:r w:rsidRPr="00114514">
                        <w:rPr>
                          <w:rFonts w:cstheme="minorHAnsi"/>
                          <w:sz w:val="16"/>
                          <w:szCs w:val="20"/>
                        </w:rPr>
                        <w:t xml:space="preserve"> auf Beutesuche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759F" w:rsidRDefault="00EF759F" w:rsidP="00EF759F">
      <w:pPr>
        <w:rPr>
          <w:rFonts w:cstheme="minorHAnsi"/>
          <w:sz w:val="20"/>
          <w:szCs w:val="20"/>
        </w:rPr>
      </w:pPr>
    </w:p>
    <w:p w:rsidR="00EF759F" w:rsidRDefault="00EF759F" w:rsidP="00EF759F">
      <w:pPr>
        <w:rPr>
          <w:rFonts w:cstheme="minorHAnsi"/>
          <w:sz w:val="20"/>
          <w:szCs w:val="20"/>
        </w:rPr>
      </w:pPr>
    </w:p>
    <w:p w:rsidR="00EF759F" w:rsidRPr="005310D2" w:rsidRDefault="00EF759F" w:rsidP="00EF759F">
      <w:pPr>
        <w:spacing w:after="120"/>
        <w:rPr>
          <w:rFonts w:cstheme="minorHAnsi"/>
          <w:b/>
          <w:sz w:val="20"/>
          <w:szCs w:val="20"/>
        </w:rPr>
      </w:pPr>
      <w:r w:rsidRPr="005310D2">
        <w:rPr>
          <w:b/>
          <w:noProof/>
          <w:lang w:eastAsia="de-DE"/>
        </w:rPr>
        <w:drawing>
          <wp:anchor distT="0" distB="0" distL="114300" distR="114300" simplePos="0" relativeHeight="251732992" behindDoc="0" locked="0" layoutInCell="1" allowOverlap="1" wp14:anchorId="21F0D08F" wp14:editId="2E7DBEE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519680" cy="1317625"/>
            <wp:effectExtent l="0" t="0" r="0" b="0"/>
            <wp:wrapSquare wrapText="bothSides"/>
            <wp:docPr id="59" name="Grafik 59" descr="9783060136353 mel_720362 Profil_Flu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9783060136353 mel_720362 Profil_Flueg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10" cy="13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0D2">
        <w:rPr>
          <w:rFonts w:cstheme="minorHAnsi"/>
          <w:b/>
          <w:sz w:val="20"/>
          <w:szCs w:val="20"/>
        </w:rPr>
        <w:t>Material:</w:t>
      </w:r>
    </w:p>
    <w:p w:rsidR="00EF759F" w:rsidRDefault="00EF759F" w:rsidP="00EF75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dickeres Papier, Büroklammern</w:t>
      </w:r>
    </w:p>
    <w:p w:rsidR="00EF759F" w:rsidRPr="00295D63" w:rsidRDefault="00EF759F" w:rsidP="00EF759F">
      <w:pPr>
        <w:spacing w:after="120"/>
        <w:rPr>
          <w:rFonts w:cstheme="minorHAnsi"/>
          <w:b/>
          <w:sz w:val="20"/>
          <w:szCs w:val="20"/>
        </w:rPr>
      </w:pPr>
      <w:r w:rsidRPr="00295D63">
        <w:rPr>
          <w:rFonts w:cstheme="minorHAnsi"/>
          <w:b/>
          <w:sz w:val="20"/>
          <w:szCs w:val="20"/>
        </w:rPr>
        <w:t>Aufgaben:</w:t>
      </w:r>
    </w:p>
    <w:p w:rsidR="00EF759F" w:rsidRDefault="00EF759F" w:rsidP="00824BE9">
      <w:pPr>
        <w:pStyle w:val="Listenabsatz"/>
        <w:numPr>
          <w:ilvl w:val="0"/>
          <w:numId w:val="34"/>
        </w:numPr>
        <w:ind w:left="360"/>
        <w:rPr>
          <w:rFonts w:cstheme="minorHAnsi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11DCFE" wp14:editId="2D57C8C7">
                <wp:simplePos x="0" y="0"/>
                <wp:positionH relativeFrom="margin">
                  <wp:align>right</wp:align>
                </wp:positionH>
                <wp:positionV relativeFrom="paragraph">
                  <wp:posOffset>565374</wp:posOffset>
                </wp:positionV>
                <wp:extent cx="2519680" cy="635"/>
                <wp:effectExtent l="0" t="0" r="0" b="0"/>
                <wp:wrapSquare wrapText="bothSides"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EBC" w:rsidRPr="00941F9A" w:rsidRDefault="008C5EBC" w:rsidP="00EF759F">
                            <w:pPr>
                              <w:pStyle w:val="Beschriftung"/>
                              <w:rPr>
                                <w:b/>
                                <w:i w:val="0"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 w:rsidRPr="00941F9A">
                              <w:rPr>
                                <w:b/>
                                <w:i w:val="0"/>
                                <w:color w:val="000000" w:themeColor="text1"/>
                                <w:sz w:val="16"/>
                              </w:rPr>
                              <w:t xml:space="preserve">Abb. 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1DCFE" id="Textfeld 57" o:spid="_x0000_s1029" type="#_x0000_t202" style="position:absolute;left:0;text-align:left;margin-left:147.2pt;margin-top:44.5pt;width:198.4pt;height:.05pt;z-index:251734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" stroked="f">
                <v:textbox style="mso-fit-shape-to-text:t" inset="0,0,0,0">
                  <w:txbxContent>
                    <w:p w:rsidR="008C5EBC" w:rsidRPr="00941F9A" w:rsidRDefault="008C5EBC" w:rsidP="00EF759F">
                      <w:pPr>
                        <w:pStyle w:val="Beschriftung"/>
                        <w:rPr>
                          <w:b/>
                          <w:i w:val="0"/>
                          <w:noProof/>
                          <w:color w:val="000000" w:themeColor="text1"/>
                          <w:sz w:val="16"/>
                        </w:rPr>
                      </w:pPr>
                      <w:r w:rsidRPr="00941F9A">
                        <w:rPr>
                          <w:b/>
                          <w:i w:val="0"/>
                          <w:color w:val="000000" w:themeColor="text1"/>
                          <w:sz w:val="16"/>
                        </w:rPr>
                        <w:t xml:space="preserve">Abb. 2: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 xml:space="preserve">Puste wie in Abbildung 2 von vorn über ein gewölbtes Blatt Papier. Bei dickerem Papier kannst du es auf der gegenüberliegenden Seite mit Büroklammern beschweren, damit es sich wölbt. </w:t>
      </w:r>
    </w:p>
    <w:p w:rsidR="00EF759F" w:rsidRDefault="00EF759F" w:rsidP="00EF759F">
      <w:pPr>
        <w:pStyle w:val="Listenabsatz"/>
        <w:ind w:left="360"/>
        <w:rPr>
          <w:rFonts w:cstheme="minorHAnsi"/>
          <w:sz w:val="20"/>
          <w:szCs w:val="20"/>
        </w:rPr>
      </w:pPr>
    </w:p>
    <w:p w:rsidR="00EF759F" w:rsidRDefault="00EF759F" w:rsidP="00824BE9">
      <w:pPr>
        <w:pStyle w:val="Listenabsatz"/>
        <w:numPr>
          <w:ilvl w:val="0"/>
          <w:numId w:val="34"/>
        </w:numPr>
        <w:spacing w:after="24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Notiere deine Beobachtung. </w:t>
      </w:r>
    </w:p>
    <w:p w:rsidR="00EF759F" w:rsidRDefault="00EF759F" w:rsidP="00EF759F">
      <w:pPr>
        <w:rPr>
          <w:rFonts w:cstheme="minorHAnsi"/>
          <w:sz w:val="20"/>
          <w:szCs w:val="20"/>
        </w:rPr>
      </w:pPr>
      <w:r>
        <w:rPr>
          <w:rFonts w:ascii="Bradley Hand ITC" w:hAnsi="Bradley Hand ITC" w:cstheme="minorHAnsi"/>
          <w:b/>
          <w:sz w:val="24"/>
          <w:szCs w:val="24"/>
        </w:rPr>
        <w:t xml:space="preserve">Beim </w:t>
      </w:r>
      <w:proofErr w:type="spellStart"/>
      <w:r>
        <w:rPr>
          <w:rFonts w:ascii="Bradley Hand ITC" w:hAnsi="Bradley Hand ITC" w:cstheme="minorHAnsi"/>
          <w:b/>
          <w:sz w:val="24"/>
          <w:szCs w:val="24"/>
        </w:rPr>
        <w:t>Drüberpusten</w:t>
      </w:r>
      <w:proofErr w:type="spellEnd"/>
      <w:r>
        <w:rPr>
          <w:rFonts w:ascii="Bradley Hand ITC" w:hAnsi="Bradley Hand ITC" w:cstheme="minorHAnsi"/>
          <w:b/>
          <w:sz w:val="24"/>
          <w:szCs w:val="24"/>
        </w:rPr>
        <w:t xml:space="preserve"> bewegt sich das gewölbte Blatt nach oben.</w:t>
      </w:r>
    </w:p>
    <w:p w:rsidR="00EF759F" w:rsidRPr="00401950" w:rsidRDefault="00EF759F" w:rsidP="00EF759F">
      <w:pPr>
        <w:rPr>
          <w:rFonts w:cstheme="minorHAnsi"/>
          <w:sz w:val="20"/>
          <w:szCs w:val="20"/>
        </w:rPr>
      </w:pPr>
    </w:p>
    <w:p w:rsidR="00EF759F" w:rsidRPr="005310D2" w:rsidRDefault="00EF759F" w:rsidP="00824BE9">
      <w:pPr>
        <w:pStyle w:val="Listenabsatz"/>
        <w:numPr>
          <w:ilvl w:val="0"/>
          <w:numId w:val="34"/>
        </w:numPr>
        <w:spacing w:after="24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Übertrage deine Beobachtung auf den Vogelflügel</w:t>
      </w:r>
    </w:p>
    <w:p w:rsidR="00EF759F" w:rsidRPr="004A7B5E" w:rsidRDefault="00EF759F" w:rsidP="00EF759F">
      <w:pPr>
        <w:rPr>
          <w:rFonts w:ascii="Bradley Hand ITC" w:hAnsi="Bradley Hand ITC" w:cstheme="minorHAnsi"/>
          <w:b/>
          <w:sz w:val="24"/>
          <w:szCs w:val="24"/>
        </w:rPr>
      </w:pPr>
      <w:r w:rsidRPr="004A7B5E">
        <w:rPr>
          <w:rFonts w:ascii="Bradley Hand ITC" w:hAnsi="Bradley Hand ITC" w:cstheme="minorHAnsi"/>
          <w:b/>
          <w:sz w:val="24"/>
          <w:szCs w:val="24"/>
        </w:rPr>
        <w:t xml:space="preserve">Fliegt ein Vogel, </w:t>
      </w:r>
      <w:r w:rsidR="004A7B5E" w:rsidRPr="004A7B5E">
        <w:rPr>
          <w:rFonts w:ascii="Bradley Hand ITC" w:hAnsi="Bradley Hand ITC" w:cstheme="minorHAnsi"/>
          <w:b/>
          <w:sz w:val="24"/>
          <w:szCs w:val="24"/>
        </w:rPr>
        <w:t>strömt die Luft</w:t>
      </w:r>
      <w:r w:rsidRPr="004A7B5E">
        <w:rPr>
          <w:rFonts w:ascii="Bradley Hand ITC" w:hAnsi="Bradley Hand ITC" w:cstheme="minorHAnsi"/>
          <w:b/>
          <w:sz w:val="24"/>
          <w:szCs w:val="24"/>
        </w:rPr>
        <w:t xml:space="preserve"> </w:t>
      </w:r>
      <w:r w:rsidR="004A7B5E" w:rsidRPr="004A7B5E">
        <w:rPr>
          <w:rFonts w:ascii="Bradley Hand ITC" w:hAnsi="Bradley Hand ITC" w:cstheme="minorHAnsi"/>
          <w:b/>
          <w:sz w:val="24"/>
          <w:szCs w:val="24"/>
        </w:rPr>
        <w:t xml:space="preserve">am ausgebreiteten Flügel </w:t>
      </w:r>
      <w:r w:rsidRPr="004A7B5E">
        <w:rPr>
          <w:rFonts w:ascii="Bradley Hand ITC" w:hAnsi="Bradley Hand ITC" w:cstheme="minorHAnsi"/>
          <w:b/>
          <w:sz w:val="24"/>
          <w:szCs w:val="24"/>
        </w:rPr>
        <w:t xml:space="preserve">von vorn nach hinten </w:t>
      </w:r>
      <w:r w:rsidR="004A7B5E" w:rsidRPr="004A7B5E">
        <w:rPr>
          <w:rFonts w:ascii="Bradley Hand ITC" w:hAnsi="Bradley Hand ITC" w:cstheme="minorHAnsi"/>
          <w:b/>
          <w:sz w:val="24"/>
          <w:szCs w:val="24"/>
        </w:rPr>
        <w:t>vorbei</w:t>
      </w:r>
      <w:r w:rsidRPr="004A7B5E">
        <w:rPr>
          <w:rFonts w:ascii="Bradley Hand ITC" w:hAnsi="Bradley Hand ITC" w:cstheme="minorHAnsi"/>
          <w:b/>
          <w:sz w:val="24"/>
          <w:szCs w:val="24"/>
        </w:rPr>
        <w:t>.</w:t>
      </w:r>
      <w:r w:rsidR="004A7B5E" w:rsidRPr="004A7B5E">
        <w:rPr>
          <w:rFonts w:ascii="Bradley Hand ITC" w:hAnsi="Bradley Hand ITC" w:cstheme="minorHAnsi"/>
          <w:b/>
          <w:sz w:val="24"/>
          <w:szCs w:val="24"/>
        </w:rPr>
        <w:t xml:space="preserve"> Wie beim gewölbten Papier erfährt der Flügel und mit ihm der Vogel dadurch einen Auftrieb. </w:t>
      </w:r>
      <w:r w:rsidR="00D47213">
        <w:rPr>
          <w:rFonts w:ascii="Bradley Hand ITC" w:hAnsi="Bradley Hand ITC" w:cstheme="minorHAnsi"/>
          <w:b/>
          <w:sz w:val="24"/>
          <w:szCs w:val="24"/>
        </w:rPr>
        <w:t>Durch die besondere Flügelform kann er beim Fliegen enorm Energie sparen.</w:t>
      </w:r>
    </w:p>
    <w:p w:rsidR="00DF13E7" w:rsidRDefault="00DF13E7">
      <w:pPr>
        <w:rPr>
          <w:rFonts w:cstheme="minorHAnsi"/>
          <w:sz w:val="20"/>
          <w:szCs w:val="20"/>
        </w:rPr>
      </w:pPr>
    </w:p>
    <w:p w:rsidR="00DF13E7" w:rsidRDefault="00DF13E7">
      <w:pPr>
        <w:rPr>
          <w:rFonts w:cstheme="minorHAnsi"/>
          <w:sz w:val="20"/>
          <w:szCs w:val="20"/>
        </w:rPr>
      </w:pPr>
    </w:p>
    <w:p w:rsidR="00DF13E7" w:rsidRDefault="00DF13E7">
      <w:pPr>
        <w:rPr>
          <w:rFonts w:cstheme="minorHAnsi"/>
          <w:sz w:val="20"/>
          <w:szCs w:val="20"/>
        </w:rPr>
      </w:pPr>
    </w:p>
    <w:p w:rsidR="00DF13E7" w:rsidRDefault="00DF13E7">
      <w:pPr>
        <w:rPr>
          <w:rFonts w:cstheme="minorHAnsi"/>
          <w:sz w:val="20"/>
          <w:szCs w:val="20"/>
        </w:rPr>
      </w:pPr>
    </w:p>
    <w:p w:rsidR="00DF13E7" w:rsidRDefault="00DF13E7">
      <w:pPr>
        <w:rPr>
          <w:rFonts w:cstheme="minorHAnsi"/>
          <w:sz w:val="20"/>
          <w:szCs w:val="20"/>
        </w:rPr>
      </w:pPr>
    </w:p>
    <w:p w:rsidR="00DF13E7" w:rsidRDefault="00DF13E7">
      <w:pPr>
        <w:rPr>
          <w:rFonts w:cstheme="minorHAnsi"/>
          <w:sz w:val="20"/>
          <w:szCs w:val="20"/>
        </w:rPr>
      </w:pPr>
    </w:p>
    <w:p w:rsidR="00DF13E7" w:rsidRDefault="00DF13E7">
      <w:pPr>
        <w:rPr>
          <w:rFonts w:cstheme="minorHAnsi"/>
          <w:sz w:val="20"/>
          <w:szCs w:val="20"/>
        </w:rPr>
      </w:pPr>
    </w:p>
    <w:p w:rsidR="00DF13E7" w:rsidRDefault="00DF13E7">
      <w:pPr>
        <w:rPr>
          <w:rFonts w:cstheme="minorHAnsi"/>
          <w:sz w:val="20"/>
          <w:szCs w:val="20"/>
        </w:rPr>
      </w:pPr>
    </w:p>
    <w:p w:rsidR="00DF13E7" w:rsidRDefault="00DF13E7">
      <w:pPr>
        <w:rPr>
          <w:rFonts w:cstheme="minorHAnsi"/>
          <w:sz w:val="20"/>
          <w:szCs w:val="20"/>
        </w:rPr>
      </w:pPr>
    </w:p>
    <w:p w:rsidR="00DF13E7" w:rsidRDefault="00DF13E7">
      <w:pPr>
        <w:rPr>
          <w:rFonts w:cstheme="minorHAnsi"/>
          <w:sz w:val="20"/>
          <w:szCs w:val="20"/>
        </w:rPr>
      </w:pPr>
    </w:p>
    <w:p w:rsidR="00DF13E7" w:rsidRDefault="00DF13E7">
      <w:pPr>
        <w:rPr>
          <w:rFonts w:cstheme="minorHAnsi"/>
          <w:sz w:val="20"/>
          <w:szCs w:val="20"/>
        </w:rPr>
      </w:pPr>
    </w:p>
    <w:p w:rsidR="00DF13E7" w:rsidRDefault="00DF13E7" w:rsidP="00DF13E7">
      <w:pPr>
        <w:spacing w:after="0"/>
        <w:rPr>
          <w:rFonts w:cstheme="minorHAnsi"/>
          <w:b/>
          <w:sz w:val="10"/>
          <w:szCs w:val="20"/>
        </w:rPr>
      </w:pPr>
    </w:p>
    <w:p w:rsidR="00D47213" w:rsidRDefault="00D47213" w:rsidP="00DF13E7">
      <w:pPr>
        <w:spacing w:after="0"/>
        <w:rPr>
          <w:rFonts w:cstheme="minorHAnsi"/>
          <w:b/>
          <w:sz w:val="10"/>
          <w:szCs w:val="20"/>
        </w:rPr>
      </w:pPr>
    </w:p>
    <w:p w:rsidR="00DF13E7" w:rsidRDefault="00DF13E7" w:rsidP="00DF13E7">
      <w:pPr>
        <w:spacing w:after="0"/>
        <w:rPr>
          <w:rFonts w:cstheme="minorHAnsi"/>
          <w:sz w:val="10"/>
          <w:szCs w:val="20"/>
        </w:rPr>
      </w:pPr>
      <w:proofErr w:type="spellStart"/>
      <w:r w:rsidRPr="00E635F2">
        <w:rPr>
          <w:rFonts w:cstheme="minorHAnsi"/>
          <w:b/>
          <w:sz w:val="10"/>
          <w:szCs w:val="20"/>
        </w:rPr>
        <w:t>Rotmilan</w:t>
      </w:r>
      <w:proofErr w:type="spellEnd"/>
      <w:r w:rsidRPr="00E635F2">
        <w:rPr>
          <w:rFonts w:cstheme="minorHAnsi"/>
          <w:b/>
          <w:sz w:val="10"/>
          <w:szCs w:val="20"/>
        </w:rPr>
        <w:t>:</w:t>
      </w:r>
      <w:r w:rsidRPr="00E635F2">
        <w:rPr>
          <w:rFonts w:cstheme="minorHAnsi"/>
          <w:sz w:val="10"/>
          <w:szCs w:val="20"/>
        </w:rPr>
        <w:t xml:space="preserve"> </w:t>
      </w:r>
      <w:hyperlink r:id="rId12" w:history="1">
        <w:r w:rsidRPr="00E635F2">
          <w:rPr>
            <w:rStyle w:val="Hyperlink"/>
            <w:rFonts w:cstheme="minorHAnsi"/>
            <w:sz w:val="10"/>
            <w:szCs w:val="20"/>
          </w:rPr>
          <w:t>https://commons.wikimedia.org/wiki/File:Rotmilan_(christian_knoch).jpg</w:t>
        </w:r>
      </w:hyperlink>
      <w:r w:rsidRPr="00E635F2">
        <w:rPr>
          <w:rFonts w:cstheme="minorHAnsi"/>
          <w:sz w:val="10"/>
          <w:szCs w:val="20"/>
        </w:rPr>
        <w:t xml:space="preserve"> (28.02.2017, 12:22); </w:t>
      </w:r>
      <w:hyperlink r:id="rId13" w:history="1">
        <w:r w:rsidRPr="00E635F2">
          <w:rPr>
            <w:rStyle w:val="Hyperlink"/>
            <w:rFonts w:cstheme="minorHAnsi"/>
            <w:sz w:val="10"/>
            <w:szCs w:val="20"/>
          </w:rPr>
          <w:t>CC-Lizenz 2.0 Germany</w:t>
        </w:r>
      </w:hyperlink>
      <w:r w:rsidRPr="00E635F2">
        <w:rPr>
          <w:rFonts w:cstheme="minorHAnsi"/>
          <w:sz w:val="10"/>
          <w:szCs w:val="20"/>
        </w:rPr>
        <w:t xml:space="preserve">; Urheber: Christian </w:t>
      </w:r>
      <w:proofErr w:type="spellStart"/>
      <w:r w:rsidRPr="00E635F2">
        <w:rPr>
          <w:rFonts w:cstheme="minorHAnsi"/>
          <w:sz w:val="10"/>
          <w:szCs w:val="20"/>
        </w:rPr>
        <w:t>Knoch</w:t>
      </w:r>
      <w:proofErr w:type="spellEnd"/>
    </w:p>
    <w:p w:rsidR="00E60919" w:rsidRDefault="00DF13E7" w:rsidP="00DF13E7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10"/>
          <w:szCs w:val="20"/>
        </w:rPr>
        <w:t>Modellversuch</w:t>
      </w:r>
      <w:r w:rsidRPr="00162C2B">
        <w:rPr>
          <w:rFonts w:cstheme="minorHAnsi"/>
          <w:sz w:val="10"/>
          <w:szCs w:val="20"/>
        </w:rPr>
        <w:t>: Fokus BNT 5/6 BW (2016), digitales Unterrichtsmaterial, ISBN 978-3-06-300014-9: Grafik „</w:t>
      </w:r>
      <w:r>
        <w:rPr>
          <w:rFonts w:cstheme="minorHAnsi"/>
          <w:sz w:val="10"/>
          <w:szCs w:val="20"/>
        </w:rPr>
        <w:t>Experimente zum Fliegen S. 1</w:t>
      </w:r>
      <w:r w:rsidRPr="00162C2B">
        <w:rPr>
          <w:rFonts w:cstheme="minorHAnsi"/>
          <w:sz w:val="10"/>
          <w:szCs w:val="20"/>
        </w:rPr>
        <w:t>“</w:t>
      </w:r>
      <w:r w:rsidR="00E60919">
        <w:rPr>
          <w:rFonts w:cstheme="minorHAnsi"/>
          <w:sz w:val="20"/>
          <w:szCs w:val="20"/>
        </w:rPr>
        <w:br w:type="page"/>
      </w:r>
    </w:p>
    <w:p w:rsidR="00E60919" w:rsidRPr="00D073FD" w:rsidRDefault="00F82C18" w:rsidP="00E60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>Energieoptimierte Fortbewegung Bsp. Vögel</w:t>
      </w:r>
      <w:r w:rsidR="00E60919" w:rsidRPr="00D073FD">
        <w:rPr>
          <w:rFonts w:cstheme="minorHAnsi"/>
          <w:sz w:val="24"/>
          <w:szCs w:val="20"/>
        </w:rPr>
        <w:t xml:space="preserve"> </w:t>
      </w:r>
      <w:r w:rsidR="00E60919" w:rsidRPr="00D61DB9">
        <w:rPr>
          <w:rFonts w:cstheme="minorHAnsi"/>
          <w:b/>
          <w:sz w:val="24"/>
          <w:szCs w:val="20"/>
        </w:rPr>
        <w:t>8</w:t>
      </w:r>
      <w:r w:rsidR="00E60919" w:rsidRPr="00D073FD">
        <w:rPr>
          <w:rFonts w:cstheme="minorHAnsi"/>
          <w:b/>
          <w:sz w:val="24"/>
          <w:szCs w:val="20"/>
        </w:rPr>
        <w:t xml:space="preserve"> – </w:t>
      </w:r>
      <w:bookmarkStart w:id="2" w:name="FlügelformFORMATIV"/>
      <w:r w:rsidR="00E60919" w:rsidRPr="00D073FD">
        <w:rPr>
          <w:rFonts w:cstheme="minorHAnsi"/>
          <w:b/>
          <w:sz w:val="24"/>
          <w:szCs w:val="20"/>
        </w:rPr>
        <w:t>Flügelform</w:t>
      </w:r>
      <w:bookmarkEnd w:id="2"/>
      <w:r w:rsidR="00DD4414">
        <w:rPr>
          <w:rFonts w:cstheme="minorHAnsi"/>
          <w:b/>
          <w:sz w:val="24"/>
          <w:szCs w:val="20"/>
        </w:rPr>
        <w:tab/>
      </w:r>
      <w:r w:rsidR="00DD4414">
        <w:rPr>
          <w:rFonts w:cstheme="minorHAnsi"/>
          <w:b/>
          <w:sz w:val="24"/>
          <w:szCs w:val="20"/>
        </w:rPr>
        <w:tab/>
      </w:r>
      <w:r w:rsidR="006D325C">
        <w:rPr>
          <w:rFonts w:cstheme="minorHAnsi"/>
          <w:b/>
          <w:sz w:val="24"/>
          <w:szCs w:val="20"/>
        </w:rPr>
        <w:t xml:space="preserve">         </w:t>
      </w:r>
      <w:r w:rsidR="006D325C" w:rsidRPr="00EE6F9B">
        <w:rPr>
          <w:rFonts w:cstheme="minorHAnsi"/>
          <w:b/>
          <w:color w:val="7030A0"/>
          <w:sz w:val="24"/>
          <w:szCs w:val="20"/>
        </w:rPr>
        <w:t>Formatives Arbeiten</w:t>
      </w:r>
    </w:p>
    <w:p w:rsidR="00E60919" w:rsidRDefault="00E60919" w:rsidP="00907194">
      <w:pPr>
        <w:jc w:val="both"/>
        <w:rPr>
          <w:rFonts w:cstheme="minorHAnsi"/>
          <w:sz w:val="20"/>
          <w:szCs w:val="20"/>
        </w:rPr>
      </w:pPr>
    </w:p>
    <w:p w:rsidR="004A7B5E" w:rsidRDefault="004A7B5E" w:rsidP="0090719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Die Übertragung auf den Vogelkörper kann durch ein einfaches </w:t>
      </w:r>
      <w:r w:rsidR="00501CAC" w:rsidRPr="00501CAC">
        <w:rPr>
          <w:rFonts w:cstheme="minorHAnsi"/>
          <w:b/>
          <w:sz w:val="20"/>
          <w:szCs w:val="20"/>
        </w:rPr>
        <w:t>Lehrer-</w:t>
      </w:r>
      <w:r w:rsidR="005E377D" w:rsidRPr="00501CAC">
        <w:rPr>
          <w:rFonts w:cstheme="minorHAnsi"/>
          <w:b/>
          <w:sz w:val="20"/>
          <w:szCs w:val="20"/>
        </w:rPr>
        <w:t>Demonstrationsexperiment</w:t>
      </w:r>
      <w:r w:rsidR="005D182D">
        <w:rPr>
          <w:rFonts w:cstheme="minorHAnsi"/>
          <w:sz w:val="20"/>
          <w:szCs w:val="20"/>
        </w:rPr>
        <w:t xml:space="preserve"> veranschaulicht werden. Dieses kann man mit einer formativen </w:t>
      </w:r>
      <w:proofErr w:type="spellStart"/>
      <w:r w:rsidR="005D182D">
        <w:rPr>
          <w:rFonts w:cstheme="minorHAnsi"/>
          <w:sz w:val="20"/>
          <w:szCs w:val="20"/>
        </w:rPr>
        <w:t>Clicker</w:t>
      </w:r>
      <w:proofErr w:type="spellEnd"/>
      <w:r w:rsidR="005D182D">
        <w:rPr>
          <w:rFonts w:cstheme="minorHAnsi"/>
          <w:sz w:val="20"/>
          <w:szCs w:val="20"/>
        </w:rPr>
        <w:t>-Frage verknüpfen.</w:t>
      </w:r>
    </w:p>
    <w:p w:rsidR="00DF13E7" w:rsidRPr="00DF13E7" w:rsidRDefault="00DF13E7" w:rsidP="00E663B0">
      <w:pPr>
        <w:spacing w:after="0"/>
        <w:rPr>
          <w:rFonts w:cstheme="minorHAnsi"/>
          <w:sz w:val="20"/>
          <w:szCs w:val="20"/>
        </w:rPr>
      </w:pPr>
    </w:p>
    <w:p w:rsidR="005E377D" w:rsidRPr="005E377D" w:rsidRDefault="005E377D" w:rsidP="00E663B0">
      <w:pPr>
        <w:spacing w:after="0"/>
        <w:rPr>
          <w:rFonts w:cstheme="minorHAnsi"/>
          <w:b/>
          <w:sz w:val="20"/>
          <w:szCs w:val="20"/>
        </w:rPr>
      </w:pPr>
      <w:r w:rsidRPr="005E377D">
        <w:rPr>
          <w:rFonts w:cstheme="minorHAnsi"/>
          <w:b/>
          <w:sz w:val="20"/>
          <w:szCs w:val="20"/>
        </w:rPr>
        <w:t>Material:</w:t>
      </w:r>
    </w:p>
    <w:p w:rsidR="005E377D" w:rsidRPr="005E377D" w:rsidRDefault="005E377D" w:rsidP="00824BE9">
      <w:pPr>
        <w:pStyle w:val="Listenabsatz"/>
        <w:numPr>
          <w:ilvl w:val="0"/>
          <w:numId w:val="35"/>
        </w:numPr>
        <w:spacing w:after="60"/>
        <w:rPr>
          <w:rFonts w:cstheme="minorHAnsi"/>
          <w:sz w:val="20"/>
          <w:szCs w:val="20"/>
        </w:rPr>
      </w:pPr>
      <w:r w:rsidRPr="005E377D">
        <w:rPr>
          <w:rFonts w:cstheme="minorHAnsi"/>
          <w:sz w:val="20"/>
          <w:szCs w:val="20"/>
        </w:rPr>
        <w:t>Vogelbalg mit ausgebreiteten Flügeln</w:t>
      </w:r>
      <w:r w:rsidR="00501CAC">
        <w:rPr>
          <w:rFonts w:cstheme="minorHAnsi"/>
          <w:sz w:val="20"/>
          <w:szCs w:val="20"/>
        </w:rPr>
        <w:t xml:space="preserve"> (</w:t>
      </w:r>
      <w:r w:rsidR="007D1A74" w:rsidRPr="005E377D">
        <w:rPr>
          <w:rFonts w:cstheme="minorHAnsi"/>
          <w:color w:val="FF0000"/>
          <w:sz w:val="20"/>
          <w:szCs w:val="20"/>
        </w:rPr>
        <w:t>pestizidfrei!</w:t>
      </w:r>
      <w:r w:rsidR="007D1A74">
        <w:rPr>
          <w:rFonts w:cstheme="minorHAnsi"/>
          <w:sz w:val="20"/>
          <w:szCs w:val="20"/>
        </w:rPr>
        <w:t>,</w:t>
      </w:r>
      <w:r w:rsidR="007D1A74" w:rsidRPr="005E377D">
        <w:rPr>
          <w:rFonts w:cstheme="minorHAnsi"/>
          <w:sz w:val="20"/>
          <w:szCs w:val="20"/>
        </w:rPr>
        <w:t xml:space="preserve"> </w:t>
      </w:r>
      <w:r w:rsidR="00501CAC" w:rsidRPr="00501CAC">
        <w:rPr>
          <w:rFonts w:cstheme="minorHAnsi"/>
          <w:color w:val="FF0000"/>
          <w:sz w:val="20"/>
          <w:szCs w:val="20"/>
        </w:rPr>
        <w:t>ggf. Abzug!</w:t>
      </w:r>
      <w:r w:rsidR="00501CAC">
        <w:rPr>
          <w:rFonts w:cstheme="minorHAnsi"/>
          <w:sz w:val="20"/>
          <w:szCs w:val="20"/>
        </w:rPr>
        <w:t>)</w:t>
      </w:r>
    </w:p>
    <w:p w:rsidR="005E377D" w:rsidRPr="005E377D" w:rsidRDefault="005E377D" w:rsidP="00824BE9">
      <w:pPr>
        <w:pStyle w:val="Listenabsatz"/>
        <w:numPr>
          <w:ilvl w:val="0"/>
          <w:numId w:val="35"/>
        </w:numPr>
        <w:spacing w:after="60"/>
        <w:rPr>
          <w:rFonts w:cstheme="minorHAnsi"/>
          <w:sz w:val="20"/>
          <w:szCs w:val="20"/>
        </w:rPr>
      </w:pPr>
      <w:r w:rsidRPr="005E377D">
        <w:rPr>
          <w:rFonts w:cstheme="minorHAnsi"/>
          <w:sz w:val="20"/>
          <w:szCs w:val="20"/>
        </w:rPr>
        <w:t>Tafelwage</w:t>
      </w:r>
      <w:r w:rsidR="005D182D">
        <w:rPr>
          <w:rFonts w:cstheme="minorHAnsi"/>
          <w:sz w:val="20"/>
          <w:szCs w:val="20"/>
        </w:rPr>
        <w:t xml:space="preserve"> (Digitalwaage)</w:t>
      </w:r>
    </w:p>
    <w:p w:rsidR="005E377D" w:rsidRPr="005E377D" w:rsidRDefault="00024F08" w:rsidP="00824BE9">
      <w:pPr>
        <w:pStyle w:val="Listenabsatz"/>
        <w:numPr>
          <w:ilvl w:val="0"/>
          <w:numId w:val="35"/>
        </w:numPr>
        <w:spacing w:after="240"/>
        <w:rPr>
          <w:rFonts w:cstheme="minorHAnsi"/>
          <w:sz w:val="20"/>
          <w:szCs w:val="20"/>
        </w:rPr>
      </w:pPr>
      <w:r w:rsidRPr="00BB3865">
        <w:rPr>
          <w:rFonts w:cstheme="minorHAns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118745</wp:posOffset>
                </wp:positionV>
                <wp:extent cx="2151380" cy="1057275"/>
                <wp:effectExtent l="57150" t="114300" r="58420" b="104775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0857">
                          <a:off x="0" y="0"/>
                          <a:ext cx="21513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BC" w:rsidRPr="00EE6F9B" w:rsidRDefault="008C5EBC" w:rsidP="00024F08">
                            <w:pPr>
                              <w:spacing w:after="60"/>
                              <w:rPr>
                                <w:b/>
                                <w:color w:val="7030A0"/>
                                <w:sz w:val="16"/>
                              </w:rPr>
                            </w:pPr>
                            <w:r w:rsidRPr="00EE6F9B">
                              <w:rPr>
                                <w:b/>
                                <w:color w:val="7030A0"/>
                                <w:sz w:val="16"/>
                              </w:rPr>
                              <w:t xml:space="preserve">Methode </w:t>
                            </w:r>
                            <w:proofErr w:type="spellStart"/>
                            <w:r w:rsidRPr="00EE6F9B">
                              <w:rPr>
                                <w:b/>
                                <w:color w:val="7030A0"/>
                                <w:sz w:val="16"/>
                              </w:rPr>
                              <w:t>Clickerfrage</w:t>
                            </w:r>
                            <w:proofErr w:type="spellEnd"/>
                            <w:r w:rsidRPr="00EE6F9B">
                              <w:rPr>
                                <w:b/>
                                <w:color w:val="7030A0"/>
                                <w:sz w:val="16"/>
                              </w:rPr>
                              <w:t>:</w:t>
                            </w:r>
                          </w:p>
                          <w:p w:rsidR="008C5EBC" w:rsidRPr="00024F08" w:rsidRDefault="008C5EBC" w:rsidP="00824BE9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rPr>
                                <w:sz w:val="16"/>
                              </w:rPr>
                            </w:pPr>
                            <w:r w:rsidRPr="00024F08">
                              <w:rPr>
                                <w:sz w:val="16"/>
                              </w:rPr>
                              <w:t>Fragestellung vorstellen</w:t>
                            </w:r>
                          </w:p>
                          <w:p w:rsidR="008C5EBC" w:rsidRPr="00024F08" w:rsidRDefault="008C5EBC" w:rsidP="00824BE9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rPr>
                                <w:sz w:val="16"/>
                              </w:rPr>
                            </w:pPr>
                            <w:r w:rsidRPr="00024F08">
                              <w:rPr>
                                <w:sz w:val="16"/>
                              </w:rPr>
                              <w:t>erste geheime Abstimmung</w:t>
                            </w:r>
                          </w:p>
                          <w:p w:rsidR="008C5EBC" w:rsidRPr="00024F08" w:rsidRDefault="008C5EBC" w:rsidP="00824BE9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rPr>
                                <w:sz w:val="16"/>
                              </w:rPr>
                            </w:pPr>
                            <w:r w:rsidRPr="00024F08">
                              <w:rPr>
                                <w:sz w:val="16"/>
                              </w:rPr>
                              <w:t>Beratung in Partnerarbeit (3 – 5 Minuten)</w:t>
                            </w:r>
                          </w:p>
                          <w:p w:rsidR="008C5EBC" w:rsidRPr="00024F08" w:rsidRDefault="008C5EBC" w:rsidP="00824BE9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rPr>
                                <w:sz w:val="16"/>
                              </w:rPr>
                            </w:pPr>
                            <w:r w:rsidRPr="00024F08">
                              <w:rPr>
                                <w:sz w:val="16"/>
                              </w:rPr>
                              <w:t>zweite geheime Abstimmung</w:t>
                            </w:r>
                          </w:p>
                          <w:p w:rsidR="008C5EBC" w:rsidRPr="00024F08" w:rsidRDefault="008C5EBC" w:rsidP="00824BE9">
                            <w:pPr>
                              <w:pStyle w:val="Listenabsatz"/>
                              <w:numPr>
                                <w:ilvl w:val="0"/>
                                <w:numId w:val="40"/>
                              </w:numPr>
                              <w:rPr>
                                <w:sz w:val="16"/>
                              </w:rPr>
                            </w:pPr>
                            <w:r w:rsidRPr="00024F08">
                              <w:rPr>
                                <w:sz w:val="16"/>
                              </w:rPr>
                              <w:t>Auflösung, d. h. in diesem Fall: Versuchs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 w:rsidRPr="00024F08">
                              <w:rPr>
                                <w:sz w:val="16"/>
                              </w:rPr>
                              <w:t>durchführung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left:0;text-align:left;margin-left:322.65pt;margin-top:9.35pt;width:169.4pt;height:83.25pt;rotation:328616fd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" strokecolor="#7030a0">
                <v:textbox>
                  <w:txbxContent>
                    <w:p w:rsidR="008C5EBC" w:rsidRPr="00EE6F9B" w:rsidRDefault="008C5EBC" w:rsidP="00024F08">
                      <w:pPr>
                        <w:spacing w:after="60"/>
                        <w:rPr>
                          <w:b/>
                          <w:color w:val="7030A0"/>
                          <w:sz w:val="16"/>
                        </w:rPr>
                      </w:pPr>
                      <w:r w:rsidRPr="00EE6F9B">
                        <w:rPr>
                          <w:b/>
                          <w:color w:val="7030A0"/>
                          <w:sz w:val="16"/>
                        </w:rPr>
                        <w:t xml:space="preserve">Methode </w:t>
                      </w:r>
                      <w:proofErr w:type="spellStart"/>
                      <w:r w:rsidRPr="00EE6F9B">
                        <w:rPr>
                          <w:b/>
                          <w:color w:val="7030A0"/>
                          <w:sz w:val="16"/>
                        </w:rPr>
                        <w:t>Clickerfrage</w:t>
                      </w:r>
                      <w:proofErr w:type="spellEnd"/>
                      <w:r w:rsidRPr="00EE6F9B">
                        <w:rPr>
                          <w:b/>
                          <w:color w:val="7030A0"/>
                          <w:sz w:val="16"/>
                        </w:rPr>
                        <w:t>:</w:t>
                      </w:r>
                    </w:p>
                    <w:p w:rsidR="008C5EBC" w:rsidRPr="00024F08" w:rsidRDefault="008C5EBC" w:rsidP="00824BE9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rPr>
                          <w:sz w:val="16"/>
                        </w:rPr>
                      </w:pPr>
                      <w:r w:rsidRPr="00024F08">
                        <w:rPr>
                          <w:sz w:val="16"/>
                        </w:rPr>
                        <w:t>Fragestellung vorstellen</w:t>
                      </w:r>
                    </w:p>
                    <w:p w:rsidR="008C5EBC" w:rsidRPr="00024F08" w:rsidRDefault="008C5EBC" w:rsidP="00824BE9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rPr>
                          <w:sz w:val="16"/>
                        </w:rPr>
                      </w:pPr>
                      <w:r w:rsidRPr="00024F08">
                        <w:rPr>
                          <w:sz w:val="16"/>
                        </w:rPr>
                        <w:t>erste geheime Abstimmung</w:t>
                      </w:r>
                    </w:p>
                    <w:p w:rsidR="008C5EBC" w:rsidRPr="00024F08" w:rsidRDefault="008C5EBC" w:rsidP="00824BE9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rPr>
                          <w:sz w:val="16"/>
                        </w:rPr>
                      </w:pPr>
                      <w:r w:rsidRPr="00024F08">
                        <w:rPr>
                          <w:sz w:val="16"/>
                        </w:rPr>
                        <w:t>Beratung in Partnerarbeit (3 – 5 Minuten)</w:t>
                      </w:r>
                    </w:p>
                    <w:p w:rsidR="008C5EBC" w:rsidRPr="00024F08" w:rsidRDefault="008C5EBC" w:rsidP="00824BE9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rPr>
                          <w:sz w:val="16"/>
                        </w:rPr>
                      </w:pPr>
                      <w:r w:rsidRPr="00024F08">
                        <w:rPr>
                          <w:sz w:val="16"/>
                        </w:rPr>
                        <w:t>zweite geheime Abstimmung</w:t>
                      </w:r>
                    </w:p>
                    <w:p w:rsidR="008C5EBC" w:rsidRPr="00024F08" w:rsidRDefault="008C5EBC" w:rsidP="00824BE9">
                      <w:pPr>
                        <w:pStyle w:val="Listenabsatz"/>
                        <w:numPr>
                          <w:ilvl w:val="0"/>
                          <w:numId w:val="40"/>
                        </w:numPr>
                        <w:rPr>
                          <w:sz w:val="16"/>
                        </w:rPr>
                      </w:pPr>
                      <w:r w:rsidRPr="00024F08">
                        <w:rPr>
                          <w:sz w:val="16"/>
                        </w:rPr>
                        <w:t>Auflösung, d. h. in diesem Fall: Versuchs</w:t>
                      </w:r>
                      <w:r>
                        <w:rPr>
                          <w:sz w:val="16"/>
                        </w:rPr>
                        <w:t>-</w:t>
                      </w:r>
                      <w:r w:rsidRPr="00024F08">
                        <w:rPr>
                          <w:sz w:val="16"/>
                        </w:rPr>
                        <w:t>durchführung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77D" w:rsidRPr="005E377D">
        <w:rPr>
          <w:rFonts w:cstheme="minorHAnsi"/>
          <w:sz w:val="20"/>
          <w:szCs w:val="20"/>
        </w:rPr>
        <w:t>Föhn (Einstellung Kaltluft)</w:t>
      </w:r>
    </w:p>
    <w:p w:rsidR="000A1896" w:rsidRPr="00907194" w:rsidRDefault="000A1896" w:rsidP="000A1896">
      <w:pPr>
        <w:spacing w:after="60"/>
        <w:rPr>
          <w:rFonts w:cstheme="minorHAnsi"/>
          <w:b/>
          <w:sz w:val="20"/>
          <w:szCs w:val="20"/>
        </w:rPr>
      </w:pPr>
      <w:proofErr w:type="spellStart"/>
      <w:r w:rsidRPr="00907194">
        <w:rPr>
          <w:rFonts w:cstheme="minorHAnsi"/>
          <w:b/>
          <w:sz w:val="20"/>
          <w:szCs w:val="20"/>
        </w:rPr>
        <w:t>Clickerfrage</w:t>
      </w:r>
      <w:proofErr w:type="spellEnd"/>
      <w:r w:rsidRPr="00907194">
        <w:rPr>
          <w:rFonts w:cstheme="minorHAnsi"/>
          <w:b/>
          <w:sz w:val="20"/>
          <w:szCs w:val="20"/>
        </w:rPr>
        <w:t>:</w:t>
      </w:r>
    </w:p>
    <w:p w:rsidR="000A1896" w:rsidRPr="007D1A74" w:rsidRDefault="00024F08" w:rsidP="001137B0">
      <w:pPr>
        <w:spacing w:after="60"/>
        <w:ind w:left="28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Beim Anblasen des Vogelmodells beobachtet man, dass d</w:t>
      </w:r>
      <w:r w:rsidR="000A1896" w:rsidRPr="007D1A74">
        <w:rPr>
          <w:rFonts w:cstheme="minorHAnsi"/>
          <w:i/>
          <w:sz w:val="20"/>
          <w:szCs w:val="20"/>
        </w:rPr>
        <w:t>ie angezeigte Masse …</w:t>
      </w:r>
    </w:p>
    <w:p w:rsidR="000A1896" w:rsidRPr="00DF13E7" w:rsidRDefault="000A1896" w:rsidP="00824BE9">
      <w:pPr>
        <w:pStyle w:val="Listenabsatz"/>
        <w:numPr>
          <w:ilvl w:val="0"/>
          <w:numId w:val="38"/>
        </w:numPr>
        <w:spacing w:after="120"/>
        <w:rPr>
          <w:rFonts w:cstheme="minorHAnsi"/>
          <w:i/>
          <w:sz w:val="20"/>
          <w:szCs w:val="20"/>
        </w:rPr>
      </w:pPr>
      <w:r w:rsidRPr="00DF13E7">
        <w:rPr>
          <w:rFonts w:cstheme="minorHAnsi"/>
          <w:i/>
          <w:sz w:val="20"/>
          <w:szCs w:val="20"/>
        </w:rPr>
        <w:t xml:space="preserve">… </w:t>
      </w:r>
      <w:r w:rsidR="001137B0">
        <w:rPr>
          <w:rFonts w:cstheme="minorHAnsi"/>
          <w:i/>
          <w:sz w:val="20"/>
          <w:szCs w:val="20"/>
        </w:rPr>
        <w:t>zu</w:t>
      </w:r>
      <w:r w:rsidRPr="00DF13E7">
        <w:rPr>
          <w:rFonts w:cstheme="minorHAnsi"/>
          <w:i/>
          <w:sz w:val="20"/>
          <w:szCs w:val="20"/>
        </w:rPr>
        <w:t>nimmt, da die Masse der Föhn-Luft ebenfalls addiert werden muss.</w:t>
      </w:r>
    </w:p>
    <w:p w:rsidR="000A1896" w:rsidRPr="00DF13E7" w:rsidRDefault="000A1896" w:rsidP="00824BE9">
      <w:pPr>
        <w:pStyle w:val="Listenabsatz"/>
        <w:numPr>
          <w:ilvl w:val="0"/>
          <w:numId w:val="38"/>
        </w:numPr>
        <w:spacing w:after="120"/>
        <w:rPr>
          <w:rFonts w:cstheme="minorHAnsi"/>
          <w:i/>
          <w:sz w:val="20"/>
          <w:szCs w:val="20"/>
        </w:rPr>
      </w:pPr>
      <w:r w:rsidRPr="00DF13E7">
        <w:rPr>
          <w:rFonts w:cstheme="minorHAnsi"/>
          <w:i/>
          <w:sz w:val="20"/>
          <w:szCs w:val="20"/>
        </w:rPr>
        <w:t xml:space="preserve">… </w:t>
      </w:r>
      <w:r w:rsidR="001137B0" w:rsidRPr="00DF13E7">
        <w:rPr>
          <w:rFonts w:cstheme="minorHAnsi"/>
          <w:i/>
          <w:sz w:val="20"/>
          <w:szCs w:val="20"/>
        </w:rPr>
        <w:t xml:space="preserve">gleich </w:t>
      </w:r>
      <w:r w:rsidRPr="00DF13E7">
        <w:rPr>
          <w:rFonts w:cstheme="minorHAnsi"/>
          <w:i/>
          <w:sz w:val="20"/>
          <w:szCs w:val="20"/>
        </w:rPr>
        <w:t>bleibt, da der Föhn die vorhandene Luft lediglich durch andere Luft ersetzt. Die Luftmenge über der Waage bleibt gleich</w:t>
      </w:r>
      <w:r w:rsidR="001137B0">
        <w:rPr>
          <w:rFonts w:cstheme="minorHAnsi"/>
          <w:i/>
          <w:sz w:val="20"/>
          <w:szCs w:val="20"/>
        </w:rPr>
        <w:t xml:space="preserve"> und damit auch die Masse</w:t>
      </w:r>
      <w:r w:rsidRPr="00DF13E7">
        <w:rPr>
          <w:rFonts w:cstheme="minorHAnsi"/>
          <w:i/>
          <w:sz w:val="20"/>
          <w:szCs w:val="20"/>
        </w:rPr>
        <w:t>.</w:t>
      </w:r>
    </w:p>
    <w:p w:rsidR="000A1896" w:rsidRPr="00DF13E7" w:rsidRDefault="000A1896" w:rsidP="00824BE9">
      <w:pPr>
        <w:pStyle w:val="Listenabsatz"/>
        <w:numPr>
          <w:ilvl w:val="0"/>
          <w:numId w:val="38"/>
        </w:numPr>
        <w:spacing w:after="240"/>
        <w:rPr>
          <w:rFonts w:cstheme="minorHAnsi"/>
          <w:i/>
          <w:sz w:val="20"/>
          <w:szCs w:val="20"/>
        </w:rPr>
      </w:pPr>
      <w:r w:rsidRPr="00DF13E7">
        <w:rPr>
          <w:rFonts w:cstheme="minorHAnsi"/>
          <w:i/>
          <w:sz w:val="20"/>
          <w:szCs w:val="20"/>
        </w:rPr>
        <w:t>… nimmt ab, da die vorbeiströmende Luft dem Vogelmodell Auftrieb gibt. Die angezeigte Masse wird daher k</w:t>
      </w:r>
      <w:r w:rsidR="001137B0">
        <w:rPr>
          <w:rFonts w:cstheme="minorHAnsi"/>
          <w:i/>
          <w:sz w:val="20"/>
          <w:szCs w:val="20"/>
        </w:rPr>
        <w:t>leiner, da das Modell die Waage weniger stark belastet.</w:t>
      </w:r>
    </w:p>
    <w:p w:rsidR="00EF759F" w:rsidRPr="005E377D" w:rsidRDefault="005E377D" w:rsidP="00E663B0">
      <w:pPr>
        <w:spacing w:after="0"/>
        <w:rPr>
          <w:rFonts w:cstheme="minorHAnsi"/>
          <w:b/>
          <w:sz w:val="20"/>
          <w:szCs w:val="20"/>
        </w:rPr>
      </w:pPr>
      <w:r w:rsidRPr="005E377D">
        <w:rPr>
          <w:rFonts w:cstheme="minorHAnsi"/>
          <w:b/>
          <w:sz w:val="20"/>
          <w:szCs w:val="20"/>
        </w:rPr>
        <w:t>Durchführung:</w:t>
      </w:r>
    </w:p>
    <w:p w:rsidR="005E377D" w:rsidRDefault="005E377D" w:rsidP="000A1896">
      <w:p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Anblasen des Vogelbalgs auf der </w:t>
      </w:r>
      <w:r w:rsidR="001137B0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aage.</w:t>
      </w:r>
    </w:p>
    <w:p w:rsidR="0063113C" w:rsidRPr="0063113C" w:rsidRDefault="0063113C" w:rsidP="007D1A74">
      <w:pPr>
        <w:spacing w:after="60"/>
        <w:rPr>
          <w:rFonts w:cstheme="minorHAnsi"/>
          <w:b/>
          <w:sz w:val="20"/>
          <w:szCs w:val="20"/>
        </w:rPr>
      </w:pPr>
      <w:r w:rsidRPr="0063113C">
        <w:rPr>
          <w:rFonts w:cstheme="minorHAnsi"/>
          <w:b/>
          <w:sz w:val="20"/>
          <w:szCs w:val="20"/>
        </w:rPr>
        <w:t>Beobachtung:</w:t>
      </w:r>
    </w:p>
    <w:p w:rsidR="0063113C" w:rsidRDefault="0063113C" w:rsidP="00824BE9">
      <w:pPr>
        <w:pStyle w:val="Listenabsatz"/>
        <w:numPr>
          <w:ilvl w:val="0"/>
          <w:numId w:val="39"/>
        </w:numPr>
        <w:spacing w:after="60"/>
        <w:rPr>
          <w:rFonts w:cstheme="minorHAnsi"/>
          <w:sz w:val="20"/>
          <w:szCs w:val="20"/>
        </w:rPr>
      </w:pPr>
      <w:r w:rsidRPr="0063113C">
        <w:rPr>
          <w:rFonts w:cstheme="minorHAnsi"/>
          <w:sz w:val="20"/>
          <w:szCs w:val="20"/>
        </w:rPr>
        <w:t xml:space="preserve">Vogel bewegt Tafelwaage nach oben </w:t>
      </w:r>
      <w:r w:rsidRPr="0063113C">
        <w:sym w:font="Wingdings" w:char="F0E0"/>
      </w:r>
      <w:r w:rsidRPr="0063113C">
        <w:rPr>
          <w:rFonts w:cstheme="minorHAnsi"/>
          <w:sz w:val="20"/>
          <w:szCs w:val="20"/>
        </w:rPr>
        <w:t xml:space="preserve"> „geringere“ Masse</w:t>
      </w:r>
    </w:p>
    <w:p w:rsidR="0063113C" w:rsidRDefault="0063113C" w:rsidP="00824BE9">
      <w:pPr>
        <w:pStyle w:val="Listenabsatz"/>
        <w:numPr>
          <w:ilvl w:val="0"/>
          <w:numId w:val="39"/>
        </w:num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Digitalwaage zeigt geringere Masse an</w:t>
      </w:r>
    </w:p>
    <w:p w:rsidR="0063113C" w:rsidRPr="000A1896" w:rsidRDefault="0063113C" w:rsidP="0063113C">
      <w:pPr>
        <w:spacing w:after="60"/>
        <w:rPr>
          <w:rFonts w:cstheme="minorHAnsi"/>
          <w:b/>
          <w:sz w:val="20"/>
          <w:szCs w:val="20"/>
        </w:rPr>
      </w:pPr>
      <w:r w:rsidRPr="000A1896">
        <w:rPr>
          <w:rFonts w:cstheme="minorHAnsi"/>
          <w:b/>
          <w:sz w:val="20"/>
          <w:szCs w:val="20"/>
        </w:rPr>
        <w:t>Deutung:</w:t>
      </w:r>
    </w:p>
    <w:p w:rsidR="0063113C" w:rsidRDefault="0063113C" w:rsidP="0063113C">
      <w:pPr>
        <w:spacing w:after="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Durch die Luftströmung erhalten Flügel und Vogel Auftrieb</w:t>
      </w:r>
      <w:r w:rsidR="000A1896">
        <w:rPr>
          <w:rFonts w:cstheme="minorHAnsi"/>
          <w:sz w:val="20"/>
          <w:szCs w:val="20"/>
        </w:rPr>
        <w:t>. Das Vogelmodell drückt daher weniger stark auf die Waage. Scheinbar hat das Modell an Masse verloren.</w:t>
      </w:r>
      <w:r w:rsidR="001137B0">
        <w:rPr>
          <w:rFonts w:cstheme="minorHAnsi"/>
          <w:sz w:val="20"/>
          <w:szCs w:val="20"/>
        </w:rPr>
        <w:t xml:space="preserve"> (</w:t>
      </w:r>
      <w:r w:rsidR="00C708BE" w:rsidRPr="00C708BE">
        <w:rPr>
          <w:rFonts w:cstheme="minorHAnsi"/>
          <w:sz w:val="20"/>
          <w:szCs w:val="20"/>
        </w:rPr>
        <w:sym w:font="Wingdings" w:char="F0E0"/>
      </w:r>
      <w:r w:rsidR="00C708BE">
        <w:rPr>
          <w:rFonts w:cstheme="minorHAnsi"/>
          <w:sz w:val="20"/>
          <w:szCs w:val="20"/>
        </w:rPr>
        <w:t xml:space="preserve"> </w:t>
      </w:r>
      <w:r w:rsidR="001137B0">
        <w:rPr>
          <w:rFonts w:cstheme="minorHAnsi"/>
          <w:sz w:val="20"/>
          <w:szCs w:val="20"/>
        </w:rPr>
        <w:t>Lösung c korrekt)</w:t>
      </w:r>
    </w:p>
    <w:p w:rsidR="000A1896" w:rsidRPr="0063113C" w:rsidRDefault="000A1896" w:rsidP="0063113C">
      <w:pPr>
        <w:spacing w:after="60"/>
        <w:rPr>
          <w:rFonts w:cstheme="minorHAnsi"/>
          <w:sz w:val="20"/>
          <w:szCs w:val="20"/>
        </w:rPr>
      </w:pPr>
    </w:p>
    <w:p w:rsidR="00E663B0" w:rsidRPr="00C708BE" w:rsidRDefault="007D1A74" w:rsidP="00C708BE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spacing w:after="0"/>
        <w:rPr>
          <w:rFonts w:cstheme="minorHAnsi"/>
          <w:b/>
          <w:color w:val="FF0000"/>
          <w:sz w:val="20"/>
          <w:szCs w:val="20"/>
        </w:rPr>
      </w:pPr>
      <w:r w:rsidRPr="00C708BE">
        <w:rPr>
          <w:rFonts w:cstheme="minorHAnsi"/>
          <w:b/>
          <w:color w:val="FF0000"/>
          <w:sz w:val="20"/>
          <w:szCs w:val="20"/>
        </w:rPr>
        <w:t xml:space="preserve">Problem: </w:t>
      </w:r>
    </w:p>
    <w:p w:rsidR="007D1A74" w:rsidRPr="00E663B0" w:rsidRDefault="007D1A74" w:rsidP="00C708BE">
      <w:pPr>
        <w:pBdr>
          <w:top w:val="single" w:sz="6" w:space="1" w:color="FF0000"/>
          <w:left w:val="single" w:sz="6" w:space="4" w:color="FF0000"/>
          <w:bottom w:val="single" w:sz="6" w:space="1" w:color="FF0000"/>
          <w:right w:val="single" w:sz="6" w:space="4" w:color="FF0000"/>
        </w:pBdr>
        <w:rPr>
          <w:rFonts w:cstheme="minorHAnsi"/>
          <w:sz w:val="20"/>
          <w:szCs w:val="20"/>
        </w:rPr>
      </w:pPr>
      <w:r w:rsidRPr="00E663B0">
        <w:rPr>
          <w:rFonts w:cstheme="minorHAnsi"/>
          <w:sz w:val="20"/>
          <w:szCs w:val="20"/>
        </w:rPr>
        <w:t>Wechsel des Bezugssystems</w:t>
      </w:r>
      <w:r w:rsidR="00E663B0" w:rsidRPr="00E663B0">
        <w:rPr>
          <w:rFonts w:cstheme="minorHAnsi"/>
          <w:sz w:val="20"/>
          <w:szCs w:val="20"/>
        </w:rPr>
        <w:t xml:space="preserve"> </w:t>
      </w:r>
      <w:r w:rsidR="00E663B0" w:rsidRPr="00E663B0">
        <w:rPr>
          <w:rFonts w:cstheme="minorHAnsi"/>
          <w:sz w:val="20"/>
          <w:szCs w:val="20"/>
        </w:rPr>
        <w:sym w:font="Wingdings" w:char="F0E0"/>
      </w:r>
      <w:r w:rsidR="00E663B0" w:rsidRPr="00E663B0">
        <w:rPr>
          <w:rFonts w:cstheme="minorHAnsi"/>
          <w:sz w:val="20"/>
          <w:szCs w:val="20"/>
        </w:rPr>
        <w:t xml:space="preserve"> </w:t>
      </w:r>
      <w:r w:rsidR="00E663B0">
        <w:rPr>
          <w:rFonts w:cstheme="minorHAnsi"/>
          <w:sz w:val="20"/>
          <w:szCs w:val="20"/>
        </w:rPr>
        <w:t xml:space="preserve">Die </w:t>
      </w:r>
      <w:r w:rsidR="00E663B0" w:rsidRPr="00E663B0">
        <w:rPr>
          <w:rFonts w:cstheme="minorHAnsi"/>
          <w:sz w:val="20"/>
          <w:szCs w:val="20"/>
        </w:rPr>
        <w:t xml:space="preserve">Masse nimmt durch Auftrieb nur </w:t>
      </w:r>
      <w:r w:rsidR="00E663B0" w:rsidRPr="00E663B0">
        <w:rPr>
          <w:rFonts w:cstheme="minorHAnsi"/>
          <w:sz w:val="20"/>
          <w:szCs w:val="20"/>
          <w:u w:val="single"/>
        </w:rPr>
        <w:t>scheinbar</w:t>
      </w:r>
      <w:r w:rsidR="00E663B0" w:rsidRPr="00E663B0">
        <w:rPr>
          <w:rFonts w:cstheme="minorHAnsi"/>
          <w:sz w:val="20"/>
          <w:szCs w:val="20"/>
        </w:rPr>
        <w:t xml:space="preserve"> ab!</w:t>
      </w:r>
    </w:p>
    <w:p w:rsidR="00DF13E7" w:rsidRDefault="00DF13E7" w:rsidP="00E663B0">
      <w:pPr>
        <w:spacing w:after="0"/>
        <w:rPr>
          <w:rFonts w:cstheme="minorHAnsi"/>
          <w:b/>
          <w:sz w:val="20"/>
          <w:szCs w:val="20"/>
        </w:rPr>
      </w:pPr>
    </w:p>
    <w:p w:rsidR="00DF13E7" w:rsidRDefault="00DF13E7" w:rsidP="00E663B0">
      <w:pPr>
        <w:spacing w:after="0"/>
        <w:rPr>
          <w:rFonts w:cstheme="minorHAnsi"/>
          <w:b/>
          <w:sz w:val="20"/>
          <w:szCs w:val="20"/>
        </w:rPr>
      </w:pPr>
    </w:p>
    <w:p w:rsidR="00DF13E7" w:rsidRDefault="004A786A" w:rsidP="00E663B0">
      <w:pPr>
        <w:spacing w:after="0"/>
        <w:rPr>
          <w:rFonts w:cstheme="minorHAnsi"/>
          <w:b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749376" behindDoc="0" locked="0" layoutInCell="1" allowOverlap="1" wp14:anchorId="2A47BCE8" wp14:editId="1D26EA33">
            <wp:simplePos x="0" y="0"/>
            <wp:positionH relativeFrom="margin">
              <wp:align>left</wp:align>
            </wp:positionH>
            <wp:positionV relativeFrom="paragraph">
              <wp:posOffset>2882</wp:posOffset>
            </wp:positionV>
            <wp:extent cx="3012831" cy="1474573"/>
            <wp:effectExtent l="0" t="0" r="0" b="0"/>
            <wp:wrapNone/>
            <wp:docPr id="2867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Grafik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" t="18108" r="2585" b="2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31" cy="147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860" w:rsidRDefault="000818A6">
      <w:pPr>
        <w:rPr>
          <w:rFonts w:cstheme="minorHAnsi"/>
          <w:color w:val="000000" w:themeColor="text1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F76E8E" wp14:editId="746C8E3D">
                <wp:simplePos x="0" y="0"/>
                <wp:positionH relativeFrom="margin">
                  <wp:align>left</wp:align>
                </wp:positionH>
                <wp:positionV relativeFrom="paragraph">
                  <wp:posOffset>2127397</wp:posOffset>
                </wp:positionV>
                <wp:extent cx="1524000" cy="200025"/>
                <wp:effectExtent l="0" t="0" r="0" b="2540"/>
                <wp:wrapNone/>
                <wp:docPr id="28679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8A6" w:rsidRPr="000818A6" w:rsidRDefault="000818A6" w:rsidP="000818A6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0818A6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0"/>
                                <w:szCs w:val="14"/>
                              </w:rPr>
                              <w:t>Fotos: Thomas Armbruster, ZPG BNT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76E8E" id="Textfeld 4" o:spid="_x0000_s1031" type="#_x0000_t202" style="position:absolute;margin-left:0;margin-top:167.5pt;width:120pt;height:15.75pt;z-index:2517514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" filled="f" stroked="f">
                <v:textbox style="mso-fit-shape-to-text:t">
                  <w:txbxContent>
                    <w:p w:rsidR="000818A6" w:rsidRPr="000818A6" w:rsidRDefault="000818A6" w:rsidP="000818A6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0818A6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0"/>
                          <w:szCs w:val="14"/>
                        </w:rPr>
                        <w:t>Fotos: Thomas</w:t>
                      </w:r>
                      <w:r w:rsidRPr="000818A6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0"/>
                          <w:szCs w:val="14"/>
                        </w:rPr>
                        <w:t xml:space="preserve"> Armbruster, ZPG BNT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86A">
        <w:rPr>
          <w:noProof/>
          <w:lang w:eastAsia="de-DE"/>
        </w:rPr>
        <w:drawing>
          <wp:anchor distT="0" distB="0" distL="114300" distR="114300" simplePos="0" relativeHeight="251748352" behindDoc="0" locked="0" layoutInCell="1" allowOverlap="1" wp14:anchorId="4E899C05" wp14:editId="78F358CD">
            <wp:simplePos x="0" y="0"/>
            <wp:positionH relativeFrom="margin">
              <wp:align>right</wp:align>
            </wp:positionH>
            <wp:positionV relativeFrom="paragraph">
              <wp:posOffset>960560</wp:posOffset>
            </wp:positionV>
            <wp:extent cx="3434137" cy="136189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" t="28970" r="19006" b="29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37" cy="136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0860" w:rsidSect="00303B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00" w:rsidRDefault="00DE0B00" w:rsidP="00CC306F">
      <w:pPr>
        <w:spacing w:after="0" w:line="240" w:lineRule="auto"/>
      </w:pPr>
      <w:r>
        <w:separator/>
      </w:r>
    </w:p>
  </w:endnote>
  <w:endnote w:type="continuationSeparator" w:id="0">
    <w:p w:rsidR="00DE0B00" w:rsidRDefault="00DE0B00" w:rsidP="00C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78" w:rsidRDefault="00F953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407024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7227592"/>
          <w:docPartObj>
            <w:docPartGallery w:val="Page Numbers (Top of Page)"/>
            <w:docPartUnique/>
          </w:docPartObj>
        </w:sdtPr>
        <w:sdtEndPr/>
        <w:sdtContent>
          <w:p w:rsidR="008C5EBC" w:rsidRPr="0062423D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6F4434">
              <w:rPr>
                <w:noProof/>
                <w:sz w:val="16"/>
                <w:szCs w:val="16"/>
              </w:rPr>
              <w:t>47108_voegel_energieopt_fortbeweg_fluegel.docx</w:t>
            </w:r>
            <w:r>
              <w:rPr>
                <w:sz w:val="16"/>
                <w:szCs w:val="16"/>
              </w:rPr>
              <w:fldChar w:fldCharType="end"/>
            </w:r>
            <w:bookmarkStart w:id="3" w:name="_GoBack"/>
            <w:bookmarkEnd w:id="3"/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6F4434">
              <w:rPr>
                <w:b/>
                <w:bCs/>
                <w:noProof/>
                <w:sz w:val="16"/>
                <w:szCs w:val="16"/>
              </w:rPr>
              <w:t>3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6F4434">
              <w:rPr>
                <w:b/>
                <w:bCs/>
                <w:noProof/>
                <w:sz w:val="16"/>
                <w:szCs w:val="16"/>
              </w:rPr>
              <w:t>3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78" w:rsidRDefault="00F953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00" w:rsidRDefault="00DE0B00" w:rsidP="00CC306F">
      <w:pPr>
        <w:spacing w:after="0" w:line="240" w:lineRule="auto"/>
      </w:pPr>
      <w:r>
        <w:separator/>
      </w:r>
    </w:p>
  </w:footnote>
  <w:footnote w:type="continuationSeparator" w:id="0">
    <w:p w:rsidR="00DE0B00" w:rsidRDefault="00DE0B00" w:rsidP="00CC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78" w:rsidRDefault="00F953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78" w:rsidRDefault="00F953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78" w:rsidRDefault="00F953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F5420C"/>
    <w:multiLevelType w:val="hybridMultilevel"/>
    <w:tmpl w:val="3242789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B0407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5E5"/>
    <w:multiLevelType w:val="hybridMultilevel"/>
    <w:tmpl w:val="46022DF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5A31"/>
    <w:multiLevelType w:val="hybridMultilevel"/>
    <w:tmpl w:val="446A10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020"/>
    <w:multiLevelType w:val="hybridMultilevel"/>
    <w:tmpl w:val="8EB407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E978C9"/>
    <w:multiLevelType w:val="hybridMultilevel"/>
    <w:tmpl w:val="905A3E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73E47"/>
    <w:multiLevelType w:val="hybridMultilevel"/>
    <w:tmpl w:val="C188F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1A3A"/>
    <w:multiLevelType w:val="hybridMultilevel"/>
    <w:tmpl w:val="67664F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73E6F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E393F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3A7623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1" w15:restartNumberingAfterBreak="0">
    <w:nsid w:val="1FF66110"/>
    <w:multiLevelType w:val="hybridMultilevel"/>
    <w:tmpl w:val="F3302B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11B96"/>
    <w:multiLevelType w:val="hybridMultilevel"/>
    <w:tmpl w:val="DC28819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F969A9"/>
    <w:multiLevelType w:val="hybridMultilevel"/>
    <w:tmpl w:val="11CC4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6A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18AD"/>
    <w:multiLevelType w:val="hybridMultilevel"/>
    <w:tmpl w:val="D5386C8A"/>
    <w:lvl w:ilvl="0" w:tplc="3B082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320A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882F59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C2AC7"/>
    <w:multiLevelType w:val="hybridMultilevel"/>
    <w:tmpl w:val="BCF6A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F5A1A"/>
    <w:multiLevelType w:val="hybridMultilevel"/>
    <w:tmpl w:val="DAEAE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B7A57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F4E6F"/>
    <w:multiLevelType w:val="hybridMultilevel"/>
    <w:tmpl w:val="6C22E5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5263678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3" w15:restartNumberingAfterBreak="0">
    <w:nsid w:val="36952915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E59CF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4D1B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570282"/>
    <w:multiLevelType w:val="hybridMultilevel"/>
    <w:tmpl w:val="B706F8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B6A54"/>
    <w:multiLevelType w:val="hybridMultilevel"/>
    <w:tmpl w:val="D48A51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767D19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D614E"/>
    <w:multiLevelType w:val="hybridMultilevel"/>
    <w:tmpl w:val="520E4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9766DA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A6B8D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3078D"/>
    <w:multiLevelType w:val="hybridMultilevel"/>
    <w:tmpl w:val="97BA3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A2E39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45137E"/>
    <w:multiLevelType w:val="hybridMultilevel"/>
    <w:tmpl w:val="F6280A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00B34"/>
    <w:multiLevelType w:val="hybridMultilevel"/>
    <w:tmpl w:val="F6D86ECA"/>
    <w:lvl w:ilvl="0" w:tplc="3AFAD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D0E39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667FA2"/>
    <w:multiLevelType w:val="hybridMultilevel"/>
    <w:tmpl w:val="6D0E23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F900B5"/>
    <w:multiLevelType w:val="hybridMultilevel"/>
    <w:tmpl w:val="979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7B5819"/>
    <w:multiLevelType w:val="hybridMultilevel"/>
    <w:tmpl w:val="121E55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E6C5A"/>
    <w:multiLevelType w:val="hybridMultilevel"/>
    <w:tmpl w:val="33EA14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86E86"/>
    <w:multiLevelType w:val="hybridMultilevel"/>
    <w:tmpl w:val="CCFED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917A8A"/>
    <w:multiLevelType w:val="hybridMultilevel"/>
    <w:tmpl w:val="95D490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96B2D"/>
    <w:multiLevelType w:val="hybridMultilevel"/>
    <w:tmpl w:val="9E48D9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781FBF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3650C7"/>
    <w:multiLevelType w:val="hybridMultilevel"/>
    <w:tmpl w:val="39E0A19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B85192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57E8C"/>
    <w:multiLevelType w:val="hybridMultilevel"/>
    <w:tmpl w:val="5ADC12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577FC7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606240"/>
    <w:multiLevelType w:val="hybridMultilevel"/>
    <w:tmpl w:val="DAEE8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16"/>
  </w:num>
  <w:num w:numId="4">
    <w:abstractNumId w:val="24"/>
  </w:num>
  <w:num w:numId="5">
    <w:abstractNumId w:val="4"/>
  </w:num>
  <w:num w:numId="6">
    <w:abstractNumId w:val="27"/>
  </w:num>
  <w:num w:numId="7">
    <w:abstractNumId w:val="38"/>
  </w:num>
  <w:num w:numId="8">
    <w:abstractNumId w:val="36"/>
  </w:num>
  <w:num w:numId="9">
    <w:abstractNumId w:val="32"/>
  </w:num>
  <w:num w:numId="10">
    <w:abstractNumId w:val="25"/>
  </w:num>
  <w:num w:numId="11">
    <w:abstractNumId w:val="35"/>
  </w:num>
  <w:num w:numId="12">
    <w:abstractNumId w:val="12"/>
  </w:num>
  <w:num w:numId="13">
    <w:abstractNumId w:val="1"/>
  </w:num>
  <w:num w:numId="14">
    <w:abstractNumId w:val="42"/>
  </w:num>
  <w:num w:numId="15">
    <w:abstractNumId w:val="48"/>
  </w:num>
  <w:num w:numId="16">
    <w:abstractNumId w:val="31"/>
  </w:num>
  <w:num w:numId="17">
    <w:abstractNumId w:val="37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  <w:num w:numId="22">
    <w:abstractNumId w:val="44"/>
  </w:num>
  <w:num w:numId="23">
    <w:abstractNumId w:val="41"/>
  </w:num>
  <w:num w:numId="24">
    <w:abstractNumId w:val="13"/>
  </w:num>
  <w:num w:numId="25">
    <w:abstractNumId w:val="47"/>
  </w:num>
  <w:num w:numId="26">
    <w:abstractNumId w:val="18"/>
  </w:num>
  <w:num w:numId="27">
    <w:abstractNumId w:val="33"/>
  </w:num>
  <w:num w:numId="28">
    <w:abstractNumId w:val="46"/>
  </w:num>
  <w:num w:numId="29">
    <w:abstractNumId w:val="45"/>
  </w:num>
  <w:num w:numId="30">
    <w:abstractNumId w:val="7"/>
  </w:num>
  <w:num w:numId="31">
    <w:abstractNumId w:val="40"/>
  </w:num>
  <w:num w:numId="32">
    <w:abstractNumId w:val="15"/>
  </w:num>
  <w:num w:numId="33">
    <w:abstractNumId w:val="10"/>
  </w:num>
  <w:num w:numId="34">
    <w:abstractNumId w:val="22"/>
  </w:num>
  <w:num w:numId="35">
    <w:abstractNumId w:val="29"/>
  </w:num>
  <w:num w:numId="36">
    <w:abstractNumId w:val="8"/>
  </w:num>
  <w:num w:numId="37">
    <w:abstractNumId w:val="14"/>
  </w:num>
  <w:num w:numId="38">
    <w:abstractNumId w:val="39"/>
  </w:num>
  <w:num w:numId="39">
    <w:abstractNumId w:val="19"/>
  </w:num>
  <w:num w:numId="40">
    <w:abstractNumId w:val="2"/>
  </w:num>
  <w:num w:numId="41">
    <w:abstractNumId w:val="23"/>
  </w:num>
  <w:num w:numId="42">
    <w:abstractNumId w:val="28"/>
  </w:num>
  <w:num w:numId="43">
    <w:abstractNumId w:val="30"/>
  </w:num>
  <w:num w:numId="44">
    <w:abstractNumId w:val="21"/>
  </w:num>
  <w:num w:numId="45">
    <w:abstractNumId w:val="11"/>
  </w:num>
  <w:num w:numId="46">
    <w:abstractNumId w:val="34"/>
  </w:num>
  <w:num w:numId="47">
    <w:abstractNumId w:val="43"/>
  </w:num>
  <w:num w:numId="48">
    <w:abstractNumId w:val="6"/>
  </w:num>
  <w:num w:numId="49">
    <w:abstractNumId w:val="3"/>
  </w:num>
  <w:num w:numId="50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B"/>
    <w:rsid w:val="00002667"/>
    <w:rsid w:val="00003351"/>
    <w:rsid w:val="00003EBF"/>
    <w:rsid w:val="000208AE"/>
    <w:rsid w:val="000233A9"/>
    <w:rsid w:val="000236BB"/>
    <w:rsid w:val="00023E78"/>
    <w:rsid w:val="00024F08"/>
    <w:rsid w:val="00026CD1"/>
    <w:rsid w:val="00045EBA"/>
    <w:rsid w:val="00050F6F"/>
    <w:rsid w:val="00060057"/>
    <w:rsid w:val="0006268A"/>
    <w:rsid w:val="00065810"/>
    <w:rsid w:val="000665AB"/>
    <w:rsid w:val="000818A6"/>
    <w:rsid w:val="00090ABF"/>
    <w:rsid w:val="000A1896"/>
    <w:rsid w:val="000A1F60"/>
    <w:rsid w:val="000A20DF"/>
    <w:rsid w:val="000A214A"/>
    <w:rsid w:val="000B06D6"/>
    <w:rsid w:val="000B0927"/>
    <w:rsid w:val="000B3C92"/>
    <w:rsid w:val="000B4A4B"/>
    <w:rsid w:val="000C66C9"/>
    <w:rsid w:val="000D19F2"/>
    <w:rsid w:val="000D37AB"/>
    <w:rsid w:val="000D52B2"/>
    <w:rsid w:val="000E556D"/>
    <w:rsid w:val="000F12F2"/>
    <w:rsid w:val="000F205C"/>
    <w:rsid w:val="000F59C9"/>
    <w:rsid w:val="000F764F"/>
    <w:rsid w:val="00111841"/>
    <w:rsid w:val="001130B5"/>
    <w:rsid w:val="001137B0"/>
    <w:rsid w:val="00114514"/>
    <w:rsid w:val="001234EE"/>
    <w:rsid w:val="00130C5A"/>
    <w:rsid w:val="00132E3A"/>
    <w:rsid w:val="001344A7"/>
    <w:rsid w:val="00143F14"/>
    <w:rsid w:val="00156928"/>
    <w:rsid w:val="00162C2B"/>
    <w:rsid w:val="00163149"/>
    <w:rsid w:val="00163BC5"/>
    <w:rsid w:val="00176F29"/>
    <w:rsid w:val="001774C5"/>
    <w:rsid w:val="00193BB4"/>
    <w:rsid w:val="001A03C9"/>
    <w:rsid w:val="001A10F6"/>
    <w:rsid w:val="001A66F7"/>
    <w:rsid w:val="001B4AED"/>
    <w:rsid w:val="001B62A3"/>
    <w:rsid w:val="001B78B9"/>
    <w:rsid w:val="001C2206"/>
    <w:rsid w:val="001C3554"/>
    <w:rsid w:val="001C68CE"/>
    <w:rsid w:val="001D5005"/>
    <w:rsid w:val="001E1260"/>
    <w:rsid w:val="001E52CD"/>
    <w:rsid w:val="001E7B02"/>
    <w:rsid w:val="001F120A"/>
    <w:rsid w:val="001F5ECC"/>
    <w:rsid w:val="00201D34"/>
    <w:rsid w:val="00204395"/>
    <w:rsid w:val="0021072C"/>
    <w:rsid w:val="00212BCE"/>
    <w:rsid w:val="002236C5"/>
    <w:rsid w:val="00224890"/>
    <w:rsid w:val="0022794C"/>
    <w:rsid w:val="0023518D"/>
    <w:rsid w:val="00243540"/>
    <w:rsid w:val="002507AF"/>
    <w:rsid w:val="00254005"/>
    <w:rsid w:val="002577EC"/>
    <w:rsid w:val="002658BA"/>
    <w:rsid w:val="00271C0F"/>
    <w:rsid w:val="0027250B"/>
    <w:rsid w:val="00281AEC"/>
    <w:rsid w:val="00286CE7"/>
    <w:rsid w:val="00290F70"/>
    <w:rsid w:val="002957C2"/>
    <w:rsid w:val="00295D63"/>
    <w:rsid w:val="00296D1B"/>
    <w:rsid w:val="002A52C3"/>
    <w:rsid w:val="002A6683"/>
    <w:rsid w:val="002C0A1E"/>
    <w:rsid w:val="002C77E8"/>
    <w:rsid w:val="002E4951"/>
    <w:rsid w:val="002E4F4C"/>
    <w:rsid w:val="002F54C4"/>
    <w:rsid w:val="002F6133"/>
    <w:rsid w:val="00303BF0"/>
    <w:rsid w:val="0030706D"/>
    <w:rsid w:val="00311941"/>
    <w:rsid w:val="003172A1"/>
    <w:rsid w:val="00333B84"/>
    <w:rsid w:val="00333C49"/>
    <w:rsid w:val="00334803"/>
    <w:rsid w:val="0033647C"/>
    <w:rsid w:val="00342193"/>
    <w:rsid w:val="00351B8F"/>
    <w:rsid w:val="003565FC"/>
    <w:rsid w:val="0036003A"/>
    <w:rsid w:val="00372393"/>
    <w:rsid w:val="00384529"/>
    <w:rsid w:val="00390A5C"/>
    <w:rsid w:val="00391E72"/>
    <w:rsid w:val="003950E6"/>
    <w:rsid w:val="003C3A11"/>
    <w:rsid w:val="003C4897"/>
    <w:rsid w:val="003D11BD"/>
    <w:rsid w:val="003D33B6"/>
    <w:rsid w:val="003D50E0"/>
    <w:rsid w:val="003E29E9"/>
    <w:rsid w:val="003F1604"/>
    <w:rsid w:val="003F7E0F"/>
    <w:rsid w:val="004012C5"/>
    <w:rsid w:val="00401950"/>
    <w:rsid w:val="004070DC"/>
    <w:rsid w:val="00410ED5"/>
    <w:rsid w:val="004145C2"/>
    <w:rsid w:val="00420BA6"/>
    <w:rsid w:val="00422BF1"/>
    <w:rsid w:val="00423B9D"/>
    <w:rsid w:val="00441A9F"/>
    <w:rsid w:val="0044738C"/>
    <w:rsid w:val="00447F3C"/>
    <w:rsid w:val="00453C03"/>
    <w:rsid w:val="00460FB7"/>
    <w:rsid w:val="004665A6"/>
    <w:rsid w:val="0047101F"/>
    <w:rsid w:val="004750AD"/>
    <w:rsid w:val="00482D64"/>
    <w:rsid w:val="0048612D"/>
    <w:rsid w:val="00490A84"/>
    <w:rsid w:val="0049736E"/>
    <w:rsid w:val="00497C8F"/>
    <w:rsid w:val="004A5D08"/>
    <w:rsid w:val="004A786A"/>
    <w:rsid w:val="004A7B5E"/>
    <w:rsid w:val="004C236F"/>
    <w:rsid w:val="004C6D1B"/>
    <w:rsid w:val="004E578A"/>
    <w:rsid w:val="004E7835"/>
    <w:rsid w:val="004F375A"/>
    <w:rsid w:val="00501CAC"/>
    <w:rsid w:val="0050276E"/>
    <w:rsid w:val="00503D17"/>
    <w:rsid w:val="00520796"/>
    <w:rsid w:val="00520F86"/>
    <w:rsid w:val="00527FAB"/>
    <w:rsid w:val="005310D2"/>
    <w:rsid w:val="0053145A"/>
    <w:rsid w:val="00533AE1"/>
    <w:rsid w:val="00536708"/>
    <w:rsid w:val="00537CB9"/>
    <w:rsid w:val="00540F2A"/>
    <w:rsid w:val="00542D2E"/>
    <w:rsid w:val="00544F25"/>
    <w:rsid w:val="0054594F"/>
    <w:rsid w:val="0055141C"/>
    <w:rsid w:val="005615A8"/>
    <w:rsid w:val="00565A77"/>
    <w:rsid w:val="005678CB"/>
    <w:rsid w:val="005701E3"/>
    <w:rsid w:val="00570BF1"/>
    <w:rsid w:val="0057663A"/>
    <w:rsid w:val="005813FD"/>
    <w:rsid w:val="00583AF4"/>
    <w:rsid w:val="005864D8"/>
    <w:rsid w:val="005974EE"/>
    <w:rsid w:val="005B1112"/>
    <w:rsid w:val="005B414E"/>
    <w:rsid w:val="005B4E9F"/>
    <w:rsid w:val="005C1AF7"/>
    <w:rsid w:val="005D182D"/>
    <w:rsid w:val="005D5557"/>
    <w:rsid w:val="005E00DC"/>
    <w:rsid w:val="005E1DD4"/>
    <w:rsid w:val="005E377D"/>
    <w:rsid w:val="006012BE"/>
    <w:rsid w:val="00610F28"/>
    <w:rsid w:val="0062423D"/>
    <w:rsid w:val="00626A9B"/>
    <w:rsid w:val="0063113C"/>
    <w:rsid w:val="006337F3"/>
    <w:rsid w:val="00634221"/>
    <w:rsid w:val="006461BE"/>
    <w:rsid w:val="006467F5"/>
    <w:rsid w:val="00653A9E"/>
    <w:rsid w:val="006712F8"/>
    <w:rsid w:val="00671AD9"/>
    <w:rsid w:val="00684EAE"/>
    <w:rsid w:val="00686E6B"/>
    <w:rsid w:val="00690418"/>
    <w:rsid w:val="00694B15"/>
    <w:rsid w:val="006A2E9D"/>
    <w:rsid w:val="006A538C"/>
    <w:rsid w:val="006B6DCA"/>
    <w:rsid w:val="006C09E0"/>
    <w:rsid w:val="006C6D49"/>
    <w:rsid w:val="006C7369"/>
    <w:rsid w:val="006D325C"/>
    <w:rsid w:val="006D5147"/>
    <w:rsid w:val="006D58A0"/>
    <w:rsid w:val="006D6691"/>
    <w:rsid w:val="006F33C6"/>
    <w:rsid w:val="006F4434"/>
    <w:rsid w:val="006F51C1"/>
    <w:rsid w:val="00700228"/>
    <w:rsid w:val="00700BAC"/>
    <w:rsid w:val="00707394"/>
    <w:rsid w:val="00725F63"/>
    <w:rsid w:val="00742580"/>
    <w:rsid w:val="00745447"/>
    <w:rsid w:val="00756593"/>
    <w:rsid w:val="00757828"/>
    <w:rsid w:val="00770140"/>
    <w:rsid w:val="00770F2A"/>
    <w:rsid w:val="00771CE9"/>
    <w:rsid w:val="00771D5B"/>
    <w:rsid w:val="00772C6C"/>
    <w:rsid w:val="00777ACE"/>
    <w:rsid w:val="00790F17"/>
    <w:rsid w:val="007B0611"/>
    <w:rsid w:val="007B68E5"/>
    <w:rsid w:val="007D1A74"/>
    <w:rsid w:val="007D1FE8"/>
    <w:rsid w:val="007D3BA7"/>
    <w:rsid w:val="007E0747"/>
    <w:rsid w:val="007E1C45"/>
    <w:rsid w:val="007E70E6"/>
    <w:rsid w:val="00804C2C"/>
    <w:rsid w:val="00804C30"/>
    <w:rsid w:val="008050BB"/>
    <w:rsid w:val="008100D0"/>
    <w:rsid w:val="00823208"/>
    <w:rsid w:val="00824BE9"/>
    <w:rsid w:val="00835007"/>
    <w:rsid w:val="0085164E"/>
    <w:rsid w:val="00855A39"/>
    <w:rsid w:val="00857745"/>
    <w:rsid w:val="00862382"/>
    <w:rsid w:val="00870E66"/>
    <w:rsid w:val="00872821"/>
    <w:rsid w:val="0088456B"/>
    <w:rsid w:val="00895B7A"/>
    <w:rsid w:val="008A2511"/>
    <w:rsid w:val="008A31BF"/>
    <w:rsid w:val="008A6FF2"/>
    <w:rsid w:val="008A7706"/>
    <w:rsid w:val="008C03B8"/>
    <w:rsid w:val="008C5EBC"/>
    <w:rsid w:val="008D04DE"/>
    <w:rsid w:val="008D57F9"/>
    <w:rsid w:val="008D667A"/>
    <w:rsid w:val="00906EC8"/>
    <w:rsid w:val="00907194"/>
    <w:rsid w:val="00911CD6"/>
    <w:rsid w:val="00914F31"/>
    <w:rsid w:val="009203D2"/>
    <w:rsid w:val="00922471"/>
    <w:rsid w:val="0092265D"/>
    <w:rsid w:val="009231DB"/>
    <w:rsid w:val="00924F42"/>
    <w:rsid w:val="009300F1"/>
    <w:rsid w:val="0093240D"/>
    <w:rsid w:val="00937072"/>
    <w:rsid w:val="009373FC"/>
    <w:rsid w:val="00941F9A"/>
    <w:rsid w:val="00945965"/>
    <w:rsid w:val="00946877"/>
    <w:rsid w:val="009529B0"/>
    <w:rsid w:val="009672A2"/>
    <w:rsid w:val="00970643"/>
    <w:rsid w:val="009722FD"/>
    <w:rsid w:val="00982169"/>
    <w:rsid w:val="00985BD9"/>
    <w:rsid w:val="00994034"/>
    <w:rsid w:val="009975F1"/>
    <w:rsid w:val="009A3265"/>
    <w:rsid w:val="009B2D95"/>
    <w:rsid w:val="009B3173"/>
    <w:rsid w:val="009B753E"/>
    <w:rsid w:val="009C0369"/>
    <w:rsid w:val="009C32D0"/>
    <w:rsid w:val="009C7C0C"/>
    <w:rsid w:val="009D297D"/>
    <w:rsid w:val="009E0917"/>
    <w:rsid w:val="009E23B7"/>
    <w:rsid w:val="009E3F8E"/>
    <w:rsid w:val="009E7C46"/>
    <w:rsid w:val="00A05483"/>
    <w:rsid w:val="00A07073"/>
    <w:rsid w:val="00A11093"/>
    <w:rsid w:val="00A12067"/>
    <w:rsid w:val="00A17433"/>
    <w:rsid w:val="00A222BE"/>
    <w:rsid w:val="00A274AE"/>
    <w:rsid w:val="00A30941"/>
    <w:rsid w:val="00A30FAB"/>
    <w:rsid w:val="00A31719"/>
    <w:rsid w:val="00A422EE"/>
    <w:rsid w:val="00A426C8"/>
    <w:rsid w:val="00A428A6"/>
    <w:rsid w:val="00A43FCA"/>
    <w:rsid w:val="00A44BCE"/>
    <w:rsid w:val="00A60860"/>
    <w:rsid w:val="00A619F4"/>
    <w:rsid w:val="00A6414C"/>
    <w:rsid w:val="00A66D47"/>
    <w:rsid w:val="00A7081A"/>
    <w:rsid w:val="00A74BC1"/>
    <w:rsid w:val="00A76EB9"/>
    <w:rsid w:val="00A85F3A"/>
    <w:rsid w:val="00A8601E"/>
    <w:rsid w:val="00A87627"/>
    <w:rsid w:val="00A877F9"/>
    <w:rsid w:val="00A90699"/>
    <w:rsid w:val="00AA3BA0"/>
    <w:rsid w:val="00AA5067"/>
    <w:rsid w:val="00AA71E4"/>
    <w:rsid w:val="00AB6BE3"/>
    <w:rsid w:val="00AC7714"/>
    <w:rsid w:val="00AE2EBE"/>
    <w:rsid w:val="00AE35E0"/>
    <w:rsid w:val="00AF0F96"/>
    <w:rsid w:val="00AF389C"/>
    <w:rsid w:val="00AF52B9"/>
    <w:rsid w:val="00AF6F7D"/>
    <w:rsid w:val="00B008D9"/>
    <w:rsid w:val="00B01CCF"/>
    <w:rsid w:val="00B0678E"/>
    <w:rsid w:val="00B0694E"/>
    <w:rsid w:val="00B072CA"/>
    <w:rsid w:val="00B14691"/>
    <w:rsid w:val="00B14942"/>
    <w:rsid w:val="00B15FEA"/>
    <w:rsid w:val="00B22353"/>
    <w:rsid w:val="00B2287E"/>
    <w:rsid w:val="00B22885"/>
    <w:rsid w:val="00B23386"/>
    <w:rsid w:val="00B271B6"/>
    <w:rsid w:val="00B2763E"/>
    <w:rsid w:val="00B313C1"/>
    <w:rsid w:val="00B3581F"/>
    <w:rsid w:val="00B41FC5"/>
    <w:rsid w:val="00B421AC"/>
    <w:rsid w:val="00B46613"/>
    <w:rsid w:val="00B46A03"/>
    <w:rsid w:val="00B56415"/>
    <w:rsid w:val="00B57E1A"/>
    <w:rsid w:val="00B66B75"/>
    <w:rsid w:val="00B67453"/>
    <w:rsid w:val="00B73CA2"/>
    <w:rsid w:val="00B749C1"/>
    <w:rsid w:val="00B8625B"/>
    <w:rsid w:val="00BA0F45"/>
    <w:rsid w:val="00BA2364"/>
    <w:rsid w:val="00BA2709"/>
    <w:rsid w:val="00BA65C5"/>
    <w:rsid w:val="00BB0534"/>
    <w:rsid w:val="00BB3865"/>
    <w:rsid w:val="00BB44AB"/>
    <w:rsid w:val="00BC16AA"/>
    <w:rsid w:val="00BC4881"/>
    <w:rsid w:val="00BC6FA0"/>
    <w:rsid w:val="00BD2006"/>
    <w:rsid w:val="00BD34B3"/>
    <w:rsid w:val="00BE79E0"/>
    <w:rsid w:val="00C00885"/>
    <w:rsid w:val="00C0490D"/>
    <w:rsid w:val="00C1275B"/>
    <w:rsid w:val="00C21B3E"/>
    <w:rsid w:val="00C22EAC"/>
    <w:rsid w:val="00C330D7"/>
    <w:rsid w:val="00C42C19"/>
    <w:rsid w:val="00C443AB"/>
    <w:rsid w:val="00C44D47"/>
    <w:rsid w:val="00C54A75"/>
    <w:rsid w:val="00C64830"/>
    <w:rsid w:val="00C64D14"/>
    <w:rsid w:val="00C708BE"/>
    <w:rsid w:val="00C7155D"/>
    <w:rsid w:val="00C73C10"/>
    <w:rsid w:val="00C80AE8"/>
    <w:rsid w:val="00C84416"/>
    <w:rsid w:val="00C9235A"/>
    <w:rsid w:val="00C959BE"/>
    <w:rsid w:val="00CA3024"/>
    <w:rsid w:val="00CA6ADA"/>
    <w:rsid w:val="00CA6B97"/>
    <w:rsid w:val="00CB5AEA"/>
    <w:rsid w:val="00CC2FDD"/>
    <w:rsid w:val="00CC306F"/>
    <w:rsid w:val="00CC54E9"/>
    <w:rsid w:val="00CC5AAB"/>
    <w:rsid w:val="00CC6C72"/>
    <w:rsid w:val="00CE3B22"/>
    <w:rsid w:val="00CE770F"/>
    <w:rsid w:val="00D008E7"/>
    <w:rsid w:val="00D00CB2"/>
    <w:rsid w:val="00D026CA"/>
    <w:rsid w:val="00D073FD"/>
    <w:rsid w:val="00D15866"/>
    <w:rsid w:val="00D17CCE"/>
    <w:rsid w:val="00D2229C"/>
    <w:rsid w:val="00D2747A"/>
    <w:rsid w:val="00D348B9"/>
    <w:rsid w:val="00D405B0"/>
    <w:rsid w:val="00D42BD2"/>
    <w:rsid w:val="00D459A8"/>
    <w:rsid w:val="00D47213"/>
    <w:rsid w:val="00D5198B"/>
    <w:rsid w:val="00D54913"/>
    <w:rsid w:val="00D55B8D"/>
    <w:rsid w:val="00D55C1B"/>
    <w:rsid w:val="00D61DB9"/>
    <w:rsid w:val="00D63004"/>
    <w:rsid w:val="00D75E63"/>
    <w:rsid w:val="00D811E0"/>
    <w:rsid w:val="00D85A08"/>
    <w:rsid w:val="00D90C75"/>
    <w:rsid w:val="00D92DE7"/>
    <w:rsid w:val="00DA24FE"/>
    <w:rsid w:val="00DA36AA"/>
    <w:rsid w:val="00DA4F6F"/>
    <w:rsid w:val="00DA59F2"/>
    <w:rsid w:val="00DB1C38"/>
    <w:rsid w:val="00DB36E9"/>
    <w:rsid w:val="00DC199F"/>
    <w:rsid w:val="00DD388E"/>
    <w:rsid w:val="00DD4414"/>
    <w:rsid w:val="00DE0B00"/>
    <w:rsid w:val="00DF13E7"/>
    <w:rsid w:val="00DF2442"/>
    <w:rsid w:val="00DF50D6"/>
    <w:rsid w:val="00E0713B"/>
    <w:rsid w:val="00E1502D"/>
    <w:rsid w:val="00E16335"/>
    <w:rsid w:val="00E16ED2"/>
    <w:rsid w:val="00E17B32"/>
    <w:rsid w:val="00E31427"/>
    <w:rsid w:val="00E322E1"/>
    <w:rsid w:val="00E45FBF"/>
    <w:rsid w:val="00E507F8"/>
    <w:rsid w:val="00E5189E"/>
    <w:rsid w:val="00E519CE"/>
    <w:rsid w:val="00E5533B"/>
    <w:rsid w:val="00E56FAF"/>
    <w:rsid w:val="00E6034F"/>
    <w:rsid w:val="00E60919"/>
    <w:rsid w:val="00E635F2"/>
    <w:rsid w:val="00E663B0"/>
    <w:rsid w:val="00E91BA6"/>
    <w:rsid w:val="00E92B09"/>
    <w:rsid w:val="00EA30A7"/>
    <w:rsid w:val="00EB5109"/>
    <w:rsid w:val="00EB77B5"/>
    <w:rsid w:val="00EC5F51"/>
    <w:rsid w:val="00ED5484"/>
    <w:rsid w:val="00EE412C"/>
    <w:rsid w:val="00EE6F9B"/>
    <w:rsid w:val="00EF759F"/>
    <w:rsid w:val="00F06982"/>
    <w:rsid w:val="00F07C94"/>
    <w:rsid w:val="00F10E18"/>
    <w:rsid w:val="00F160F0"/>
    <w:rsid w:val="00F20B7B"/>
    <w:rsid w:val="00F258EC"/>
    <w:rsid w:val="00F3111D"/>
    <w:rsid w:val="00F34D99"/>
    <w:rsid w:val="00F42754"/>
    <w:rsid w:val="00F433A5"/>
    <w:rsid w:val="00F47DF9"/>
    <w:rsid w:val="00F53E05"/>
    <w:rsid w:val="00F568A8"/>
    <w:rsid w:val="00F70B85"/>
    <w:rsid w:val="00F740B0"/>
    <w:rsid w:val="00F74338"/>
    <w:rsid w:val="00F75CCE"/>
    <w:rsid w:val="00F805E5"/>
    <w:rsid w:val="00F82C18"/>
    <w:rsid w:val="00F90180"/>
    <w:rsid w:val="00F908B2"/>
    <w:rsid w:val="00F95378"/>
    <w:rsid w:val="00FA7C67"/>
    <w:rsid w:val="00FB1F93"/>
    <w:rsid w:val="00FB3FBB"/>
    <w:rsid w:val="00FB619F"/>
    <w:rsid w:val="00FC77B3"/>
    <w:rsid w:val="00FD4D25"/>
    <w:rsid w:val="00FE07BD"/>
    <w:rsid w:val="00FE3275"/>
    <w:rsid w:val="00FF2283"/>
    <w:rsid w:val="00FF48E9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52181-32FD-4FAB-9008-D5B90F8B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8E7"/>
    <w:pPr>
      <w:ind w:left="720"/>
      <w:contextualSpacing/>
    </w:pPr>
  </w:style>
  <w:style w:type="table" w:styleId="Tabellenraster">
    <w:name w:val="Table Grid"/>
    <w:basedOn w:val="NormaleTabelle"/>
    <w:rsid w:val="00CB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A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4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06F"/>
  </w:style>
  <w:style w:type="paragraph" w:styleId="Fuzeile">
    <w:name w:val="footer"/>
    <w:basedOn w:val="Standard"/>
    <w:link w:val="Fu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06F"/>
  </w:style>
  <w:style w:type="character" w:styleId="Hyperlink">
    <w:name w:val="Hyperlink"/>
    <w:basedOn w:val="Absatz-Standardschriftart"/>
    <w:uiPriority w:val="99"/>
    <w:unhideWhenUsed/>
    <w:rsid w:val="006D514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1F93"/>
    <w:rPr>
      <w:color w:val="954F72" w:themeColor="followedHyperlink"/>
      <w:u w:val="single"/>
    </w:rPr>
  </w:style>
  <w:style w:type="paragraph" w:customStyle="1" w:styleId="Fliesstext">
    <w:name w:val="*Fliesstext"/>
    <w:basedOn w:val="Standard"/>
    <w:rsid w:val="00311941"/>
    <w:pPr>
      <w:spacing w:after="0" w:line="28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Legende-kursiv">
    <w:name w:val="*Legende-kursiv"/>
    <w:basedOn w:val="Fliesstext"/>
    <w:next w:val="Fliesstext"/>
    <w:rsid w:val="00311941"/>
    <w:pPr>
      <w:suppressLineNumbers/>
      <w:spacing w:before="120" w:line="200" w:lineRule="exact"/>
      <w:ind w:left="170" w:right="170"/>
    </w:pPr>
    <w:rPr>
      <w:i/>
      <w:iCs/>
      <w:sz w:val="20"/>
      <w:szCs w:val="18"/>
    </w:rPr>
  </w:style>
  <w:style w:type="paragraph" w:customStyle="1" w:styleId="Schreibzeile">
    <w:name w:val="*Schreibzeile"/>
    <w:basedOn w:val="Fliesstext"/>
    <w:next w:val="Fliesstext"/>
    <w:rsid w:val="00311941"/>
    <w:pPr>
      <w:tabs>
        <w:tab w:val="left" w:pos="9072"/>
      </w:tabs>
      <w:spacing w:line="420" w:lineRule="exact"/>
      <w:ind w:left="340"/>
    </w:pPr>
    <w:rPr>
      <w:rFonts w:ascii="Comic Sans MS" w:eastAsia="Arial Unicode MS" w:hAnsi="Comic Sans MS"/>
      <w:b/>
      <w:u w:val="single"/>
    </w:rPr>
  </w:style>
  <w:style w:type="paragraph" w:customStyle="1" w:styleId="2">
    <w:name w:val="*Ü2"/>
    <w:basedOn w:val="Fliesstext"/>
    <w:next w:val="Fliesstext"/>
    <w:rsid w:val="00311941"/>
    <w:pPr>
      <w:spacing w:before="240" w:after="120"/>
    </w:pPr>
    <w:rPr>
      <w:b/>
      <w:color w:val="808080"/>
      <w:szCs w:val="20"/>
    </w:rPr>
  </w:style>
  <w:style w:type="paragraph" w:customStyle="1" w:styleId="3">
    <w:name w:val="*Ü3"/>
    <w:basedOn w:val="Fliesstext"/>
    <w:next w:val="Fliesstext"/>
    <w:rsid w:val="00311941"/>
    <w:pPr>
      <w:spacing w:before="120" w:after="80"/>
      <w:contextualSpacing/>
    </w:pPr>
    <w:rPr>
      <w:i/>
    </w:rPr>
  </w:style>
  <w:style w:type="paragraph" w:customStyle="1" w:styleId="Bildmaterial">
    <w:name w:val="*Bildmaterial"/>
    <w:basedOn w:val="Fliesstext"/>
    <w:rsid w:val="00311941"/>
    <w:pPr>
      <w:spacing w:line="280" w:lineRule="atLeast"/>
      <w:jc w:val="center"/>
    </w:pPr>
  </w:style>
  <w:style w:type="paragraph" w:customStyle="1" w:styleId="Halbzeile">
    <w:name w:val="*_Halbzeile"/>
    <w:basedOn w:val="Standard"/>
    <w:next w:val="Standard"/>
    <w:rsid w:val="00311941"/>
    <w:pPr>
      <w:spacing w:after="0" w:line="14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Einleitung">
    <w:name w:val="*Einleitung"/>
    <w:basedOn w:val="Fliesstext"/>
    <w:next w:val="Fliesstext"/>
    <w:rsid w:val="00A877F9"/>
    <w:rPr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350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A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818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2.0/de/deed.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Rotmilan_(christian_knoch).jp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2.0/de/deed.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commons.wikimedia.org/wiki/File:Rotmilan_(christian_knoch)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D5F2-9170-4EC9-A8D0-B6751565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8</cp:revision>
  <cp:lastPrinted>2017-04-03T16:17:00Z</cp:lastPrinted>
  <dcterms:created xsi:type="dcterms:W3CDTF">2017-03-07T15:57:00Z</dcterms:created>
  <dcterms:modified xsi:type="dcterms:W3CDTF">2017-04-03T16:17:00Z</dcterms:modified>
</cp:coreProperties>
</file>