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DC5A6C" w:rsidRDefault="00DC5A6C" w:rsidP="00DC5A6C">
      <w:pPr>
        <w:pStyle w:val="ZPGTitel"/>
      </w:pPr>
      <w:r>
        <w:t>Die Hohmann-Bahn zum Mars</w:t>
      </w:r>
    </w:p>
    <w:p w:rsidR="00DC5A6C" w:rsidRDefault="00DC5A6C" w:rsidP="00DC5A6C">
      <w:pPr>
        <w:jc w:val="both"/>
        <w:rPr>
          <w:rFonts w:ascii="Arial" w:hAnsi="Arial" w:cs="Arial"/>
        </w:rPr>
      </w:pPr>
    </w:p>
    <w:p w:rsidR="00DC5A6C" w:rsidRDefault="00DC5A6C" w:rsidP="00DC5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große Halbachse der Erdbahn beträgt </w:t>
      </w:r>
      <w:r w:rsidRPr="00DC5A6C">
        <w:rPr>
          <w:rFonts w:ascii="Arial" w:hAnsi="Arial" w:cs="Arial"/>
          <w:i/>
        </w:rPr>
        <w:t>1,496 · 10</w:t>
      </w:r>
      <w:r w:rsidRPr="00DC5A6C">
        <w:rPr>
          <w:rFonts w:ascii="Arial" w:hAnsi="Arial" w:cs="Arial"/>
          <w:i/>
          <w:vertAlign w:val="superscript"/>
        </w:rPr>
        <w:t xml:space="preserve">11 </w:t>
      </w:r>
      <w:r w:rsidRPr="00DC5A6C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, die große Halbachse der Marsbahn </w:t>
      </w:r>
      <w:r w:rsidRPr="00DC5A6C">
        <w:rPr>
          <w:rFonts w:ascii="Arial" w:hAnsi="Arial" w:cs="Arial"/>
          <w:i/>
        </w:rPr>
        <w:t>2,279 · 10</w:t>
      </w:r>
      <w:r w:rsidRPr="00DC5A6C">
        <w:rPr>
          <w:rFonts w:ascii="Arial" w:hAnsi="Arial" w:cs="Arial"/>
          <w:i/>
          <w:vertAlign w:val="superscript"/>
        </w:rPr>
        <w:t xml:space="preserve">11 </w:t>
      </w:r>
      <w:r w:rsidRPr="00DC5A6C">
        <w:rPr>
          <w:rFonts w:ascii="Arial" w:hAnsi="Arial" w:cs="Arial"/>
          <w:i/>
        </w:rPr>
        <w:t>m</w:t>
      </w:r>
      <w:r>
        <w:rPr>
          <w:rFonts w:ascii="Arial" w:hAnsi="Arial" w:cs="Arial"/>
        </w:rPr>
        <w:t>.</w:t>
      </w:r>
    </w:p>
    <w:p w:rsidR="00DC5A6C" w:rsidRDefault="00DC5A6C" w:rsidP="00DC5A6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Bestimme die Reisedauer zum Mars auf der Hohmann-Bahn.</w:t>
      </w:r>
    </w:p>
    <w:p w:rsidR="00FD2D62" w:rsidRDefault="00AF452E" w:rsidP="00FD2D6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366.4pt;margin-top:553.85pt;width:102pt;height:18pt;z-index:251699200;mso-width-relative:margin;mso-height-relative:margin" filled="f" stroked="f">
            <v:textbox style="mso-next-textbox:#_x0000_s1091">
              <w:txbxContent>
                <w:p w:rsidR="00B368AD" w:rsidRPr="0047769E" w:rsidRDefault="00B368AD" w:rsidP="00B368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FD2D62" w:rsidRDefault="00FD2D62" w:rsidP="00FD2D62">
      <w:pPr>
        <w:rPr>
          <w:rFonts w:ascii="Arial" w:hAnsi="Arial" w:cs="Arial"/>
        </w:rPr>
      </w:pPr>
    </w:p>
    <w:p w:rsidR="00FD2D62" w:rsidRDefault="000E787F" w:rsidP="00FD2D62">
      <w:pPr>
        <w:ind w:left="360" w:firstLine="348"/>
        <w:jc w:val="both"/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0"/>
          <w:lang w:eastAsia="de-DE"/>
        </w:rPr>
        <w:pict>
          <v:group id="_x0000_s1094" style="position:absolute;left:0;text-align:left;margin-left:49.35pt;margin-top:38.85pt;width:348.8pt;height:319.15pt;z-index:251714560" coordorigin="2404,6026" coordsize="6976,6383">
            <v:oval id="_x0000_s1061" style="position:absolute;left:5732;top:8763;width:919;height:919;v-text-anchor:middle" o:regroupid="3" fillcolor="#d8d8d8 [2732]" strokecolor="black [3213]">
              <v:fill color2="fill darken(140)" rotate="t" focusposition=".5,.5" focussize="" method="linear sigma" focus="100%" type="gradientRadial"/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2" type="#_x0000_t19" style="position:absolute;left:3826;top:6658;width:5295;height:2571;rotation:2251329fd;v-text-anchor:middle" coordsize="42994,21600" o:regroupid="3" adj="-11362869,-283740,21456" path="wr-144,,43056,43200,,19111,42994,19969nfewr-144,,43056,43200,,19111,42994,19969l21456,21600nsxe" fillcolor="#0c9" strokecolor="black [3213]" strokeweight="3pt">
              <v:stroke startarrow="block"/>
              <v:path o:connectlocs="0,19111;42994,19969;21456,21600"/>
              <o:lock v:ext="edit" aspectratio="t"/>
            </v:shape>
            <v:shape id="_x0000_s1063" type="#_x0000_t19" style="position:absolute;left:2404;top:8686;width:5295;height:2571;rotation:14047809fd;v-text-anchor:middle" coordsize="42994,21600" o:regroupid="3" adj="-11362869,-283740,21456" path="wr-144,,43056,43200,,19111,42994,19969nfewr-144,,43056,43200,,19111,42994,19969l21456,21600nsxe" fillcolor="#0c9" strokecolor="black [3213]" strokeweight="1pt">
              <v:path o:connectlocs="0,19111;42994,19969;21456,21600"/>
              <o:lock v:ext="edit" aspectratio="t"/>
            </v:shape>
            <v:oval id="_x0000_s1064" style="position:absolute;left:2997;top:6026;width:6383;height:6383;v-text-anchor:middle" o:regroupid="3" filled="f" fillcolor="#0c9" strokecolor="#404040 [2429]" strokeweight="1.5pt">
              <v:stroke dashstyle="longDash"/>
              <o:lock v:ext="edit" aspectratio="t"/>
            </v:oval>
            <v:oval id="_x0000_s1065" style="position:absolute;left:4061;top:7090;width:4255;height:4255;v-text-anchor:middle" o:regroupid="3" filled="f" fillcolor="#0c9" strokecolor="#7f7f7f [1612]" strokeweight="1.5pt">
              <v:stroke dashstyle="1 1"/>
              <o:lock v:ext="edit" aspectratio="t"/>
            </v:oval>
            <v:oval id="_x0000_s1068" style="position:absolute;left:3385;top:7223;width:354;height:354;v-text-anchor:middle" o:regroupid="3" fillcolor="#404040 [2429]">
              <o:lock v:ext="edit" aspectratio="t"/>
            </v:oval>
            <v:line id="_x0000_s1069" style="position:absolute" from="6206,9196" to="7809,10304" o:regroupid="3" strokecolor="#7f7f7f [1612]" strokeweight="2.25pt">
              <v:stroke dashstyle="1 1" endarrow="block"/>
              <o:lock v:ext="edit" aspectratio="t"/>
            </v:line>
            <v:shape id="_x0000_s1070" type="#_x0000_t202" style="position:absolute;left:6833;top:9264;width:1306;height:669" o:regroupid="3" filled="f" fillcolor="#0c9" stroked="f">
              <o:lock v:ext="edit" aspectratio="t"/>
              <v:textbox>
                <w:txbxContent>
                  <w:p w:rsidR="00FD2D62" w:rsidRPr="00C965D8" w:rsidRDefault="00FD2D62" w:rsidP="00FD2D6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Cs w:val="36"/>
                        <w:vertAlign w:val="subscript"/>
                      </w:rPr>
                    </w:pPr>
                    <w:proofErr w:type="spellStart"/>
                    <w:r w:rsidRPr="00C965D8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Cs w:val="36"/>
                      </w:rPr>
                      <w:t>a</w:t>
                    </w:r>
                    <w:r w:rsidRPr="00C965D8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Cs w:val="36"/>
                        <w:vertAlign w:val="subscript"/>
                      </w:rPr>
                      <w:t>Erde</w:t>
                    </w:r>
                    <w:proofErr w:type="spellEnd"/>
                  </w:p>
                </w:txbxContent>
              </v:textbox>
            </v:shape>
            <v:line id="_x0000_s1071" style="position:absolute;flip:x y" from="3727,7518" to="6199,9208" o:regroupid="3" strokecolor="#404040 [2429]" strokeweight="2.25pt">
              <v:stroke dashstyle="dash" endarrow="block"/>
              <o:lock v:ext="edit" aspectratio="t"/>
            </v:line>
            <v:shape id="_x0000_s1072" type="#_x0000_t202" style="position:absolute;left:5052;top:8108;width:1253;height:652" o:regroupid="3" filled="f" fillcolor="#0c9" stroked="f">
              <o:lock v:ext="edit" aspectratio="t"/>
              <v:textbox style="mso-next-textbox:#_x0000_s1072">
                <w:txbxContent>
                  <w:p w:rsidR="00FD2D62" w:rsidRPr="00C965D8" w:rsidRDefault="00FD2D62" w:rsidP="00FD2D6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Cs w:val="36"/>
                        <w:vertAlign w:val="subscript"/>
                      </w:rPr>
                    </w:pPr>
                    <w:proofErr w:type="spellStart"/>
                    <w:r w:rsidRPr="00C965D8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Cs w:val="36"/>
                      </w:rPr>
                      <w:t>a</w:t>
                    </w:r>
                    <w:r w:rsidRPr="00C965D8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Cs w:val="36"/>
                        <w:vertAlign w:val="subscript"/>
                      </w:rPr>
                      <w:t>Mars</w:t>
                    </w:r>
                    <w:proofErr w:type="spellEnd"/>
                  </w:p>
                </w:txbxContent>
              </v:textbox>
            </v:shape>
            <v:line id="_x0000_s1073" style="position:absolute" from="3689,7593" to="7754,10389" o:regroupid="3" strokecolor="black [3213]" strokeweight="2.25pt">
              <v:stroke startarrow="block" endarrow="block"/>
              <o:lock v:ext="edit" aspectratio="t"/>
            </v:line>
            <v:shape id="_x0000_s1074" type="#_x0000_t202" style="position:absolute;left:5077;top:8869;width:709;height:715" o:regroupid="3" filled="f" fillcolor="#0c9" stroked="f" strokecolor="#0c9">
              <o:lock v:ext="edit" aspectratio="t"/>
              <v:textbox style="mso-next-textbox:#_x0000_s1074">
                <w:txbxContent>
                  <w:p w:rsidR="00FD2D62" w:rsidRPr="00C965D8" w:rsidRDefault="00FD2D62" w:rsidP="00FD2D6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36"/>
                      </w:rPr>
                    </w:pPr>
                    <w:r w:rsidRPr="00C965D8"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36"/>
                      </w:rPr>
                      <w:t>2a</w:t>
                    </w:r>
                  </w:p>
                </w:txbxContent>
              </v:textbox>
            </v:shape>
            <v:group id="_x0000_s1086" style="position:absolute;left:7736;top:10302;width:357;height:357" coordorigin="7736,10302" coordsize="357,357" o:regroupid="3">
              <v:oval id="_x0000_s1081" style="position:absolute;left:7736;top:10302;width:357;height:357;rotation:5820362fd" o:regroupid="2" fillcolor="#d8d8d8 [2732]">
                <o:lock v:ext="edit" aspectratio="t"/>
              </v:oval>
              <v:shape id="_x0000_s1082" style="position:absolute;left:7794;top:10396;width:107;height:115;rotation:5820362fd" coordsize="158,168" o:regroupid="2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    <v:path arrowok="t"/>
                <o:lock v:ext="edit" aspectratio="t"/>
              </v:shape>
              <v:shape id="_x0000_s1083" style="position:absolute;left:7777;top:10566;width:158;height:90" coordsize="251,143" o:regroupid="2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    <v:path arrowok="t"/>
                <o:lock v:ext="edit" aspectratio="t"/>
              </v:shape>
              <v:shape id="_x0000_s1084" style="position:absolute;left:7962;top:10359;width:131;height:287" coordsize="208,457" o:regroupid="2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    <v:path arrowok="t"/>
                <o:lock v:ext="edit" aspectratio="t"/>
              </v:shape>
              <v:shape id="_x0000_s1085" style="position:absolute;left:7817;top:10302;width:191;height:62" coordsize="303,98" o:regroupid="2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    <v:path arrowok="t"/>
                <o:lock v:ext="edit" aspectratio="t"/>
              </v:shape>
            </v:group>
            <v:shape id="_x0000_s1093" type="#_x0000_t202" style="position:absolute;left:6397;top:8524;width:1339;height:715" filled="f" fillcolor="#0c9" stroked="f" strokecolor="#0c9">
              <o:lock v:ext="edit" aspectratio="t"/>
              <v:textbox style="mso-next-textbox:#_x0000_s1093">
                <w:txbxContent>
                  <w:p w:rsidR="000E787F" w:rsidRPr="00C965D8" w:rsidRDefault="000E787F" w:rsidP="000E787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Cs w:val="36"/>
                      </w:rPr>
                      <w:t>Sonne</w:t>
                    </w:r>
                  </w:p>
                </w:txbxContent>
              </v:textbox>
            </v:shape>
          </v:group>
        </w:pict>
      </w:r>
      <w:r w:rsidR="00FD2D62">
        <w:rPr>
          <w:rFonts w:ascii="Arial" w:hAnsi="Arial" w:cs="Arial"/>
        </w:rPr>
        <w:t xml:space="preserve"> </w:t>
      </w:r>
    </w:p>
    <w:p w:rsidR="00CF4EB4" w:rsidRPr="00C22453" w:rsidRDefault="00CF4EB4" w:rsidP="00CF4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CF4EB4" w:rsidRPr="00C22453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BA" w:rsidRDefault="00441BBA" w:rsidP="00762DC9">
      <w:pPr>
        <w:spacing w:after="0" w:line="240" w:lineRule="auto"/>
      </w:pPr>
      <w:r>
        <w:separator/>
      </w:r>
    </w:p>
  </w:endnote>
  <w:endnote w:type="continuationSeparator" w:id="0">
    <w:p w:rsidR="00441BBA" w:rsidRDefault="00441BBA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52E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185467" w:rsidP="00762DC9">
                  <w:r>
                    <w:t xml:space="preserve">S. </w:t>
                  </w:r>
                  <w:r w:rsidR="00C965D8">
                    <w:t>Hanssen (29</w:t>
                  </w:r>
                  <w:r w:rsidR="006733C8">
                    <w:t>.</w:t>
                  </w:r>
                  <w:r w:rsidR="00C965D8">
                    <w:t>01</w:t>
                  </w:r>
                  <w:r w:rsidR="008433A8">
                    <w:t>.</w:t>
                  </w:r>
                  <w:r w:rsidR="00C965D8">
                    <w:t>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BA" w:rsidRDefault="00441BBA" w:rsidP="00762DC9">
      <w:pPr>
        <w:spacing w:after="0" w:line="240" w:lineRule="auto"/>
      </w:pPr>
      <w:r>
        <w:separator/>
      </w:r>
    </w:p>
  </w:footnote>
  <w:footnote w:type="continuationSeparator" w:id="0">
    <w:p w:rsidR="00441BBA" w:rsidRDefault="00441BBA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AF452E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4754">
      <o:colormru v:ext="edit" colors="#ddd"/>
      <o:colormenu v:ext="edit" fillcolor="none [2732]" strokecolor="none [3213]"/>
    </o:shapedefaults>
    <o:shapelayout v:ext="edit">
      <o:idmap v:ext="edit" data="2"/>
      <o:rules v:ext="edit">
        <o:r id="V:Rule66" type="connector" idref="#_x0000_s2512"/>
        <o:r id="V:Rule67" type="connector" idref="#_x0000_s2553"/>
        <o:r id="V:Rule68" type="connector" idref="#_x0000_s2584"/>
        <o:r id="V:Rule69" type="connector" idref="#_x0000_s2569"/>
        <o:r id="V:Rule70" type="connector" idref="#_x0000_s2339"/>
        <o:r id="V:Rule71" type="connector" idref="#_x0000_s2268"/>
        <o:r id="V:Rule72" type="connector" idref="#_x0000_s2514"/>
        <o:r id="V:Rule73" type="connector" idref="#_x0000_s2263"/>
        <o:r id="V:Rule74" type="connector" idref="#_x0000_s2568"/>
        <o:r id="V:Rule75" type="connector" idref="#_x0000_s2571"/>
        <o:r id="V:Rule76" type="connector" idref="#_x0000_s2504"/>
        <o:r id="V:Rule77" type="connector" idref="#_x0000_s2563"/>
        <o:r id="V:Rule78" type="connector" idref="#_x0000_s2592"/>
        <o:r id="V:Rule79" type="connector" idref="#_x0000_s2342"/>
        <o:r id="V:Rule80" type="connector" idref="#_x0000_s2570"/>
        <o:r id="V:Rule81" type="connector" idref="#_x0000_s2586"/>
        <o:r id="V:Rule82" type="connector" idref="#_x0000_s2516"/>
        <o:r id="V:Rule83" type="connector" idref="#_x0000_s2344"/>
        <o:r id="V:Rule84" type="connector" idref="#_x0000_s2594"/>
        <o:r id="V:Rule85" type="connector" idref="#_x0000_s2513"/>
        <o:r id="V:Rule86" type="connector" idref="#_x0000_s2499"/>
        <o:r id="V:Rule87" type="connector" idref="#_x0000_s2343"/>
        <o:r id="V:Rule88" type="connector" idref="#_x0000_s2519"/>
        <o:r id="V:Rule89" type="connector" idref="#_x0000_s2590"/>
        <o:r id="V:Rule90" type="connector" idref="#_x0000_s2591"/>
        <o:r id="V:Rule91" type="connector" idref="#_x0000_s2494"/>
        <o:r id="V:Rule92" type="connector" idref="#_x0000_s2562"/>
        <o:r id="V:Rule93" type="connector" idref="#_x0000_s2511"/>
        <o:r id="V:Rule94" type="connector" idref="#_x0000_s2554"/>
        <o:r id="V:Rule95" type="connector" idref="#_x0000_s2501"/>
        <o:r id="V:Rule96" type="connector" idref="#_x0000_s2345"/>
        <o:r id="V:Rule97" type="connector" idref="#_x0000_s2503"/>
        <o:r id="V:Rule98" type="connector" idref="#_x0000_s2552"/>
        <o:r id="V:Rule99" type="connector" idref="#_x0000_s2337"/>
        <o:r id="V:Rule100" type="connector" idref="#_x0000_s2587"/>
        <o:r id="V:Rule101" type="connector" idref="#_x0000_s2559"/>
        <o:r id="V:Rule102" type="connector" idref="#_x0000_s2515"/>
        <o:r id="V:Rule103" type="connector" idref="#_x0000_s2589"/>
        <o:r id="V:Rule104" type="connector" idref="#_x0000_s2487"/>
        <o:r id="V:Rule105" type="connector" idref="#_x0000_s2555"/>
        <o:r id="V:Rule106" type="connector" idref="#_x0000_s2550"/>
        <o:r id="V:Rule107" type="connector" idref="#_x0000_s2269"/>
        <o:r id="V:Rule108" type="connector" idref="#_x0000_s2267"/>
        <o:r id="V:Rule109" type="connector" idref="#_x0000_s2588"/>
        <o:r id="V:Rule110" type="connector" idref="#_x0000_s2560"/>
        <o:r id="V:Rule111" type="connector" idref="#_x0000_s2340"/>
        <o:r id="V:Rule112" type="connector" idref="#_x0000_s2338"/>
        <o:r id="V:Rule113" type="connector" idref="#_x0000_s2583"/>
        <o:r id="V:Rule114" type="connector" idref="#_x0000_s2493"/>
        <o:r id="V:Rule115" type="connector" idref="#_x0000_s2564"/>
        <o:r id="V:Rule116" type="connector" idref="#_x0000_s2510"/>
        <o:r id="V:Rule117" type="connector" idref="#_x0000_s2346"/>
        <o:r id="V:Rule118" type="connector" idref="#_x0000_s2347"/>
        <o:r id="V:Rule119" type="connector" idref="#_x0000_s2264"/>
        <o:r id="V:Rule120" type="connector" idref="#_x0000_s2341"/>
        <o:r id="V:Rule121" type="connector" idref="#_x0000_s2518"/>
        <o:r id="V:Rule122" type="connector" idref="#_x0000_s2500"/>
        <o:r id="V:Rule123" type="connector" idref="#_x0000_s2502"/>
        <o:r id="V:Rule124" type="connector" idref="#_x0000_s2585"/>
        <o:r id="V:Rule125" type="connector" idref="#_x0000_s2573"/>
        <o:r id="V:Rule126" type="connector" idref="#_x0000_s2551"/>
        <o:r id="V:Rule127" type="connector" idref="#_x0000_s2505"/>
        <o:r id="V:Rule128" type="connector" idref="#_x0000_s2561"/>
        <o:r id="V:Rule129" type="connector" idref="#_x0000_s2572"/>
        <o:r id="V:Rule130" type="connector" idref="#_x0000_s25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32FD5"/>
    <w:rsid w:val="00066616"/>
    <w:rsid w:val="00071AAC"/>
    <w:rsid w:val="000841E5"/>
    <w:rsid w:val="00090B4C"/>
    <w:rsid w:val="000A555E"/>
    <w:rsid w:val="000D5609"/>
    <w:rsid w:val="000E787F"/>
    <w:rsid w:val="00105A8A"/>
    <w:rsid w:val="00113CB7"/>
    <w:rsid w:val="00126552"/>
    <w:rsid w:val="00133FD9"/>
    <w:rsid w:val="0013777E"/>
    <w:rsid w:val="00147504"/>
    <w:rsid w:val="00150802"/>
    <w:rsid w:val="00185467"/>
    <w:rsid w:val="001914CA"/>
    <w:rsid w:val="001D4C4A"/>
    <w:rsid w:val="00202E53"/>
    <w:rsid w:val="002761C9"/>
    <w:rsid w:val="002C42D6"/>
    <w:rsid w:val="002E5E89"/>
    <w:rsid w:val="002F3341"/>
    <w:rsid w:val="002F5FDA"/>
    <w:rsid w:val="003040DB"/>
    <w:rsid w:val="00361D48"/>
    <w:rsid w:val="0039116E"/>
    <w:rsid w:val="003A121C"/>
    <w:rsid w:val="003D4335"/>
    <w:rsid w:val="00413710"/>
    <w:rsid w:val="00441BBA"/>
    <w:rsid w:val="00442B2E"/>
    <w:rsid w:val="00464FCC"/>
    <w:rsid w:val="0047656C"/>
    <w:rsid w:val="00495004"/>
    <w:rsid w:val="004A493E"/>
    <w:rsid w:val="00567E21"/>
    <w:rsid w:val="005D432A"/>
    <w:rsid w:val="005E34D6"/>
    <w:rsid w:val="00630607"/>
    <w:rsid w:val="00646B75"/>
    <w:rsid w:val="00655B86"/>
    <w:rsid w:val="00662210"/>
    <w:rsid w:val="00667BF3"/>
    <w:rsid w:val="006733C8"/>
    <w:rsid w:val="007018A8"/>
    <w:rsid w:val="0073004F"/>
    <w:rsid w:val="007318EF"/>
    <w:rsid w:val="00745B61"/>
    <w:rsid w:val="00750006"/>
    <w:rsid w:val="00756706"/>
    <w:rsid w:val="00762DC9"/>
    <w:rsid w:val="00763B18"/>
    <w:rsid w:val="00793E8E"/>
    <w:rsid w:val="007A77A4"/>
    <w:rsid w:val="007B2B67"/>
    <w:rsid w:val="007B77C1"/>
    <w:rsid w:val="007C47A2"/>
    <w:rsid w:val="007E0DB6"/>
    <w:rsid w:val="008200CE"/>
    <w:rsid w:val="00842B46"/>
    <w:rsid w:val="008433A8"/>
    <w:rsid w:val="00843E04"/>
    <w:rsid w:val="008561B9"/>
    <w:rsid w:val="00857344"/>
    <w:rsid w:val="00862E5B"/>
    <w:rsid w:val="008A5D7A"/>
    <w:rsid w:val="008A6333"/>
    <w:rsid w:val="008B4AEA"/>
    <w:rsid w:val="008F05DF"/>
    <w:rsid w:val="009208BC"/>
    <w:rsid w:val="009B114B"/>
    <w:rsid w:val="009C49DC"/>
    <w:rsid w:val="009D15F1"/>
    <w:rsid w:val="009D603D"/>
    <w:rsid w:val="009D72E9"/>
    <w:rsid w:val="009E1B4A"/>
    <w:rsid w:val="009F38A2"/>
    <w:rsid w:val="009F54B5"/>
    <w:rsid w:val="009F79DD"/>
    <w:rsid w:val="00A30000"/>
    <w:rsid w:val="00A40FAF"/>
    <w:rsid w:val="00A73294"/>
    <w:rsid w:val="00AB2951"/>
    <w:rsid w:val="00AC133B"/>
    <w:rsid w:val="00AC7408"/>
    <w:rsid w:val="00AC7767"/>
    <w:rsid w:val="00AE70ED"/>
    <w:rsid w:val="00AF054A"/>
    <w:rsid w:val="00AF452E"/>
    <w:rsid w:val="00B03CB7"/>
    <w:rsid w:val="00B17359"/>
    <w:rsid w:val="00B368AD"/>
    <w:rsid w:val="00B70B36"/>
    <w:rsid w:val="00B71243"/>
    <w:rsid w:val="00B8450C"/>
    <w:rsid w:val="00BA24DD"/>
    <w:rsid w:val="00BF5842"/>
    <w:rsid w:val="00C077F2"/>
    <w:rsid w:val="00C12DCB"/>
    <w:rsid w:val="00C71097"/>
    <w:rsid w:val="00C73200"/>
    <w:rsid w:val="00C832D4"/>
    <w:rsid w:val="00C965D8"/>
    <w:rsid w:val="00CC3999"/>
    <w:rsid w:val="00CD60E0"/>
    <w:rsid w:val="00CF4EB4"/>
    <w:rsid w:val="00D46574"/>
    <w:rsid w:val="00D64E57"/>
    <w:rsid w:val="00DA570B"/>
    <w:rsid w:val="00DB3C05"/>
    <w:rsid w:val="00DC5A6C"/>
    <w:rsid w:val="00DE3D0F"/>
    <w:rsid w:val="00E0210A"/>
    <w:rsid w:val="00E619F9"/>
    <w:rsid w:val="00E82097"/>
    <w:rsid w:val="00EA5945"/>
    <w:rsid w:val="00EB3280"/>
    <w:rsid w:val="00EB3E4A"/>
    <w:rsid w:val="00EC161D"/>
    <w:rsid w:val="00EC78B9"/>
    <w:rsid w:val="00F05C2C"/>
    <w:rsid w:val="00F36A00"/>
    <w:rsid w:val="00F8664E"/>
    <w:rsid w:val="00FA26D2"/>
    <w:rsid w:val="00FA786C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ddd"/>
      <o:colormenu v:ext="edit" fillcolor="none [2732]" strokecolor="none [3213]"/>
    </o:shapedefaults>
    <o:shapelayout v:ext="edit">
      <o:idmap v:ext="edit" data="1"/>
      <o:rules v:ext="edit">
        <o:r id="V:Rule1" type="arc" idref="#_x0000_s1062"/>
        <o:r id="V:Rule2" type="arc" idref="#_x0000_s1063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9DB5-4C3B-446D-8A27-933D5831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13</cp:revision>
  <cp:lastPrinted>2020-05-07T22:37:00Z</cp:lastPrinted>
  <dcterms:created xsi:type="dcterms:W3CDTF">2019-10-06T08:50:00Z</dcterms:created>
  <dcterms:modified xsi:type="dcterms:W3CDTF">2020-05-07T22:38:00Z</dcterms:modified>
</cp:coreProperties>
</file>