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4D11" w14:textId="77777777" w:rsidR="00581CCB" w:rsidRDefault="00581CCB" w:rsidP="00DD1AC8">
      <w:pPr>
        <w:rPr>
          <w:b/>
          <w:sz w:val="24"/>
          <w:szCs w:val="24"/>
        </w:rPr>
      </w:pPr>
      <w:bookmarkStart w:id="0" w:name="_GoBack"/>
      <w:bookmarkEnd w:id="0"/>
    </w:p>
    <w:p w14:paraId="0CA380BA" w14:textId="14B74630" w:rsidR="00DD1AC8" w:rsidRDefault="00DD1AC8" w:rsidP="00DD1AC8">
      <w:pPr>
        <w:rPr>
          <w:sz w:val="24"/>
          <w:szCs w:val="24"/>
        </w:rPr>
      </w:pPr>
      <w:r>
        <w:rPr>
          <w:b/>
          <w:sz w:val="24"/>
          <w:szCs w:val="24"/>
        </w:rPr>
        <w:t>Umgang mit dem Formeldokument</w:t>
      </w:r>
      <w:r w:rsidR="000E5AFC">
        <w:rPr>
          <w:b/>
          <w:sz w:val="24"/>
          <w:szCs w:val="24"/>
        </w:rPr>
        <w:t xml:space="preserve">: Stochastische Unabhängigkeit </w:t>
      </w:r>
      <w:r w:rsidRPr="00CF20FF">
        <w:rPr>
          <w:sz w:val="24"/>
          <w:szCs w:val="24"/>
        </w:rPr>
        <w:br/>
      </w:r>
      <w:r w:rsidR="0050507D">
        <w:rPr>
          <w:sz w:val="24"/>
          <w:szCs w:val="24"/>
        </w:rPr>
        <w:t>Ein Auszug aus dem Formeldokument:</w:t>
      </w:r>
    </w:p>
    <w:p w14:paraId="778E1AC3" w14:textId="77777777" w:rsidR="000E5AFC" w:rsidRDefault="000E7CB6" w:rsidP="00BC0A5E">
      <w:pPr>
        <w:rPr>
          <w:sz w:val="24"/>
          <w:szCs w:val="24"/>
        </w:rPr>
      </w:pPr>
      <w:r w:rsidRPr="000E7CB6">
        <w:rPr>
          <w:noProof/>
          <w:bdr w:val="single" w:sz="4" w:space="0" w:color="auto"/>
        </w:rPr>
        <w:drawing>
          <wp:inline distT="0" distB="0" distL="0" distR="0" wp14:anchorId="65FA4E44" wp14:editId="4E998016">
            <wp:extent cx="5760720" cy="1854835"/>
            <wp:effectExtent l="133350" t="114300" r="144780" b="16446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4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C0A5E">
        <w:rPr>
          <w:sz w:val="24"/>
          <w:szCs w:val="24"/>
        </w:rPr>
        <w:br/>
      </w:r>
      <w:r w:rsidR="0050507D">
        <w:rPr>
          <w:sz w:val="24"/>
          <w:szCs w:val="24"/>
        </w:rPr>
        <w:t xml:space="preserve">Die Formulierung: „Die folgenden Aussagen zu den Ereignissen A und B sind äquivalent.“ sagt aus, dass </w:t>
      </w:r>
      <w:r w:rsidR="00055666">
        <w:rPr>
          <w:sz w:val="24"/>
          <w:szCs w:val="24"/>
        </w:rPr>
        <w:t>die folgenden</w:t>
      </w:r>
      <w:r w:rsidR="0050507D">
        <w:rPr>
          <w:sz w:val="24"/>
          <w:szCs w:val="24"/>
        </w:rPr>
        <w:t xml:space="preserve"> drei Aussagen </w:t>
      </w:r>
      <w:r w:rsidR="00055666">
        <w:rPr>
          <w:sz w:val="24"/>
          <w:szCs w:val="24"/>
        </w:rPr>
        <w:t xml:space="preserve">alle </w:t>
      </w:r>
      <w:r w:rsidR="0050507D">
        <w:rPr>
          <w:sz w:val="24"/>
          <w:szCs w:val="24"/>
        </w:rPr>
        <w:t xml:space="preserve">die gleiche Bedeutung haben. </w:t>
      </w:r>
    </w:p>
    <w:p w14:paraId="21A597B6" w14:textId="77777777" w:rsidR="00DD1AC8" w:rsidRPr="00114E17" w:rsidRDefault="000E5AFC" w:rsidP="00BC0A5E">
      <w:pPr>
        <w:rPr>
          <w:sz w:val="24"/>
          <w:szCs w:val="24"/>
        </w:rPr>
      </w:pPr>
      <w:r>
        <w:rPr>
          <w:sz w:val="24"/>
          <w:szCs w:val="24"/>
        </w:rPr>
        <w:t xml:space="preserve">Die erste </w:t>
      </w:r>
      <w:r w:rsidR="0050507D">
        <w:rPr>
          <w:sz w:val="24"/>
          <w:szCs w:val="24"/>
        </w:rPr>
        <w:t xml:space="preserve">Aussage </w:t>
      </w:r>
      <w:r>
        <w:rPr>
          <w:sz w:val="24"/>
          <w:szCs w:val="24"/>
        </w:rPr>
        <w:t xml:space="preserve">kann man </w:t>
      </w:r>
      <w:r w:rsidR="0050507D">
        <w:rPr>
          <w:sz w:val="24"/>
          <w:szCs w:val="24"/>
        </w:rPr>
        <w:t xml:space="preserve">als eine </w:t>
      </w:r>
      <w:r w:rsidR="00BC0A5E">
        <w:rPr>
          <w:sz w:val="24"/>
          <w:szCs w:val="24"/>
        </w:rPr>
        <w:t xml:space="preserve">Namensgebung für </w:t>
      </w:r>
      <w:r>
        <w:rPr>
          <w:sz w:val="24"/>
          <w:szCs w:val="24"/>
        </w:rPr>
        <w:t>den S</w:t>
      </w:r>
      <w:r w:rsidR="00BC0A5E">
        <w:rPr>
          <w:sz w:val="24"/>
          <w:szCs w:val="24"/>
        </w:rPr>
        <w:t xml:space="preserve">achverhalt verstehen, der durch </w:t>
      </w:r>
      <w:r>
        <w:rPr>
          <w:sz w:val="24"/>
          <w:szCs w:val="24"/>
        </w:rPr>
        <w:t xml:space="preserve">eine der beiden </w:t>
      </w:r>
      <w:r w:rsidR="00BC0A5E">
        <w:rPr>
          <w:sz w:val="24"/>
          <w:szCs w:val="24"/>
        </w:rPr>
        <w:t>folgenden Aussagen charakterisiert wird.</w:t>
      </w:r>
      <w:r w:rsidR="0050507D">
        <w:rPr>
          <w:sz w:val="24"/>
          <w:szCs w:val="24"/>
        </w:rPr>
        <w:t xml:space="preserve"> </w:t>
      </w:r>
      <w:r w:rsidR="00055666">
        <w:rPr>
          <w:sz w:val="24"/>
          <w:szCs w:val="24"/>
        </w:rPr>
        <w:br/>
      </w:r>
      <w:r w:rsidR="00DD1AC8">
        <w:rPr>
          <w:sz w:val="24"/>
          <w:szCs w:val="24"/>
        </w:rPr>
        <w:t>Man k</w:t>
      </w:r>
      <w:r w:rsidR="00BC0A5E">
        <w:rPr>
          <w:sz w:val="24"/>
          <w:szCs w:val="24"/>
        </w:rPr>
        <w:t>önnte also lesen:</w:t>
      </w:r>
      <w:r w:rsidR="00DD1AC8">
        <w:rPr>
          <w:sz w:val="24"/>
          <w:szCs w:val="24"/>
        </w:rPr>
        <w:t xml:space="preserve"> </w:t>
      </w:r>
      <w:r w:rsidR="00055666">
        <w:rPr>
          <w:sz w:val="24"/>
          <w:szCs w:val="24"/>
        </w:rPr>
        <w:br/>
      </w:r>
      <w:r w:rsidR="00DD1AC8">
        <w:rPr>
          <w:sz w:val="24"/>
          <w:szCs w:val="24"/>
        </w:rPr>
        <w:t xml:space="preserve">„Zwei </w:t>
      </w:r>
      <w:r w:rsidR="0050507D">
        <w:rPr>
          <w:sz w:val="24"/>
          <w:szCs w:val="24"/>
        </w:rPr>
        <w:t>Ereignisse sind stochastisch unabhängig, wenn P</w:t>
      </w:r>
      <w:r w:rsidR="0050507D">
        <w:rPr>
          <w:sz w:val="24"/>
          <w:szCs w:val="24"/>
          <w:vertAlign w:val="subscript"/>
        </w:rPr>
        <w:t>B</w:t>
      </w:r>
      <w:r w:rsidR="0050507D">
        <w:rPr>
          <w:sz w:val="24"/>
          <w:szCs w:val="24"/>
        </w:rPr>
        <w:t>(A)=P(A)</w:t>
      </w:r>
      <w:r w:rsidR="00DD1AC8">
        <w:rPr>
          <w:sz w:val="24"/>
          <w:szCs w:val="24"/>
        </w:rPr>
        <w:t>“</w:t>
      </w:r>
      <w:r w:rsidR="0050507D">
        <w:rPr>
          <w:sz w:val="24"/>
          <w:szCs w:val="24"/>
        </w:rPr>
        <w:t xml:space="preserve"> </w:t>
      </w:r>
      <w:r w:rsidR="00055666">
        <w:rPr>
          <w:sz w:val="24"/>
          <w:szCs w:val="24"/>
        </w:rPr>
        <w:br/>
      </w:r>
      <w:r w:rsidR="0050507D">
        <w:rPr>
          <w:sz w:val="24"/>
          <w:szCs w:val="24"/>
        </w:rPr>
        <w:t xml:space="preserve">oder </w:t>
      </w:r>
      <w:r w:rsidR="00055666">
        <w:rPr>
          <w:sz w:val="24"/>
          <w:szCs w:val="24"/>
        </w:rPr>
        <w:br/>
      </w:r>
      <w:r w:rsidR="0050507D">
        <w:rPr>
          <w:sz w:val="24"/>
          <w:szCs w:val="24"/>
        </w:rPr>
        <w:t>„Zwei Ereignisse sind stochastisch unabhängig, wenn P</w:t>
      </w:r>
      <w:r w:rsidR="0050507D">
        <w:rPr>
          <w:sz w:val="24"/>
          <w:szCs w:val="24"/>
          <w:vertAlign w:val="subscript"/>
        </w:rPr>
        <w:t>A</w:t>
      </w:r>
      <w:r w:rsidR="0050507D">
        <w:rPr>
          <w:sz w:val="24"/>
          <w:szCs w:val="24"/>
        </w:rPr>
        <w:t xml:space="preserve">(B)=P(B).“ </w:t>
      </w:r>
      <w:r w:rsidR="00BC0A5E">
        <w:rPr>
          <w:sz w:val="24"/>
          <w:szCs w:val="24"/>
        </w:rPr>
        <w:br/>
        <w:t>oder</w:t>
      </w:r>
      <w:r w:rsidR="00BC0A5E">
        <w:rPr>
          <w:sz w:val="24"/>
          <w:szCs w:val="24"/>
        </w:rPr>
        <w:br/>
        <w:t>„Wenn P</w:t>
      </w:r>
      <w:r w:rsidR="00BC0A5E">
        <w:rPr>
          <w:sz w:val="24"/>
          <w:szCs w:val="24"/>
          <w:vertAlign w:val="subscript"/>
        </w:rPr>
        <w:t>A</w:t>
      </w:r>
      <w:r w:rsidR="00BC0A5E">
        <w:rPr>
          <w:sz w:val="24"/>
          <w:szCs w:val="24"/>
        </w:rPr>
        <w:t>(B)=P(B), dann ist auch P</w:t>
      </w:r>
      <w:r w:rsidR="00BC0A5E">
        <w:rPr>
          <w:sz w:val="24"/>
          <w:szCs w:val="24"/>
          <w:vertAlign w:val="subscript"/>
        </w:rPr>
        <w:t>B</w:t>
      </w:r>
      <w:r w:rsidR="00BC0A5E">
        <w:rPr>
          <w:sz w:val="24"/>
          <w:szCs w:val="24"/>
        </w:rPr>
        <w:t>(A)=P(A)“ (oder umgekehrt).</w:t>
      </w:r>
      <w:r w:rsidR="00055666">
        <w:rPr>
          <w:sz w:val="24"/>
          <w:szCs w:val="24"/>
        </w:rPr>
        <w:br/>
      </w:r>
    </w:p>
    <w:p w14:paraId="68B9F81B" w14:textId="77777777" w:rsidR="00DD1AC8" w:rsidRPr="00DD1AC8" w:rsidRDefault="00DD1AC8" w:rsidP="00DD1AC8">
      <w:pPr>
        <w:rPr>
          <w:b/>
          <w:sz w:val="24"/>
          <w:szCs w:val="24"/>
        </w:rPr>
      </w:pPr>
      <w:r w:rsidRPr="00DD1AC8">
        <w:rPr>
          <w:b/>
          <w:sz w:val="24"/>
          <w:szCs w:val="24"/>
        </w:rPr>
        <w:t>Aufgabe</w:t>
      </w:r>
    </w:p>
    <w:p w14:paraId="41701F97" w14:textId="77777777" w:rsidR="00DD1AC8" w:rsidRDefault="00BC0A5E" w:rsidP="00BC0A5E">
      <w:pPr>
        <w:rPr>
          <w:sz w:val="24"/>
          <w:szCs w:val="24"/>
        </w:rPr>
      </w:pPr>
      <w:r>
        <w:rPr>
          <w:sz w:val="24"/>
          <w:szCs w:val="24"/>
        </w:rPr>
        <w:t xml:space="preserve">Zum Nachweis, dass zwei Ereignisse A und B stochastisch unabhängig sind, möchten Sie eine einfache Formel verwenden, die </w:t>
      </w:r>
      <w:r w:rsidR="00A60AE0">
        <w:rPr>
          <w:sz w:val="24"/>
          <w:szCs w:val="24"/>
        </w:rPr>
        <w:t xml:space="preserve">u.a. </w:t>
      </w:r>
      <w:r>
        <w:rPr>
          <w:sz w:val="24"/>
          <w:szCs w:val="24"/>
        </w:rPr>
        <w:t xml:space="preserve">P(A) und P(B) enthält. Leiten Sie eine solche Formel aus dem </w:t>
      </w:r>
      <w:r w:rsidR="00A60AE0">
        <w:rPr>
          <w:sz w:val="24"/>
          <w:szCs w:val="24"/>
        </w:rPr>
        <w:t>oben dargestellten Auszug aus dem Formeldokument her.</w:t>
      </w:r>
    </w:p>
    <w:p w14:paraId="0578C065" w14:textId="77777777" w:rsidR="00A60AE0" w:rsidRDefault="00A60AE0" w:rsidP="00BC0A5E">
      <w:pPr>
        <w:rPr>
          <w:sz w:val="24"/>
          <w:szCs w:val="24"/>
        </w:rPr>
      </w:pPr>
    </w:p>
    <w:p w14:paraId="0479A2AF" w14:textId="77777777" w:rsidR="000E5AFC" w:rsidRDefault="000E5A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62CBB2" w14:textId="77777777" w:rsidR="000E5AFC" w:rsidRDefault="000E5AFC" w:rsidP="000E5AF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Alternative Aufgabenstellung:</w:t>
      </w:r>
    </w:p>
    <w:p w14:paraId="6E2D4760" w14:textId="77777777" w:rsidR="000E5AFC" w:rsidRDefault="000E5AFC" w:rsidP="000E5AFC">
      <w:pPr>
        <w:rPr>
          <w:sz w:val="24"/>
          <w:szCs w:val="24"/>
        </w:rPr>
      </w:pPr>
      <w:r>
        <w:rPr>
          <w:b/>
          <w:sz w:val="24"/>
          <w:szCs w:val="24"/>
        </w:rPr>
        <w:t>Umgang mit dem Formeldokument: Stochastische Unabhängigkeit</w:t>
      </w:r>
      <w:r w:rsidRPr="00CF20FF">
        <w:rPr>
          <w:sz w:val="24"/>
          <w:szCs w:val="24"/>
        </w:rPr>
        <w:br/>
      </w:r>
      <w:r>
        <w:rPr>
          <w:sz w:val="24"/>
          <w:szCs w:val="24"/>
        </w:rPr>
        <w:t>Ein Auszug aus dem Formeldokument:</w:t>
      </w:r>
    </w:p>
    <w:p w14:paraId="5A18144D" w14:textId="77777777" w:rsidR="000E5AFC" w:rsidRDefault="000E5AFC" w:rsidP="000E5AFC">
      <w:pPr>
        <w:rPr>
          <w:sz w:val="24"/>
          <w:szCs w:val="24"/>
        </w:rPr>
      </w:pPr>
      <w:r w:rsidRPr="000E7CB6">
        <w:rPr>
          <w:noProof/>
          <w:bdr w:val="single" w:sz="4" w:space="0" w:color="auto"/>
        </w:rPr>
        <w:drawing>
          <wp:inline distT="0" distB="0" distL="0" distR="0" wp14:anchorId="71D3AFB8" wp14:editId="61091CFA">
            <wp:extent cx="5760720" cy="1854835"/>
            <wp:effectExtent l="133350" t="114300" r="144780" b="16446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4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  <w:t xml:space="preserve">Die Formulierung: „Die folgenden Aussagen zu den Ereignissen A und B sind äquivalent.“ sagt aus, dass die folgenden drei Aussagen alle die gleiche Bedeutung haben. </w:t>
      </w:r>
    </w:p>
    <w:p w14:paraId="68CFB380" w14:textId="77777777" w:rsidR="000E5AFC" w:rsidRPr="00114E17" w:rsidRDefault="000E5AFC" w:rsidP="000E5AFC">
      <w:pPr>
        <w:rPr>
          <w:sz w:val="24"/>
          <w:szCs w:val="24"/>
        </w:rPr>
      </w:pPr>
      <w:r>
        <w:rPr>
          <w:sz w:val="24"/>
          <w:szCs w:val="24"/>
        </w:rPr>
        <w:t xml:space="preserve">Die erste Aussage kann man als eine Namensgebung für den Sachverhalt verstehen, der durch eine der beiden folgenden Aussagen charakterisiert wird. </w:t>
      </w:r>
      <w:r>
        <w:rPr>
          <w:sz w:val="24"/>
          <w:szCs w:val="24"/>
        </w:rPr>
        <w:br/>
        <w:t xml:space="preserve">Man könnte also lesen: </w:t>
      </w:r>
      <w:r>
        <w:rPr>
          <w:sz w:val="24"/>
          <w:szCs w:val="24"/>
        </w:rPr>
        <w:br/>
        <w:t>„Zwei Ereignisse sind stochastisch unabhängig, wenn P</w:t>
      </w:r>
      <w:r>
        <w:rPr>
          <w:sz w:val="24"/>
          <w:szCs w:val="24"/>
          <w:vertAlign w:val="subscript"/>
        </w:rPr>
        <w:t>B</w:t>
      </w:r>
      <w:r>
        <w:rPr>
          <w:sz w:val="24"/>
          <w:szCs w:val="24"/>
        </w:rPr>
        <w:t xml:space="preserve">(A)=P(A)“ </w:t>
      </w:r>
      <w:r>
        <w:rPr>
          <w:sz w:val="24"/>
          <w:szCs w:val="24"/>
        </w:rPr>
        <w:br/>
        <w:t xml:space="preserve">oder </w:t>
      </w:r>
      <w:r>
        <w:rPr>
          <w:sz w:val="24"/>
          <w:szCs w:val="24"/>
        </w:rPr>
        <w:br/>
        <w:t>„Zwei Ereignisse sind stochastisch unabhängig, wenn P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(B)=P(B).“ </w:t>
      </w:r>
      <w:r>
        <w:rPr>
          <w:sz w:val="24"/>
          <w:szCs w:val="24"/>
        </w:rPr>
        <w:br/>
        <w:t>oder</w:t>
      </w:r>
      <w:r>
        <w:rPr>
          <w:sz w:val="24"/>
          <w:szCs w:val="24"/>
        </w:rPr>
        <w:br/>
        <w:t>„Wenn P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>(B)=P(B), dann ist auch P</w:t>
      </w:r>
      <w:r>
        <w:rPr>
          <w:sz w:val="24"/>
          <w:szCs w:val="24"/>
          <w:vertAlign w:val="subscript"/>
        </w:rPr>
        <w:t>B</w:t>
      </w:r>
      <w:r>
        <w:rPr>
          <w:sz w:val="24"/>
          <w:szCs w:val="24"/>
        </w:rPr>
        <w:t>(A)=P(A)“ (oder umgekehrt).</w:t>
      </w:r>
      <w:r>
        <w:rPr>
          <w:sz w:val="24"/>
          <w:szCs w:val="24"/>
        </w:rPr>
        <w:br/>
      </w:r>
    </w:p>
    <w:p w14:paraId="03261410" w14:textId="77777777" w:rsidR="000E5AFC" w:rsidRPr="00DD1AC8" w:rsidRDefault="000E5AFC" w:rsidP="000E5AFC">
      <w:pPr>
        <w:rPr>
          <w:b/>
          <w:sz w:val="24"/>
          <w:szCs w:val="24"/>
        </w:rPr>
      </w:pPr>
      <w:r w:rsidRPr="00DD1AC8">
        <w:rPr>
          <w:b/>
          <w:sz w:val="24"/>
          <w:szCs w:val="24"/>
        </w:rPr>
        <w:t>Aufgabe</w:t>
      </w:r>
      <w:r>
        <w:rPr>
          <w:b/>
          <w:sz w:val="24"/>
          <w:szCs w:val="24"/>
        </w:rPr>
        <w:t xml:space="preserve"> </w:t>
      </w:r>
    </w:p>
    <w:p w14:paraId="66DC6621" w14:textId="77777777" w:rsidR="000E5AFC" w:rsidRDefault="000E5AFC" w:rsidP="000E5AFC">
      <w:pPr>
        <w:rPr>
          <w:sz w:val="24"/>
          <w:szCs w:val="24"/>
        </w:rPr>
      </w:pPr>
      <w:r>
        <w:rPr>
          <w:sz w:val="24"/>
          <w:szCs w:val="24"/>
        </w:rPr>
        <w:t>Sie wissen, dass es zum Nachweis der stochastischen Unabhängigkeit eine Gleichung gibt, die mit „P(A)</w:t>
      </w:r>
      <w:r>
        <w:rPr>
          <w:rFonts w:ascii="Cambria Math" w:hAnsi="Cambria Math" w:cs="Cambria Math"/>
          <w:sz w:val="24"/>
          <w:szCs w:val="24"/>
        </w:rPr>
        <w:t>⋅</w:t>
      </w:r>
      <w:r>
        <w:rPr>
          <w:sz w:val="24"/>
          <w:szCs w:val="24"/>
        </w:rPr>
        <w:t xml:space="preserve"> P(B)=“ beginnt. Ermitteln Sie mithilfe des oben dargestellten Auszugs aus dem Formeldokument das, was rechts vom Gleichheitszeichen stehen muss.</w:t>
      </w:r>
    </w:p>
    <w:p w14:paraId="3046E24C" w14:textId="77777777" w:rsidR="000E5AFC" w:rsidRPr="00BC0A5E" w:rsidRDefault="000E5AFC" w:rsidP="000E5AFC">
      <w:pPr>
        <w:rPr>
          <w:sz w:val="24"/>
          <w:szCs w:val="24"/>
        </w:rPr>
      </w:pPr>
    </w:p>
    <w:p w14:paraId="2A645414" w14:textId="77777777" w:rsidR="00A60AE0" w:rsidRPr="00BC0A5E" w:rsidRDefault="00A60AE0" w:rsidP="00BC0A5E">
      <w:pPr>
        <w:rPr>
          <w:sz w:val="24"/>
          <w:szCs w:val="24"/>
        </w:rPr>
      </w:pPr>
    </w:p>
    <w:sectPr w:rsidR="00A60AE0" w:rsidRPr="00BC0A5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9152B" w14:textId="77777777" w:rsidR="00C8192E" w:rsidRDefault="00C8192E" w:rsidP="00581586">
      <w:pPr>
        <w:spacing w:after="0" w:line="240" w:lineRule="auto"/>
      </w:pPr>
      <w:r>
        <w:separator/>
      </w:r>
    </w:p>
  </w:endnote>
  <w:endnote w:type="continuationSeparator" w:id="0">
    <w:p w14:paraId="7AC00393" w14:textId="77777777" w:rsidR="00C8192E" w:rsidRDefault="00C8192E" w:rsidP="0058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D67EA" w14:textId="77777777" w:rsidR="00C8192E" w:rsidRDefault="00C8192E" w:rsidP="00581586">
      <w:pPr>
        <w:spacing w:after="0" w:line="240" w:lineRule="auto"/>
      </w:pPr>
      <w:r>
        <w:separator/>
      </w:r>
    </w:p>
  </w:footnote>
  <w:footnote w:type="continuationSeparator" w:id="0">
    <w:p w14:paraId="511BDC2D" w14:textId="77777777" w:rsidR="00C8192E" w:rsidRDefault="00C8192E" w:rsidP="0058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B0FF" w14:textId="109A14D3" w:rsidR="00581586" w:rsidRDefault="00581CCB" w:rsidP="00581CCB">
    <w:r>
      <w:t>Konzeptionsgruppe Abitur 2024</w:t>
    </w:r>
    <w:r>
      <w:tab/>
    </w:r>
    <w:r>
      <w:tab/>
    </w:r>
    <w:r>
      <w:tab/>
    </w:r>
    <w:r>
      <w:tab/>
    </w:r>
    <w:r>
      <w:tab/>
      <w:t xml:space="preserve">           </w:t>
    </w:r>
    <w:r w:rsidR="00581586" w:rsidRPr="00A17650">
      <w:rPr>
        <w:noProof/>
        <w:lang w:eastAsia="de-DE"/>
      </w:rPr>
      <w:drawing>
        <wp:inline distT="0" distB="0" distL="0" distR="0" wp14:anchorId="6F33B450" wp14:editId="2D996144">
          <wp:extent cx="1362075" cy="473499"/>
          <wp:effectExtent l="0" t="0" r="0" b="0"/>
          <wp:docPr id="3" name="Bild 1" descr="C:\Users\Appel\ZSL\KG Abi 24\Rebecc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pel\ZSL\KG Abi 24\Rebecc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796" cy="473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9" type="#_x0000_t75" style="width:25.5pt;height:24pt;visibility:visible;mso-wrap-style:square" o:bullet="t">
        <v:imagedata r:id="rId1" o:title=""/>
      </v:shape>
    </w:pict>
  </w:numPicBullet>
  <w:numPicBullet w:numPicBulletId="1">
    <w:pict>
      <v:shape id="_x0000_i1200" type="#_x0000_t75" style="width:25.5pt;height:24pt;visibility:visible;mso-wrap-style:square" o:bullet="t">
        <v:imagedata r:id="rId2" o:title=""/>
      </v:shape>
    </w:pict>
  </w:numPicBullet>
  <w:abstractNum w:abstractNumId="0" w15:restartNumberingAfterBreak="0">
    <w:nsid w:val="54F62BE0"/>
    <w:multiLevelType w:val="hybridMultilevel"/>
    <w:tmpl w:val="7B307E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E1F11"/>
    <w:multiLevelType w:val="hybridMultilevel"/>
    <w:tmpl w:val="C6729E6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3C0CFD"/>
    <w:multiLevelType w:val="hybridMultilevel"/>
    <w:tmpl w:val="B43E46C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89"/>
    <w:rsid w:val="00055666"/>
    <w:rsid w:val="000A7E15"/>
    <w:rsid w:val="000E5AFC"/>
    <w:rsid w:val="000E7CB6"/>
    <w:rsid w:val="00114E17"/>
    <w:rsid w:val="00137646"/>
    <w:rsid w:val="00156ED1"/>
    <w:rsid w:val="00164FA6"/>
    <w:rsid w:val="0016539D"/>
    <w:rsid w:val="001B60D3"/>
    <w:rsid w:val="00221C8B"/>
    <w:rsid w:val="00270C4D"/>
    <w:rsid w:val="002B7BE4"/>
    <w:rsid w:val="00312B2F"/>
    <w:rsid w:val="00320718"/>
    <w:rsid w:val="003D2CF5"/>
    <w:rsid w:val="004111B0"/>
    <w:rsid w:val="00472E2C"/>
    <w:rsid w:val="004A1241"/>
    <w:rsid w:val="0050507D"/>
    <w:rsid w:val="00581586"/>
    <w:rsid w:val="00581CCB"/>
    <w:rsid w:val="005C0982"/>
    <w:rsid w:val="007A3E80"/>
    <w:rsid w:val="007B6291"/>
    <w:rsid w:val="008230EA"/>
    <w:rsid w:val="00824333"/>
    <w:rsid w:val="00836999"/>
    <w:rsid w:val="00854290"/>
    <w:rsid w:val="00870D1B"/>
    <w:rsid w:val="00980504"/>
    <w:rsid w:val="00A03E6F"/>
    <w:rsid w:val="00A60AE0"/>
    <w:rsid w:val="00A6768B"/>
    <w:rsid w:val="00BC0A5E"/>
    <w:rsid w:val="00C8192E"/>
    <w:rsid w:val="00C85122"/>
    <w:rsid w:val="00CF20FF"/>
    <w:rsid w:val="00DD1AC8"/>
    <w:rsid w:val="00E06DE4"/>
    <w:rsid w:val="00E93789"/>
    <w:rsid w:val="00E95E68"/>
    <w:rsid w:val="00EA0FEC"/>
    <w:rsid w:val="00EF3CCD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FF23"/>
  <w15:chartTrackingRefBased/>
  <w15:docId w15:val="{4CC58F65-992E-4C1D-ADE8-70386551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1A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C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586"/>
  </w:style>
  <w:style w:type="paragraph" w:styleId="Fuzeile">
    <w:name w:val="footer"/>
    <w:basedOn w:val="Standard"/>
    <w:link w:val="FuzeileZchn"/>
    <w:uiPriority w:val="99"/>
    <w:unhideWhenUsed/>
    <w:rsid w:val="0058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3D3E-3888-4127-85B2-11B1F05B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Abi 24 AB Formeldokument Stoch. Unabh.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 24 AB Formeldokument Stoch. Unabh.</dc:title>
  <dc:subject/>
  <dc:creator>KG M Gy Abitur 24</dc:creator>
  <cp:keywords/>
  <dc:description/>
  <cp:lastModifiedBy>Roy, Rebecca</cp:lastModifiedBy>
  <cp:revision>2</cp:revision>
  <cp:lastPrinted>2022-02-03T21:33:00Z</cp:lastPrinted>
  <dcterms:created xsi:type="dcterms:W3CDTF">2022-02-10T12:13:00Z</dcterms:created>
  <dcterms:modified xsi:type="dcterms:W3CDTF">2022-02-10T12:13:00Z</dcterms:modified>
</cp:coreProperties>
</file>