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5D" w:rsidRDefault="007E0A5D" w:rsidP="007E0A5D">
      <w:pPr>
        <w:pStyle w:val="berschrift1"/>
        <w:jc w:val="center"/>
      </w:pPr>
      <w:r>
        <w:t>Mathematik  Vertiefungskurs</w:t>
      </w:r>
    </w:p>
    <w:p w:rsidR="007E0A5D" w:rsidRDefault="007E0A5D" w:rsidP="007E0A5D"/>
    <w:p w:rsidR="007E0A5D" w:rsidRPr="007E0A5D" w:rsidRDefault="007E0A5D" w:rsidP="007E0A5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Beweise aus der Geometrie der Mittelstufe</w:t>
      </w:r>
    </w:p>
    <w:p w:rsidR="007E0A5D" w:rsidRDefault="007E0A5D" w:rsidP="007E0A5D">
      <w:pPr>
        <w:pStyle w:val="berschrift1"/>
        <w:rPr>
          <w:b w:val="0"/>
          <w:sz w:val="24"/>
        </w:rPr>
      </w:pPr>
      <w:r w:rsidRPr="007E0A5D">
        <w:rPr>
          <w:b w:val="0"/>
          <w:sz w:val="24"/>
        </w:rPr>
        <w:t xml:space="preserve">Beweise </w:t>
      </w:r>
      <w:r>
        <w:rPr>
          <w:b w:val="0"/>
          <w:sz w:val="24"/>
        </w:rPr>
        <w:t>folgende Sätze mithilfe eines direkten Beweises</w:t>
      </w:r>
    </w:p>
    <w:p w:rsidR="001A7735" w:rsidRPr="001A7735" w:rsidRDefault="001A7735" w:rsidP="001A7735"/>
    <w:p w:rsidR="001A7735" w:rsidRPr="001A7735" w:rsidRDefault="001A7735" w:rsidP="001A7735">
      <w:pPr>
        <w:pStyle w:val="berschrift1"/>
        <w:spacing w:after="120"/>
        <w:rPr>
          <w:sz w:val="24"/>
        </w:rPr>
      </w:pPr>
      <w:r w:rsidRPr="001A7735">
        <w:rPr>
          <w:sz w:val="24"/>
        </w:rPr>
        <w:t>1)</w:t>
      </w:r>
      <w:r w:rsidRPr="001A7735">
        <w:rPr>
          <w:b w:val="0"/>
          <w:sz w:val="24"/>
        </w:rPr>
        <w:t xml:space="preserve"> </w:t>
      </w:r>
      <w:r w:rsidRPr="001A7735">
        <w:rPr>
          <w:sz w:val="24"/>
        </w:rPr>
        <w:t>Satz von der Winkelsumme im Dreieck</w:t>
      </w:r>
    </w:p>
    <w:p w:rsidR="001A7735" w:rsidRDefault="001A7735" w:rsidP="001A7735">
      <w:r>
        <w:t>In jedem Dreieck haben die Innenwinkel zusammen die Weite 180°.</w:t>
      </w:r>
    </w:p>
    <w:p w:rsidR="007E0A5D" w:rsidRPr="007E0A5D" w:rsidRDefault="007E0A5D" w:rsidP="007E0A5D">
      <w:pPr>
        <w:pStyle w:val="berschrift1"/>
        <w:rPr>
          <w:b w:val="0"/>
          <w:sz w:val="24"/>
        </w:rPr>
      </w:pPr>
    </w:p>
    <w:p w:rsidR="007E0A5D" w:rsidRPr="007E0A5D" w:rsidRDefault="001A7735" w:rsidP="00DC26CA">
      <w:pPr>
        <w:pStyle w:val="berschrift1"/>
        <w:spacing w:after="120"/>
        <w:rPr>
          <w:sz w:val="24"/>
        </w:rPr>
      </w:pPr>
      <w:r>
        <w:rPr>
          <w:sz w:val="24"/>
        </w:rPr>
        <w:t>2</w:t>
      </w:r>
      <w:r w:rsidR="007E0A5D" w:rsidRPr="007E0A5D">
        <w:rPr>
          <w:sz w:val="24"/>
        </w:rPr>
        <w:t>) Satz des Thales</w:t>
      </w:r>
    </w:p>
    <w:p w:rsidR="007E0A5D" w:rsidRDefault="007E0A5D" w:rsidP="007E0A5D">
      <w:pPr>
        <w:pStyle w:val="Liste"/>
        <w:spacing w:after="120"/>
        <w:ind w:left="0" w:firstLine="0"/>
      </w:pPr>
      <w:r>
        <w:t>Wenn die Eckpunkte eines Dreiecks so auf einem Kreis liegen, dass eine Dreiecksseite zugleich ein Kreisdurchmesser ist, dann ist das Dreieck rechtwinklig.</w:t>
      </w:r>
    </w:p>
    <w:p w:rsidR="007E0A5D" w:rsidRDefault="007E0A5D" w:rsidP="007E0A5D">
      <w:pPr>
        <w:rPr>
          <w:u w:val="single"/>
        </w:rPr>
      </w:pPr>
      <w:r>
        <w:rPr>
          <w:u w:val="single"/>
        </w:rPr>
        <w:t xml:space="preserve">Voraussetzung: </w:t>
      </w:r>
    </w:p>
    <w:p w:rsidR="007E0A5D" w:rsidRDefault="007E0A5D" w:rsidP="007E0A5D">
      <w:pPr>
        <w:spacing w:after="120"/>
      </w:pPr>
      <w:r>
        <w:t xml:space="preserve">Dreieck ABC, bei dem AB der Durchmesser eines Kreises mit Mittelpunkt M ist. Der Punkt C liegt auf diesem Kreis. Die Winkelweiten des Dreiecks sind </w:t>
      </w:r>
      <w:r w:rsidRPr="009754DC">
        <w:rPr>
          <w:position w:val="-10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16.35pt" o:ole="">
            <v:imagedata r:id="rId4" o:title=""/>
          </v:shape>
          <o:OLEObject Type="Embed" ProgID="Equation.3" ShapeID="_x0000_i1025" DrawAspect="Content" ObjectID="_1639255646" r:id="rId5"/>
        </w:object>
      </w:r>
      <w:r>
        <w:t xml:space="preserve"> </w:t>
      </w:r>
      <w:proofErr w:type="gramStart"/>
      <w:r>
        <w:t xml:space="preserve">und </w:t>
      </w:r>
      <w:proofErr w:type="gramEnd"/>
      <w:r w:rsidRPr="009754DC">
        <w:rPr>
          <w:position w:val="-10"/>
        </w:rPr>
        <w:object w:dxaOrig="180" w:dyaOrig="260">
          <v:shape id="_x0000_i1026" type="#_x0000_t75" style="width:9pt;height:13.35pt" o:ole="">
            <v:imagedata r:id="rId6" o:title=""/>
          </v:shape>
          <o:OLEObject Type="Embed" ProgID="Equation.3" ShapeID="_x0000_i1026" DrawAspect="Content" ObjectID="_1639255647" r:id="rId7"/>
        </w:object>
      </w:r>
      <w:r>
        <w:t>.</w:t>
      </w:r>
    </w:p>
    <w:p w:rsidR="007E0A5D" w:rsidRDefault="007E0A5D" w:rsidP="007E0A5D">
      <w:pPr>
        <w:rPr>
          <w:u w:val="single"/>
        </w:rPr>
      </w:pPr>
      <w:r>
        <w:rPr>
          <w:u w:val="single"/>
        </w:rPr>
        <w:t xml:space="preserve">Behauptung: </w:t>
      </w:r>
    </w:p>
    <w:p w:rsidR="007E0A5D" w:rsidRDefault="009754DC" w:rsidP="007E0A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44.4pt;margin-top:3.15pt;width:12.15pt;height:16.75pt;z-index:251655165" stroked="f">
            <v:textbox inset=".5mm,.3mm,.5mm,.3mm">
              <w:txbxContent>
                <w:p w:rsidR="00DC26CA" w:rsidRDefault="00DC26CA" w:rsidP="00DC26CA">
                  <w:r>
                    <w:t>C</w:t>
                  </w:r>
                </w:p>
              </w:txbxContent>
            </v:textbox>
          </v:shape>
        </w:pict>
      </w:r>
      <w:r w:rsidRPr="009754DC">
        <w:rPr>
          <w:b/>
          <w:bCs/>
          <w:noProof/>
        </w:rPr>
        <w:pict>
          <v:oval id="_x0000_s1027" style="position:absolute;margin-left:233.4pt;margin-top:7.75pt;width:2in;height:2in;z-index:251658240"/>
        </w:pict>
      </w:r>
      <w:r w:rsidR="007E0A5D" w:rsidRPr="009754DC">
        <w:rPr>
          <w:b/>
          <w:bCs/>
          <w:position w:val="-10"/>
        </w:rPr>
        <w:object w:dxaOrig="800" w:dyaOrig="320">
          <v:shape id="_x0000_i1027" type="#_x0000_t75" style="width:40.65pt;height:16.35pt" o:ole="">
            <v:imagedata r:id="rId8" o:title=""/>
          </v:shape>
          <o:OLEObject Type="Embed" ProgID="Equation.3" ShapeID="_x0000_i1027" DrawAspect="Content" ObjectID="_1639255648" r:id="rId9"/>
        </w:object>
      </w:r>
      <w:r w:rsidR="007E0A5D">
        <w:t xml:space="preserve"> </w:t>
      </w:r>
    </w:p>
    <w:p w:rsidR="007E0A5D" w:rsidRDefault="009754DC" w:rsidP="007E0A5D">
      <w:r>
        <w:rPr>
          <w:noProof/>
        </w:rPr>
        <w:pict>
          <v:shape id="_x0000_s1034" type="#_x0000_t202" style="position:absolute;margin-left:335.8pt;margin-top:8.5pt;width:8.6pt;height:15.25pt;z-index:251665408" stroked="f">
            <v:textbox inset=".5mm,.3mm,.5mm,.3mm">
              <w:txbxContent>
                <w:p w:rsidR="00DC26CA" w:rsidRDefault="00DC26CA" w:rsidP="00DC26CA">
                  <w:r>
                    <w:sym w:font="Symbol" w:char="F067"/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44.4pt;margin-top:3.85pt;width:33pt;height:59.85pt;flip:x y;z-index:251661312" o:connectortype="straight"/>
        </w:pict>
      </w:r>
      <w:r>
        <w:rPr>
          <w:noProof/>
        </w:rPr>
        <w:pict>
          <v:shape id="_x0000_s1029" type="#_x0000_t32" style="position:absolute;margin-left:233.4pt;margin-top:3.85pt;width:111pt;height:59.85pt;flip:y;z-index:251668480" o:connectortype="straight"/>
        </w:pict>
      </w:r>
    </w:p>
    <w:p w:rsidR="007E0A5D" w:rsidRDefault="007E0A5D" w:rsidP="007E0A5D"/>
    <w:p w:rsidR="001C1E8F" w:rsidRDefault="001C1E8F" w:rsidP="007E0A5D"/>
    <w:p w:rsidR="001C1E8F" w:rsidRDefault="009754DC" w:rsidP="007E0A5D">
      <w:r>
        <w:rPr>
          <w:noProof/>
        </w:rPr>
        <w:pict>
          <v:shape id="_x0000_s1035" type="#_x0000_t202" style="position:absolute;margin-left:356.55pt;margin-top:2.5pt;width:9.25pt;height:16.75pt;z-index:251666432" stroked="f">
            <v:textbox inset=".5mm,.3mm,.5mm,.3mm">
              <w:txbxContent>
                <w:p w:rsidR="00DC26CA" w:rsidRDefault="00DC26CA" w:rsidP="00DC26CA">
                  <w:r>
                    <w:sym w:font="Symbol" w:char="F062"/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60.25pt;margin-top:6.15pt;width:12.15pt;height:13.1pt;z-index:251667456" stroked="f">
            <v:textbox style="mso-next-textbox:#_x0000_s1036" inset=".5mm,.3mm,.5mm,.3mm">
              <w:txbxContent>
                <w:p w:rsidR="00DC26CA" w:rsidRDefault="00DC26CA" w:rsidP="00DC26CA">
                  <w:r>
                    <w:sym w:font="Symbol" w:char="F061"/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77.4pt;margin-top:12.6pt;width:12.15pt;height:16.75pt;z-index:251657215" stroked="f">
            <v:textbox style="mso-next-textbox:#_x0000_s1038" inset=".5mm,.3mm,.5mm,.3mm">
              <w:txbxContent>
                <w:p w:rsidR="00DC26CA" w:rsidRDefault="00DC26CA" w:rsidP="00DC26CA">
                  <w:r>
                    <w:t>B</w:t>
                  </w:r>
                </w:p>
              </w:txbxContent>
            </v:textbox>
          </v:shape>
        </w:pict>
      </w:r>
    </w:p>
    <w:p w:rsidR="001C1E8F" w:rsidRDefault="009754DC" w:rsidP="007E0A5D">
      <w:r>
        <w:rPr>
          <w:noProof/>
        </w:rPr>
        <w:pict>
          <v:shape id="_x0000_s1033" type="#_x0000_t202" style="position:absolute;margin-left:300.5pt;margin-top:0;width:12.15pt;height:28.75pt;z-index:251664384" stroked="f">
            <v:textbox style="mso-next-textbox:#_x0000_s1033" inset=".5mm,.3mm,.5mm,.3mm">
              <w:txbxContent>
                <w:p w:rsidR="00DC26CA" w:rsidRDefault="00DC26CA" w:rsidP="00DC26CA">
                  <w:pPr>
                    <w:jc w:val="center"/>
                  </w:pPr>
                  <w:proofErr w:type="spellStart"/>
                  <w:r>
                    <w:t>xM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21.25pt;margin-top:1.55pt;width:12.15pt;height:16.75pt;z-index:251656190" stroked="f">
            <v:textbox style="mso-next-textbox:#_x0000_s1031" inset=".5mm,.3mm,.5mm,.3mm">
              <w:txbxContent>
                <w:p w:rsidR="00DC26CA" w:rsidRDefault="00DC26CA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32" style="position:absolute;margin-left:233.4pt;margin-top:8.5pt;width:2in;height:0;z-index:251669504" o:connectortype="straight"/>
        </w:pict>
      </w:r>
    </w:p>
    <w:p w:rsidR="001C1E8F" w:rsidRDefault="001C1E8F" w:rsidP="007E0A5D"/>
    <w:p w:rsidR="001C1E8F" w:rsidRDefault="001C1E8F" w:rsidP="007E0A5D"/>
    <w:p w:rsidR="001C1E8F" w:rsidRDefault="001C1E8F" w:rsidP="007E0A5D"/>
    <w:p w:rsidR="007E0A5D" w:rsidRDefault="007E0A5D" w:rsidP="007E0A5D"/>
    <w:p w:rsidR="007E0A5D" w:rsidRDefault="007E0A5D" w:rsidP="007E0A5D"/>
    <w:p w:rsidR="001A7735" w:rsidRPr="001A7735" w:rsidRDefault="001A7735" w:rsidP="001A7735">
      <w:pPr>
        <w:pStyle w:val="berschrift1"/>
        <w:spacing w:after="120"/>
        <w:rPr>
          <w:sz w:val="24"/>
        </w:rPr>
      </w:pPr>
      <w:r w:rsidRPr="001A7735">
        <w:rPr>
          <w:sz w:val="24"/>
        </w:rPr>
        <w:t>3) Satz von der Winkelsumme im Viereck</w:t>
      </w:r>
    </w:p>
    <w:p w:rsidR="001A7735" w:rsidRDefault="001A7735" w:rsidP="001A7735">
      <w:r>
        <w:rPr>
          <w:bCs/>
        </w:rPr>
        <w:t>In jedem Viereck haben die Innenwinkel zusammen die Weite von 360</w:t>
      </w:r>
      <w:r>
        <w:t>°.</w:t>
      </w:r>
    </w:p>
    <w:p w:rsidR="00301DE1" w:rsidRDefault="00301DE1" w:rsidP="001A7735"/>
    <w:p w:rsidR="00301DE1" w:rsidRPr="00301DE1" w:rsidRDefault="00301DE1" w:rsidP="00301DE1">
      <w:pPr>
        <w:pStyle w:val="berschrift1"/>
        <w:rPr>
          <w:sz w:val="24"/>
        </w:rPr>
      </w:pPr>
      <w:r w:rsidRPr="00301DE1">
        <w:rPr>
          <w:sz w:val="24"/>
        </w:rPr>
        <w:t>4) Satz vom Umkreis</w:t>
      </w:r>
    </w:p>
    <w:p w:rsidR="00301DE1" w:rsidRDefault="00F203D5" w:rsidP="00301DE1">
      <w:pPr>
        <w:pStyle w:val="berschrift2"/>
      </w:pPr>
      <w:r>
        <w:t>Teil</w:t>
      </w:r>
      <w:r w:rsidR="00301DE1">
        <w:t xml:space="preserve"> 1: </w:t>
      </w:r>
    </w:p>
    <w:p w:rsidR="00301DE1" w:rsidRDefault="00301DE1" w:rsidP="00F203D5">
      <w:pPr>
        <w:spacing w:after="120"/>
      </w:pPr>
      <w:r>
        <w:t xml:space="preserve">Wenn U der Schnittpunkt von </w:t>
      </w:r>
      <w:r>
        <w:rPr>
          <w:u w:val="single"/>
        </w:rPr>
        <w:t>zwei</w:t>
      </w:r>
      <w:r>
        <w:t xml:space="preserve"> Mittelsenkrechten (der Seiten) in einem Dreieck ABC ist,</w:t>
      </w:r>
      <w:r w:rsidR="00F203D5">
        <w:t xml:space="preserve"> </w:t>
      </w:r>
      <w:r>
        <w:t>dann hat U zu jeder Ecke des Dreiecks den gleichen Abstand.</w:t>
      </w:r>
    </w:p>
    <w:p w:rsidR="00F203D5" w:rsidRDefault="00F203D5" w:rsidP="00F203D5">
      <w:pPr>
        <w:pStyle w:val="berschrift2"/>
      </w:pPr>
      <w:r>
        <w:t xml:space="preserve">Teil 2: </w:t>
      </w:r>
    </w:p>
    <w:p w:rsidR="00F203D5" w:rsidRDefault="00F203D5" w:rsidP="00F203D5">
      <w:r>
        <w:t>In jedem Dreieck ABC schneiden sich alle drei Mittelsenkrechten (der Seiten) in einem gemeinsamen Punkt.</w:t>
      </w:r>
    </w:p>
    <w:p w:rsidR="007E0A5D" w:rsidRDefault="007E0A5D" w:rsidP="007E0A5D"/>
    <w:p w:rsidR="007E0A5D" w:rsidRPr="001A7735" w:rsidRDefault="007E0A5D" w:rsidP="007E0A5D">
      <w:pPr>
        <w:rPr>
          <w:b/>
        </w:rPr>
      </w:pPr>
    </w:p>
    <w:p w:rsidR="00D73D67" w:rsidRDefault="00B86748"/>
    <w:sectPr w:rsidR="00D73D67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E0A5D"/>
    <w:rsid w:val="00091BDE"/>
    <w:rsid w:val="00117B18"/>
    <w:rsid w:val="001A7735"/>
    <w:rsid w:val="001C1E8F"/>
    <w:rsid w:val="00301DE1"/>
    <w:rsid w:val="003108E7"/>
    <w:rsid w:val="003A45FB"/>
    <w:rsid w:val="006F2DD4"/>
    <w:rsid w:val="007E0A5D"/>
    <w:rsid w:val="009543C0"/>
    <w:rsid w:val="009754DC"/>
    <w:rsid w:val="009F47CC"/>
    <w:rsid w:val="00B73337"/>
    <w:rsid w:val="00B86748"/>
    <w:rsid w:val="00DC26CA"/>
    <w:rsid w:val="00DD246F"/>
    <w:rsid w:val="00E63992"/>
    <w:rsid w:val="00F203D5"/>
    <w:rsid w:val="00FA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A5D"/>
    <w:pPr>
      <w:spacing w:after="0"/>
      <w:ind w:left="0" w:firstLine="0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E0A5D"/>
    <w:pPr>
      <w:keepNext/>
      <w:outlineLvl w:val="0"/>
    </w:pPr>
    <w:rPr>
      <w:rFonts w:cs="Arial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7E0A5D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E0A5D"/>
    <w:rPr>
      <w:rFonts w:ascii="Arial" w:eastAsia="Times New Roman" w:hAnsi="Arial" w:cs="Arial"/>
      <w:b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E0A5D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Liste">
    <w:name w:val="List"/>
    <w:basedOn w:val="Standard"/>
    <w:semiHidden/>
    <w:rsid w:val="007E0A5D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8</cp:revision>
  <cp:lastPrinted>2019-12-30T23:01:00Z</cp:lastPrinted>
  <dcterms:created xsi:type="dcterms:W3CDTF">2016-10-24T22:47:00Z</dcterms:created>
  <dcterms:modified xsi:type="dcterms:W3CDTF">2019-12-30T23:01:00Z</dcterms:modified>
</cp:coreProperties>
</file>