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536"/>
        <w:gridCol w:w="1341"/>
        <w:gridCol w:w="39"/>
        <w:gridCol w:w="3156"/>
      </w:tblGrid>
      <w:tr w:rsidR="009F1156" w:rsidRPr="00170AA5" w:rsidTr="00F74CA8">
        <w:tc>
          <w:tcPr>
            <w:tcW w:w="1702" w:type="dxa"/>
            <w:tcBorders>
              <w:bottom w:val="single" w:sz="4" w:space="0" w:color="auto"/>
            </w:tcBorders>
            <w:shd w:val="clear" w:color="auto" w:fill="BFBFBF"/>
          </w:tcPr>
          <w:p w:rsidR="009F1156" w:rsidRPr="00170AA5" w:rsidRDefault="009F115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Klassenstufe </w:t>
            </w:r>
            <w:r>
              <w:rPr>
                <w:rFonts w:ascii="Arial" w:hAnsi="Arial" w:cs="Arial"/>
              </w:rPr>
              <w:t>3/4</w:t>
            </w:r>
          </w:p>
        </w:tc>
        <w:tc>
          <w:tcPr>
            <w:tcW w:w="587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1156" w:rsidRPr="00170AA5" w:rsidRDefault="009F1156" w:rsidP="008C73F3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</w:rPr>
              <w:t xml:space="preserve">Thema: Ich bau mir was </w:t>
            </w:r>
            <w:r w:rsidR="008C73F3">
              <w:rPr>
                <w:rFonts w:ascii="Arial" w:hAnsi="Arial" w:cs="Arial"/>
              </w:rPr>
              <w:t xml:space="preserve">aus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ppe</w:t>
            </w:r>
            <w:r>
              <w:rPr>
                <w:rFonts w:ascii="Arial" w:hAnsi="Arial" w:cs="Arial"/>
              </w:rPr>
              <w:t xml:space="preserve"> A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Zeit: 45 – 90 min + X</w:t>
            </w:r>
          </w:p>
        </w:tc>
      </w:tr>
      <w:tr w:rsidR="009F1156" w:rsidRPr="00170AA5" w:rsidTr="00F74CA8">
        <w:tc>
          <w:tcPr>
            <w:tcW w:w="1702" w:type="dxa"/>
            <w:shd w:val="clear" w:color="auto" w:fill="F2F2F2"/>
          </w:tcPr>
          <w:p w:rsidR="009F1156" w:rsidRPr="00170AA5" w:rsidRDefault="009F115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Bildungsplan-</w:t>
            </w:r>
            <w:proofErr w:type="spellStart"/>
            <w:r w:rsidRPr="00170AA5">
              <w:rPr>
                <w:rFonts w:ascii="Arial" w:hAnsi="Arial" w:cs="Arial"/>
                <w:sz w:val="20"/>
              </w:rPr>
              <w:t>bezug</w:t>
            </w:r>
            <w:proofErr w:type="spellEnd"/>
          </w:p>
        </w:tc>
        <w:tc>
          <w:tcPr>
            <w:tcW w:w="4536" w:type="dxa"/>
            <w:shd w:val="clear" w:color="auto" w:fill="F2F2F2"/>
          </w:tcPr>
          <w:p w:rsidR="009F1156" w:rsidRPr="00170AA5" w:rsidRDefault="009F115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Inhaltsbezogene Kompetenz: </w:t>
            </w: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3.1.3 Kinder werken (2)</w:t>
            </w:r>
          </w:p>
          <w:p w:rsidR="009F1156" w:rsidRPr="00170AA5" w:rsidRDefault="009F1156" w:rsidP="00F74C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2F2F2"/>
          </w:tcPr>
          <w:p w:rsidR="009F1156" w:rsidRPr="00170AA5" w:rsidRDefault="009F115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Prozessbezogene Kompetenz: </w:t>
            </w: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2.2 Welt erkunden und verstehen (4)</w:t>
            </w:r>
          </w:p>
          <w:p w:rsidR="009F1156" w:rsidRPr="00170AA5" w:rsidRDefault="009F1156" w:rsidP="00F74CA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2.5 Reflektieren und sich positionieren (4)</w:t>
            </w:r>
          </w:p>
        </w:tc>
      </w:tr>
      <w:tr w:rsidR="009F1156" w:rsidRPr="00170AA5" w:rsidTr="00F74CA8">
        <w:tc>
          <w:tcPr>
            <w:tcW w:w="1702" w:type="dxa"/>
            <w:shd w:val="clear" w:color="auto" w:fill="F2F2F2"/>
          </w:tcPr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Vorüberlegung</w:t>
            </w:r>
          </w:p>
        </w:tc>
        <w:tc>
          <w:tcPr>
            <w:tcW w:w="9072" w:type="dxa"/>
            <w:gridSpan w:val="4"/>
            <w:shd w:val="clear" w:color="auto" w:fill="F2F2F2"/>
          </w:tcPr>
          <w:p w:rsidR="009F1156" w:rsidRPr="00283BFA" w:rsidRDefault="009F115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Technik: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Papierverbindungen</w:t>
            </w:r>
          </w:p>
          <w:p w:rsidR="009F1156" w:rsidRPr="00283BFA" w:rsidRDefault="009F115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Raumvoraussetzungen:</w:t>
            </w:r>
            <w:r w:rsidRPr="00170AA5">
              <w:rPr>
                <w:rFonts w:ascii="Arial" w:hAnsi="Arial" w:cs="Arial"/>
                <w:sz w:val="20"/>
              </w:rPr>
              <w:t xml:space="preserve"> keine</w:t>
            </w:r>
          </w:p>
          <w:p w:rsidR="009F1156" w:rsidRPr="00283BFA" w:rsidRDefault="009F115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Material: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Pappe</w:t>
            </w:r>
            <w:r>
              <w:rPr>
                <w:rFonts w:ascii="Arial" w:hAnsi="Arial" w:cs="Arial"/>
                <w:sz w:val="20"/>
              </w:rPr>
              <w:t xml:space="preserve"> in verschiedenen Stärken</w:t>
            </w:r>
          </w:p>
          <w:p w:rsidR="009F1156" w:rsidRPr="00081DAA" w:rsidRDefault="009F1156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Werkzeug:</w:t>
            </w:r>
            <w:r w:rsidRPr="00170A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Schere, Bastelkleber, Papierkleber, Handhefter (nicht elektrisch) Wäscheklammern, Holzstifte, Lineal, Falzbein (falls vorhanden)</w:t>
            </w:r>
          </w:p>
        </w:tc>
      </w:tr>
      <w:tr w:rsidR="009F1156" w:rsidRPr="00170AA5" w:rsidTr="00F74CA8">
        <w:trPr>
          <w:trHeight w:val="414"/>
        </w:trPr>
        <w:tc>
          <w:tcPr>
            <w:tcW w:w="1702" w:type="dxa"/>
            <w:vMerge w:val="restart"/>
          </w:tcPr>
          <w:p w:rsidR="009F1156" w:rsidRPr="00170AA5" w:rsidRDefault="009F115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Ablauf</w:t>
            </w:r>
          </w:p>
        </w:tc>
        <w:tc>
          <w:tcPr>
            <w:tcW w:w="5916" w:type="dxa"/>
            <w:gridSpan w:val="3"/>
            <w:vMerge w:val="restart"/>
          </w:tcPr>
          <w:p w:rsidR="009F1156" w:rsidRPr="00170AA5" w:rsidRDefault="009F1156" w:rsidP="009F1156">
            <w:pPr>
              <w:numPr>
                <w:ilvl w:val="0"/>
                <w:numId w:val="6"/>
              </w:numPr>
              <w:spacing w:line="240" w:lineRule="auto"/>
              <w:ind w:left="271" w:hanging="280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Belehrung im Umgang mit </w:t>
            </w:r>
            <w:r>
              <w:rPr>
                <w:rFonts w:ascii="Arial" w:hAnsi="Arial" w:cs="Arial"/>
              </w:rPr>
              <w:t>Bastelkleber, Kleber, Handhefter, Falzbein (falls vorhanden)</w:t>
            </w:r>
          </w:p>
          <w:p w:rsidR="009F1156" w:rsidRPr="00170AA5" w:rsidRDefault="009F1156" w:rsidP="009F1156">
            <w:pPr>
              <w:numPr>
                <w:ilvl w:val="0"/>
                <w:numId w:val="6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Exploration</w:t>
            </w:r>
          </w:p>
          <w:p w:rsidR="009F1156" w:rsidRPr="00170AA5" w:rsidRDefault="009F1156" w:rsidP="009F115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Verschiedene Verbindungsmöglichkeiten erproben (Einschneiden, Stecken, Klammern, Falten, Kleben)</w:t>
            </w:r>
          </w:p>
          <w:p w:rsidR="009F1156" w:rsidRPr="00283BFA" w:rsidRDefault="009F1156" w:rsidP="009F115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Reflexionsrunde: Schwierigkeiten, Möglichkeiten</w:t>
            </w:r>
          </w:p>
          <w:p w:rsidR="009F1156" w:rsidRPr="00170AA5" w:rsidRDefault="009F1156" w:rsidP="009F1156">
            <w:pPr>
              <w:numPr>
                <w:ilvl w:val="0"/>
                <w:numId w:val="6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Bauwerke erstellen</w:t>
            </w:r>
          </w:p>
          <w:p w:rsidR="009F1156" w:rsidRDefault="009F1156" w:rsidP="009F115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 xml:space="preserve">Stabile </w:t>
            </w:r>
            <w:r>
              <w:rPr>
                <w:rFonts w:ascii="Arial" w:hAnsi="Arial" w:cs="Arial"/>
                <w:sz w:val="20"/>
              </w:rPr>
              <w:t>Bauwerke unter einem Motto bauen</w:t>
            </w:r>
          </w:p>
          <w:p w:rsidR="009F1156" w:rsidRPr="00170AA5" w:rsidRDefault="009F1156" w:rsidP="009F1156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Bauwerke fotografieren und Ausdrucke zeichnerisch überarbeiten</w:t>
            </w:r>
          </w:p>
          <w:p w:rsidR="009F1156" w:rsidRPr="00170AA5" w:rsidRDefault="009F1156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3505200" cy="3295650"/>
                  <wp:effectExtent l="19050" t="0" r="0" b="0"/>
                  <wp:docPr id="10" name="Bild 2" descr="IMG_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 l="5186" r="15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shd w:val="clear" w:color="auto" w:fill="BFBFBF"/>
          </w:tcPr>
          <w:p w:rsidR="009F1156" w:rsidRPr="00170AA5" w:rsidRDefault="009F1156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Denkanstöße / Anregung / Beispiele</w:t>
            </w:r>
          </w:p>
        </w:tc>
      </w:tr>
      <w:tr w:rsidR="009F1156" w:rsidRPr="00170AA5" w:rsidTr="00F74CA8">
        <w:trPr>
          <w:trHeight w:val="2867"/>
        </w:trPr>
        <w:tc>
          <w:tcPr>
            <w:tcW w:w="1702" w:type="dxa"/>
            <w:vMerge/>
          </w:tcPr>
          <w:p w:rsidR="009F1156" w:rsidRPr="00170AA5" w:rsidRDefault="009F1156" w:rsidP="00F74CA8">
            <w:pPr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3"/>
            <w:vMerge/>
          </w:tcPr>
          <w:p w:rsidR="009F1156" w:rsidRPr="00170AA5" w:rsidRDefault="009F1156" w:rsidP="009F1156">
            <w:pPr>
              <w:numPr>
                <w:ilvl w:val="0"/>
                <w:numId w:val="6"/>
              </w:numPr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Sicherheitshinweise müssen die Kinder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0AA5">
              <w:rPr>
                <w:rFonts w:ascii="Arial" w:hAnsi="Arial" w:cs="Arial"/>
                <w:sz w:val="20"/>
              </w:rPr>
              <w:t>beachten?</w:t>
            </w: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i/>
                <w:sz w:val="20"/>
              </w:rPr>
              <w:t>(Klassenbucheintrag über Belehrung)</w:t>
            </w: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  <w:r w:rsidRPr="009B6978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Fotografien von Bauwerken als Anregung zeigen. </w:t>
            </w:r>
          </w:p>
          <w:p w:rsidR="009F1156" w:rsidRDefault="009F1156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Projektvorhaben lassen sich verwirklichen?</w:t>
            </w:r>
            <w:r>
              <w:rPr>
                <w:rFonts w:ascii="Arial" w:hAnsi="Arial" w:cs="Arial"/>
                <w:sz w:val="20"/>
              </w:rPr>
              <w:t xml:space="preserve"> (Mein Traumhaus, Museum, Stadion, …)</w:t>
            </w: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  <w:r w:rsidRPr="009B6978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Mit Wäscheklammern während des Trocknens fixieren. </w:t>
            </w:r>
          </w:p>
          <w:p w:rsidR="009F1156" w:rsidRDefault="009F1156" w:rsidP="00F74CA8">
            <w:pPr>
              <w:rPr>
                <w:rFonts w:ascii="Arial" w:hAnsi="Arial" w:cs="Arial"/>
                <w:sz w:val="20"/>
              </w:rPr>
            </w:pPr>
            <w:r w:rsidRPr="009B6978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Mit Lineal saubere Kanten Falten, eventuell vorher mit einem Falzbein falzen</w:t>
            </w: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  <w:r w:rsidRPr="009B6978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Ausgedruckte Fotografien lassen sich durch Überzeichnen und Kolorieren ins Szene setzen. </w:t>
            </w: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</w:p>
          <w:p w:rsidR="009F1156" w:rsidRPr="00170AA5" w:rsidRDefault="009F1156" w:rsidP="00F74CA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83B" w:rsidRDefault="00EF683B"/>
    <w:sectPr w:rsidR="00EF683B" w:rsidSect="00EF7CEF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35D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EEF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014E"/>
    <w:multiLevelType w:val="hybridMultilevel"/>
    <w:tmpl w:val="5AFA99A2"/>
    <w:lvl w:ilvl="0" w:tplc="C8FCFA42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>
    <w:nsid w:val="27BB66D3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821D00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B7F7B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7CEF"/>
    <w:rsid w:val="00255BB6"/>
    <w:rsid w:val="008C73F3"/>
    <w:rsid w:val="009F1156"/>
    <w:rsid w:val="00EF683B"/>
    <w:rsid w:val="00EF7CEF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Gerti</cp:lastModifiedBy>
  <cp:revision>3</cp:revision>
  <cp:lastPrinted>2018-01-19T14:15:00Z</cp:lastPrinted>
  <dcterms:created xsi:type="dcterms:W3CDTF">2018-01-19T14:19:00Z</dcterms:created>
  <dcterms:modified xsi:type="dcterms:W3CDTF">2018-01-19T14:19:00Z</dcterms:modified>
</cp:coreProperties>
</file>