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AD178F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AD178F">
              <w:rPr>
                <w:noProof/>
                <w:sz w:val="20"/>
              </w:rPr>
              <w:t>BZN/Gymnasium Reutlingen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E0BE9" w:rsidP="00AD178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D178F">
              <w:rPr>
                <w:noProof/>
                <w:sz w:val="20"/>
              </w:rPr>
              <w:t>Wolfgang Stöhr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E0BE9" w:rsidP="00AD178F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D178F">
              <w:rPr>
                <w:noProof/>
                <w:sz w:val="20"/>
              </w:rPr>
              <w:t>6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8503AC" w:rsidRDefault="002745BC" w:rsidP="008503AC">
            <w:pPr>
              <w:ind w:left="-211" w:firstLine="211"/>
              <w:jc w:val="both"/>
              <w:rPr>
                <w:noProof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8503AC">
              <w:rPr>
                <w:noProof/>
              </w:rPr>
              <w:t>Schattenspielfigur &gt;&gt; Entwickeln einer Spielszene für ein</w:t>
            </w:r>
          </w:p>
          <w:p w:rsidR="002745BC" w:rsidRDefault="008503AC" w:rsidP="008503AC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</w:t>
            </w:r>
            <w:r>
              <w:rPr>
                <w:noProof/>
              </w:rPr>
              <w:t xml:space="preserve"> Schattentheater</w:t>
            </w:r>
            <w:r w:rsidR="009E0BE9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A13C31">
        <w:rPr>
          <w:sz w:val="28"/>
        </w:rPr>
      </w:r>
      <w:r w:rsidR="00A13C31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2"/>
      <w:r>
        <w:rPr>
          <w:sz w:val="28"/>
        </w:rPr>
        <w:instrText xml:space="preserve"> FORMCHECKBOX </w:instrText>
      </w:r>
      <w:r w:rsidR="00A13C31">
        <w:rPr>
          <w:sz w:val="28"/>
        </w:rPr>
      </w:r>
      <w:r w:rsidR="00A13C31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 w:val="28"/>
        </w:rPr>
        <w:instrText xml:space="preserve"> FORMCHECKBOX </w:instrText>
      </w:r>
      <w:r w:rsidR="00A13C31">
        <w:rPr>
          <w:sz w:val="28"/>
        </w:rPr>
      </w:r>
      <w:r w:rsidR="00A13C31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28"/>
        </w:rPr>
        <w:instrText xml:space="preserve"> FORMCHECKBOX </w:instrText>
      </w:r>
      <w:r w:rsidR="00A13C31">
        <w:rPr>
          <w:sz w:val="28"/>
        </w:rPr>
      </w:r>
      <w:r w:rsidR="00A13C31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5"/>
      <w:r>
        <w:rPr>
          <w:sz w:val="28"/>
        </w:rPr>
        <w:instrText xml:space="preserve"> FORMCHECKBOX </w:instrText>
      </w:r>
      <w:r w:rsidR="00A13C31">
        <w:rPr>
          <w:sz w:val="28"/>
        </w:rPr>
      </w:r>
      <w:r w:rsidR="00A13C31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sz w:val="28"/>
        </w:rPr>
        <w:instrText xml:space="preserve"> FORMCHECKBOX </w:instrText>
      </w:r>
      <w:r w:rsidR="00A13C31">
        <w:rPr>
          <w:sz w:val="28"/>
        </w:rPr>
      </w:r>
      <w:r w:rsidR="00A13C31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Kontrollkästchen7"/>
      <w:r>
        <w:rPr>
          <w:sz w:val="28"/>
        </w:rPr>
        <w:instrText xml:space="preserve"> FORMCHECKBOX </w:instrText>
      </w:r>
      <w:r w:rsidR="00A13C31">
        <w:rPr>
          <w:sz w:val="28"/>
        </w:rPr>
      </w:r>
      <w:r w:rsidR="00A13C31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AD178F" w:rsidRDefault="009E0BE9" w:rsidP="00AD178F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D178F">
              <w:rPr>
                <w:noProof/>
                <w:sz w:val="20"/>
              </w:rPr>
              <w:t>- weiche, aber stabile Pappe, schwarz, ca. 1,5 - 2mm stark</w:t>
            </w:r>
          </w:p>
          <w:p w:rsidR="00AD178F" w:rsidRDefault="00AD178F" w:rsidP="00AD178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Bleistift zur Vorzeichnung</w:t>
            </w:r>
          </w:p>
          <w:p w:rsidR="00AD178F" w:rsidRDefault="00AD178F" w:rsidP="00AD178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Cutter, Schneideunterlagen;Linolwe</w:t>
            </w:r>
            <w:r w:rsidR="00680D6C">
              <w:rPr>
                <w:noProof/>
                <w:sz w:val="20"/>
              </w:rPr>
              <w:t>r</w:t>
            </w:r>
            <w:bookmarkStart w:id="12" w:name="_GoBack"/>
            <w:bookmarkEnd w:id="12"/>
            <w:r>
              <w:rPr>
                <w:noProof/>
                <w:sz w:val="20"/>
              </w:rPr>
              <w:t>kzeug zum Ausstanzen der Binnenzeichnung</w:t>
            </w:r>
          </w:p>
          <w:p w:rsidR="00AD178F" w:rsidRDefault="00AD178F" w:rsidP="00AD178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Vierkantstäbe ca. 5 mm; dünne Musterklammern</w:t>
            </w:r>
          </w:p>
          <w:p w:rsidR="009E0BE9" w:rsidRDefault="00AD178F" w:rsidP="00AD178F">
            <w:pPr>
              <w:rPr>
                <w:sz w:val="20"/>
              </w:rPr>
            </w:pPr>
            <w:r>
              <w:rPr>
                <w:noProof/>
                <w:sz w:val="20"/>
              </w:rPr>
              <w:t>-</w:t>
            </w:r>
            <w:r w:rsidR="009E0BE9"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AD178F" w:rsidRDefault="009E0BE9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AD178F">
              <w:rPr>
                <w:sz w:val="20"/>
              </w:rPr>
              <w:t>-  bildet Gruppen von etwa 3 SchülerInnen</w:t>
            </w:r>
          </w:p>
          <w:p w:rsidR="00AD178F" w:rsidRDefault="00AD178F">
            <w:pPr>
              <w:rPr>
                <w:sz w:val="20"/>
              </w:rPr>
            </w:pPr>
            <w:r>
              <w:rPr>
                <w:sz w:val="20"/>
              </w:rPr>
              <w:t>-  Ihr könnt verschiedenartig vorgehen: entweder Ihr schreibt</w:t>
            </w:r>
            <w:r w:rsidR="008503AC">
              <w:rPr>
                <w:sz w:val="20"/>
              </w:rPr>
              <w:t xml:space="preserve"> </w:t>
            </w:r>
            <w:r>
              <w:rPr>
                <w:sz w:val="20"/>
              </w:rPr>
              <w:t>zuerst eine Spielszene und macht dann die</w:t>
            </w:r>
          </w:p>
          <w:p w:rsidR="00AD178F" w:rsidRDefault="00AD178F">
            <w:pPr>
              <w:rPr>
                <w:sz w:val="20"/>
              </w:rPr>
            </w:pPr>
            <w:r>
              <w:rPr>
                <w:sz w:val="20"/>
              </w:rPr>
              <w:t xml:space="preserve">   Schattenspielfiguren dazu - oder umgekehrt</w:t>
            </w:r>
          </w:p>
          <w:p w:rsidR="00AD178F" w:rsidRDefault="00AD178F">
            <w:pPr>
              <w:rPr>
                <w:sz w:val="20"/>
              </w:rPr>
            </w:pPr>
            <w:r>
              <w:rPr>
                <w:sz w:val="20"/>
              </w:rPr>
              <w:t>-  zeichne die gewünschte Figur auf die Pappe auf. Achte dabei auf einen lebendigen, bewegten, ausdrucksstarken</w:t>
            </w:r>
          </w:p>
          <w:p w:rsidR="00AD178F" w:rsidRDefault="00AD178F">
            <w:pPr>
              <w:rPr>
                <w:sz w:val="20"/>
              </w:rPr>
            </w:pPr>
            <w:r>
              <w:rPr>
                <w:sz w:val="20"/>
              </w:rPr>
              <w:t xml:space="preserve">   Umriss</w:t>
            </w:r>
          </w:p>
          <w:p w:rsidR="00AD178F" w:rsidRDefault="00AD178F">
            <w:pPr>
              <w:rPr>
                <w:sz w:val="20"/>
              </w:rPr>
            </w:pPr>
            <w:r>
              <w:rPr>
                <w:sz w:val="20"/>
              </w:rPr>
              <w:t>-  lege 1 bis höchstens 2 bewegliche Teile fest (z.B. Arm, Bein, Kinn…). Zeichne diese Teile extra auf</w:t>
            </w:r>
          </w:p>
          <w:p w:rsidR="00AD178F" w:rsidRDefault="00AD178F">
            <w:pPr>
              <w:rPr>
                <w:sz w:val="20"/>
              </w:rPr>
            </w:pPr>
            <w:r>
              <w:rPr>
                <w:sz w:val="20"/>
              </w:rPr>
              <w:t>-  schneide die Teile aus und verbinde bewegliche und unbewegliche Teile mit den Musterklammern</w:t>
            </w:r>
          </w:p>
          <w:p w:rsidR="00AD178F" w:rsidRDefault="00AD178F">
            <w:pPr>
              <w:rPr>
                <w:sz w:val="20"/>
              </w:rPr>
            </w:pPr>
            <w:r>
              <w:rPr>
                <w:sz w:val="20"/>
              </w:rPr>
              <w:t>-  zur besseren Unterscheidung einzelner Körperteile (Hemd :Hose, Haare:Gesicht…) oder auch als Muster ist eine</w:t>
            </w:r>
          </w:p>
          <w:p w:rsidR="00AD178F" w:rsidRDefault="00AD178F">
            <w:pPr>
              <w:rPr>
                <w:sz w:val="20"/>
              </w:rPr>
            </w:pPr>
            <w:r>
              <w:rPr>
                <w:sz w:val="20"/>
              </w:rPr>
              <w:t xml:space="preserve">   Binnenzeichnung nötig. Stanze dazu mit dem Linolwerkzeug kleine Löcher in die Figur, die an manchen Stellen</w:t>
            </w:r>
          </w:p>
          <w:p w:rsidR="00AD178F" w:rsidRDefault="00AD178F">
            <w:pPr>
              <w:rPr>
                <w:sz w:val="20"/>
              </w:rPr>
            </w:pPr>
            <w:r>
              <w:rPr>
                <w:sz w:val="20"/>
              </w:rPr>
              <w:t xml:space="preserve">   eine Fläche/ein Muster bilden; achte darauf, dass die Figur nicht instabil wird</w:t>
            </w:r>
          </w:p>
          <w:p w:rsidR="008503AC" w:rsidRDefault="008503AC">
            <w:pPr>
              <w:rPr>
                <w:sz w:val="20"/>
              </w:rPr>
            </w:pPr>
            <w:r>
              <w:rPr>
                <w:sz w:val="20"/>
              </w:rPr>
              <w:t xml:space="preserve">-  bring an die Figur einen Haltestab und an die beweglichen Teile mit den Musterklammern Spielstäbe an </w:t>
            </w:r>
          </w:p>
          <w:p w:rsidR="008503AC" w:rsidRDefault="008503AC">
            <w:pPr>
              <w:rPr>
                <w:sz w:val="20"/>
              </w:rPr>
            </w:pPr>
            <w:r>
              <w:rPr>
                <w:sz w:val="20"/>
              </w:rPr>
              <w:t xml:space="preserve">   (Durchlöchern der Vierkantstäbe)</w:t>
            </w:r>
          </w:p>
          <w:p w:rsidR="00AD178F" w:rsidRDefault="008503AC">
            <w:pPr>
              <w:rPr>
                <w:noProof/>
                <w:sz w:val="20"/>
              </w:rPr>
            </w:pPr>
            <w:r>
              <w:rPr>
                <w:sz w:val="20"/>
              </w:rPr>
              <w:t>-  entwerft die Silhouette eines Bühnenbilds dazu und schreibt Stücke, die dalogisch aufgebaut sind</w:t>
            </w:r>
            <w:r w:rsidR="009E0BE9" w:rsidRPr="00452A3E">
              <w:rPr>
                <w:noProof/>
                <w:sz w:val="20"/>
              </w:rPr>
              <w:t> </w:t>
            </w:r>
          </w:p>
          <w:p w:rsidR="00764A03" w:rsidRDefault="00764A0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wählt ggf. passende Musik dazu aus und gestaltet eine Aufführung</w:t>
            </w:r>
          </w:p>
          <w:p w:rsidR="009E0BE9" w:rsidRDefault="009E0BE9">
            <w:r w:rsidRPr="00452A3E">
              <w:rPr>
                <w:sz w:val="20"/>
              </w:rPr>
              <w:fldChar w:fldCharType="end"/>
            </w:r>
            <w:bookmarkEnd w:id="13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8503AC" w:rsidRDefault="009E0BE9" w:rsidP="008503AC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8503AC">
              <w:rPr>
                <w:noProof/>
                <w:sz w:val="20"/>
              </w:rPr>
              <w:t>-  Scherenschnitte von Lotte Reiniger</w:t>
            </w:r>
          </w:p>
          <w:p w:rsidR="00764A03" w:rsidRDefault="008503AC" w:rsidP="008503A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Indonesische Schattenspielfiguren; das traditionelle indonesische Schattentheater</w:t>
            </w:r>
          </w:p>
          <w:p w:rsidR="009E0BE9" w:rsidRDefault="009E0BE9" w:rsidP="008503AC">
            <w:r w:rsidRPr="00452A3E">
              <w:rPr>
                <w:sz w:val="20"/>
              </w:rPr>
              <w:fldChar w:fldCharType="end"/>
            </w:r>
            <w:bookmarkEnd w:id="14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9E0BE9" w:rsidRDefault="009E0BE9" w:rsidP="008503AC"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8503AC">
              <w:rPr>
                <w:noProof/>
                <w:sz w:val="20"/>
              </w:rPr>
              <w:t>2.</w:t>
            </w:r>
            <w:r w:rsidR="008503AC">
              <w:rPr>
                <w:sz w:val="20"/>
              </w:rPr>
              <w:t>1.4. / 2.3.1. / 2.3.2 / 2.4.1. / 2.4.2.</w:t>
            </w:r>
            <w:r w:rsidRPr="00452A3E">
              <w:rPr>
                <w:sz w:val="20"/>
              </w:rPr>
              <w:fldChar w:fldCharType="end"/>
            </w:r>
            <w:bookmarkEnd w:id="15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9E0BE9" w:rsidRDefault="009E0BE9" w:rsidP="008503AC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8503AC">
              <w:rPr>
                <w:noProof/>
                <w:sz w:val="20"/>
              </w:rPr>
              <w:t>3.1.5. / 3.1.6. / 3.1.7.</w:t>
            </w:r>
            <w:r w:rsidRPr="00452A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8503AC" w:rsidRDefault="009E0BE9" w:rsidP="008503AC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8503AC">
              <w:rPr>
                <w:noProof/>
                <w:sz w:val="20"/>
              </w:rPr>
              <w:t>3.1.2.1. &gt; Grafik 1</w:t>
            </w:r>
            <w:r w:rsidR="00764A03">
              <w:rPr>
                <w:noProof/>
                <w:sz w:val="20"/>
              </w:rPr>
              <w:t xml:space="preserve">, </w:t>
            </w:r>
            <w:r w:rsidR="008503AC">
              <w:rPr>
                <w:noProof/>
                <w:sz w:val="20"/>
              </w:rPr>
              <w:t>3.</w:t>
            </w:r>
          </w:p>
          <w:p w:rsidR="00764A03" w:rsidRDefault="008503AC" w:rsidP="008503A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3.1.3.1. &gt; Plastik</w:t>
            </w:r>
            <w:r w:rsidR="00764A03">
              <w:rPr>
                <w:noProof/>
                <w:sz w:val="20"/>
              </w:rPr>
              <w:t xml:space="preserve"> 1,2,5</w:t>
            </w:r>
          </w:p>
          <w:p w:rsidR="00764A03" w:rsidRDefault="00764A03" w:rsidP="00764A0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3.1.4.2. &gt; Aktion 1,2,3</w:t>
            </w:r>
          </w:p>
          <w:p w:rsidR="009E0BE9" w:rsidRDefault="008503AC" w:rsidP="00764A03">
            <w:r>
              <w:rPr>
                <w:noProof/>
                <w:sz w:val="20"/>
              </w:rPr>
              <w:t xml:space="preserve"> </w:t>
            </w:r>
            <w:r w:rsidR="009E0BE9" w:rsidRPr="00452A3E">
              <w:rPr>
                <w:sz w:val="20"/>
              </w:rPr>
              <w:fldChar w:fldCharType="end"/>
            </w:r>
            <w:bookmarkEnd w:id="17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lastRenderedPageBreak/>
              <w:t>Bezüge zu Leitperspektiven</w:t>
            </w:r>
          </w:p>
          <w:p w:rsidR="006D3ABE" w:rsidRDefault="006D3ABE" w:rsidP="006D3ABE"/>
          <w:p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A13C31">
              <w:rPr>
                <w:sz w:val="28"/>
              </w:rPr>
            </w:r>
            <w:r w:rsidR="00A13C3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A13C31">
              <w:rPr>
                <w:sz w:val="28"/>
              </w:rPr>
            </w:r>
            <w:r w:rsidR="00A13C3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A13C31">
              <w:rPr>
                <w:sz w:val="28"/>
              </w:rPr>
            </w:r>
            <w:r w:rsidR="00A13C3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A13C31">
              <w:rPr>
                <w:sz w:val="28"/>
              </w:rPr>
            </w:r>
            <w:r w:rsidR="00A13C3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A13C31">
              <w:rPr>
                <w:sz w:val="28"/>
              </w:rPr>
            </w:r>
            <w:r w:rsidR="00A13C3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A13C31">
              <w:rPr>
                <w:sz w:val="28"/>
              </w:rPr>
            </w:r>
            <w:r w:rsidR="00A13C3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7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31" w:rsidRDefault="00A13C31">
      <w:r>
        <w:separator/>
      </w:r>
    </w:p>
  </w:endnote>
  <w:endnote w:type="continuationSeparator" w:id="0">
    <w:p w:rsidR="00A13C31" w:rsidRDefault="00A1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31" w:rsidRDefault="00A13C31">
      <w:r>
        <w:separator/>
      </w:r>
    </w:p>
  </w:footnote>
  <w:footnote w:type="continuationSeparator" w:id="0">
    <w:p w:rsidR="00A13C31" w:rsidRDefault="00A13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E"/>
    <w:rsid w:val="0000554D"/>
    <w:rsid w:val="0025469A"/>
    <w:rsid w:val="002745BC"/>
    <w:rsid w:val="002B4798"/>
    <w:rsid w:val="003369C5"/>
    <w:rsid w:val="00355594"/>
    <w:rsid w:val="00452A3E"/>
    <w:rsid w:val="004C011F"/>
    <w:rsid w:val="004C4834"/>
    <w:rsid w:val="00531A52"/>
    <w:rsid w:val="0054304A"/>
    <w:rsid w:val="00640D1C"/>
    <w:rsid w:val="006762BD"/>
    <w:rsid w:val="00680D6C"/>
    <w:rsid w:val="006D3ABE"/>
    <w:rsid w:val="00764A03"/>
    <w:rsid w:val="007E6E26"/>
    <w:rsid w:val="00844862"/>
    <w:rsid w:val="008503AC"/>
    <w:rsid w:val="008965DD"/>
    <w:rsid w:val="008C2463"/>
    <w:rsid w:val="00910E3A"/>
    <w:rsid w:val="00925CCE"/>
    <w:rsid w:val="0098118A"/>
    <w:rsid w:val="00997F70"/>
    <w:rsid w:val="009E0BE9"/>
    <w:rsid w:val="00A13C31"/>
    <w:rsid w:val="00A53AB5"/>
    <w:rsid w:val="00A654DA"/>
    <w:rsid w:val="00AC6FF2"/>
    <w:rsid w:val="00AD178F"/>
    <w:rsid w:val="00BB4E0E"/>
    <w:rsid w:val="00DC6AD7"/>
    <w:rsid w:val="00E215FA"/>
    <w:rsid w:val="00E412CA"/>
    <w:rsid w:val="00E666DF"/>
    <w:rsid w:val="00EC4B73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2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admin</cp:lastModifiedBy>
  <cp:revision>5</cp:revision>
  <cp:lastPrinted>2014-02-21T05:27:00Z</cp:lastPrinted>
  <dcterms:created xsi:type="dcterms:W3CDTF">2015-04-09T16:08:00Z</dcterms:created>
  <dcterms:modified xsi:type="dcterms:W3CDTF">2016-04-30T10:43:00Z</dcterms:modified>
</cp:coreProperties>
</file>