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1" w:rsidRDefault="00A54FE1" w:rsidP="00A54FE1">
      <w:pPr>
        <w:rPr>
          <w:rFonts w:cs="Arial"/>
          <w:b/>
          <w:sz w:val="28"/>
          <w:szCs w:val="28"/>
        </w:rPr>
      </w:pPr>
      <w:r w:rsidRPr="002B2C5A">
        <w:rPr>
          <w:rFonts w:cs="Arial"/>
          <w:sz w:val="28"/>
          <w:szCs w:val="28"/>
          <w:highlight w:val="cyan"/>
        </w:rPr>
        <w:t xml:space="preserve">METHODEN DER BILDBETRACHTUNG  -  </w:t>
      </w:r>
      <w:r w:rsidRPr="00A54FE1">
        <w:rPr>
          <w:rFonts w:cs="Arial"/>
          <w:b/>
          <w:sz w:val="28"/>
          <w:szCs w:val="28"/>
          <w:highlight w:val="cyan"/>
        </w:rPr>
        <w:t>Mit den</w:t>
      </w:r>
      <w:r w:rsidRPr="00A54FE1">
        <w:rPr>
          <w:rFonts w:cs="Arial"/>
          <w:sz w:val="28"/>
          <w:szCs w:val="28"/>
          <w:highlight w:val="cyan"/>
        </w:rPr>
        <w:t xml:space="preserve"> </w:t>
      </w:r>
      <w:r w:rsidRPr="00A54FE1">
        <w:rPr>
          <w:rFonts w:cs="Arial"/>
          <w:b/>
          <w:sz w:val="28"/>
          <w:szCs w:val="28"/>
          <w:highlight w:val="cyan"/>
        </w:rPr>
        <w:t>Augen reisen</w:t>
      </w:r>
      <w:r>
        <w:rPr>
          <w:rFonts w:cs="Arial"/>
          <w:b/>
          <w:sz w:val="28"/>
          <w:szCs w:val="28"/>
        </w:rPr>
        <w:t xml:space="preserve"> </w:t>
      </w:r>
    </w:p>
    <w:p w:rsidR="00A54FE1" w:rsidRDefault="00A54FE1">
      <w:pPr>
        <w:rPr>
          <w:b/>
        </w:rPr>
      </w:pPr>
    </w:p>
    <w:p w:rsidR="00A54FE1" w:rsidRDefault="00A54FE1">
      <w:pPr>
        <w:rPr>
          <w:b/>
        </w:rPr>
      </w:pPr>
    </w:p>
    <w:p w:rsidR="00A54FE1" w:rsidRDefault="00A54FE1">
      <w:pPr>
        <w:rPr>
          <w:b/>
        </w:rPr>
      </w:pPr>
    </w:p>
    <w:p w:rsidR="00763440" w:rsidRPr="00EA27D2" w:rsidRDefault="00D317E0">
      <w:pPr>
        <w:rPr>
          <w:b/>
        </w:rPr>
      </w:pPr>
      <w:r w:rsidRPr="00EA27D2">
        <w:rPr>
          <w:b/>
        </w:rPr>
        <w:t>Augenreise</w:t>
      </w:r>
    </w:p>
    <w:p w:rsidR="00D317E0" w:rsidRDefault="00D317E0"/>
    <w:p w:rsidR="00D317E0" w:rsidRDefault="00D317E0">
      <w:r>
        <w:t xml:space="preserve">Ziel der Augenreise ist die Erschließung der </w:t>
      </w:r>
      <w:r w:rsidRPr="00EA27D2">
        <w:rPr>
          <w:b/>
        </w:rPr>
        <w:t>kompositorischen Struktur</w:t>
      </w:r>
      <w:r>
        <w:t xml:space="preserve"> eines Bildes als Grundlage für die Interpretation. </w:t>
      </w:r>
    </w:p>
    <w:p w:rsidR="00D317E0" w:rsidRDefault="00D317E0"/>
    <w:p w:rsidR="00D317E0" w:rsidRDefault="00D317E0">
      <w:r>
        <w:t xml:space="preserve">Die Schülerinnen und Schüler betrachten das Bild still für sich und merken sich dabei, in welcher Reihenfolge sie was betrachten – </w:t>
      </w:r>
      <w:r w:rsidRPr="00EA27D2">
        <w:rPr>
          <w:b/>
        </w:rPr>
        <w:t>wie sie vom Bild „geführt“ werden</w:t>
      </w:r>
      <w:r>
        <w:t xml:space="preserve">. </w:t>
      </w:r>
    </w:p>
    <w:p w:rsidR="00EA27D2" w:rsidRDefault="00EA27D2">
      <w:r>
        <w:t>Als Sicherung der Wahrnehmungen und als Gesprächsgrundlage können „Reiseprotokolle“ durch das Bild angefertigt werden, ggf. auch mit einer Skizzierung der „Wegstrecke“ durch das Bild.</w:t>
      </w:r>
    </w:p>
    <w:p w:rsidR="00AC530A" w:rsidRDefault="00AC530A"/>
    <w:p w:rsidR="00AC530A" w:rsidRDefault="00AC530A">
      <w:r>
        <w:t>Die dadurch erfahrene Wirkung der Bildkomposition wird mit anschließende mit möglichen Bedeutungen verknüpft.</w:t>
      </w:r>
    </w:p>
    <w:p w:rsidR="00EA27D2" w:rsidRDefault="00EA27D2"/>
    <w:p w:rsidR="00AC530A" w:rsidRDefault="00EA27D2">
      <w:r w:rsidRPr="00EA27D2">
        <w:rPr>
          <w:u w:val="single"/>
        </w:rPr>
        <w:t>Geeignete Bilder</w:t>
      </w:r>
      <w:r>
        <w:t>:</w:t>
      </w:r>
    </w:p>
    <w:p w:rsidR="00466EC3" w:rsidRDefault="00466EC3">
      <w:r>
        <w:t xml:space="preserve">Joachim </w:t>
      </w:r>
      <w:proofErr w:type="spellStart"/>
      <w:r>
        <w:t>Patinir</w:t>
      </w:r>
      <w:proofErr w:type="spellEnd"/>
      <w:r>
        <w:t xml:space="preserve"> (1485-1524), Landschaft mit Hl. </w:t>
      </w:r>
      <w:proofErr w:type="spellStart"/>
      <w:r>
        <w:t>Christophorus</w:t>
      </w:r>
      <w:proofErr w:type="spellEnd"/>
      <w:r>
        <w:t xml:space="preserve">, </w:t>
      </w:r>
      <w:proofErr w:type="spellStart"/>
      <w:r>
        <w:t>Escorial</w:t>
      </w:r>
      <w:proofErr w:type="spellEnd"/>
    </w:p>
    <w:p w:rsidR="0028290A" w:rsidRDefault="0028290A" w:rsidP="0028290A">
      <w:r>
        <w:t>Pieter Brueghel, Landschaft mit dem Sturz des Ikarus, 1555, Brüssel</w:t>
      </w:r>
    </w:p>
    <w:p w:rsidR="00EA27D2" w:rsidRDefault="00EA27D2">
      <w:r>
        <w:t>Pieter Brueghel, Anbetung der Könige im Schnee, Winterthur</w:t>
      </w:r>
    </w:p>
    <w:p w:rsidR="00466EC3" w:rsidRDefault="00466EC3">
      <w:r>
        <w:t>Pieter Brueghel, Die Jäger im Schnee, 1565, Wien</w:t>
      </w:r>
    </w:p>
    <w:p w:rsidR="004A581E" w:rsidRDefault="004A581E">
      <w:r>
        <w:t xml:space="preserve">Pieter </w:t>
      </w:r>
      <w:proofErr w:type="spellStart"/>
      <w:r>
        <w:t>Aertsen</w:t>
      </w:r>
      <w:proofErr w:type="spellEnd"/>
      <w:r>
        <w:t xml:space="preserve">, </w:t>
      </w:r>
      <w:proofErr w:type="spellStart"/>
      <w:r>
        <w:t>Vanitasstillleben</w:t>
      </w:r>
      <w:proofErr w:type="spellEnd"/>
      <w:r>
        <w:t>, 1552, Wien</w:t>
      </w:r>
    </w:p>
    <w:p w:rsidR="00EA27D2" w:rsidRDefault="00EA27D2">
      <w:r>
        <w:t>Petrus von Schendel, Marktplatz in Antwerpen, 1843, München</w:t>
      </w:r>
    </w:p>
    <w:p w:rsidR="00EA27D2" w:rsidRDefault="00EA27D2">
      <w:r>
        <w:t>Giovanni Giacometti, Die Lampe, 1912, Kunsthaus Zürich</w:t>
      </w:r>
      <w:bookmarkStart w:id="0" w:name="_GoBack"/>
      <w:bookmarkEnd w:id="0"/>
    </w:p>
    <w:p w:rsidR="00C12131" w:rsidRDefault="00C12131">
      <w:r>
        <w:t>August Macke, Badende mit Stadt im Hintergrund, 1913, München</w:t>
      </w:r>
    </w:p>
    <w:p w:rsidR="00C12131" w:rsidRDefault="00C12131">
      <w:r>
        <w:t xml:space="preserve">Wassily Kandinsky, Improvisation 26 (Rudern), 1912, </w:t>
      </w:r>
      <w:proofErr w:type="spellStart"/>
      <w:r>
        <w:t>Lenbachhaus</w:t>
      </w:r>
      <w:proofErr w:type="spellEnd"/>
    </w:p>
    <w:p w:rsidR="00EA27D2" w:rsidRDefault="00EA27D2"/>
    <w:sectPr w:rsidR="00EA27D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17E0"/>
    <w:rsid w:val="0028290A"/>
    <w:rsid w:val="00466EC3"/>
    <w:rsid w:val="004A581E"/>
    <w:rsid w:val="00702F94"/>
    <w:rsid w:val="0074366F"/>
    <w:rsid w:val="00763440"/>
    <w:rsid w:val="007E4A4C"/>
    <w:rsid w:val="009117ED"/>
    <w:rsid w:val="00A54FE1"/>
    <w:rsid w:val="00AC530A"/>
    <w:rsid w:val="00C12131"/>
    <w:rsid w:val="00D317E0"/>
    <w:rsid w:val="00EA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A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Werwigk</cp:lastModifiedBy>
  <cp:revision>5</cp:revision>
  <dcterms:created xsi:type="dcterms:W3CDTF">2016-01-28T19:56:00Z</dcterms:created>
  <dcterms:modified xsi:type="dcterms:W3CDTF">2016-02-17T16:24:00Z</dcterms:modified>
</cp:coreProperties>
</file>