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30" w:rsidRDefault="00A56C30" w:rsidP="00A56C30">
      <w:pPr>
        <w:rPr>
          <w:rFonts w:cs="Arial"/>
          <w:b/>
          <w:sz w:val="28"/>
          <w:szCs w:val="28"/>
        </w:rPr>
      </w:pPr>
      <w:bookmarkStart w:id="0" w:name="_GoBack"/>
      <w:r w:rsidRPr="002B2C5A">
        <w:rPr>
          <w:rFonts w:cs="Arial"/>
          <w:sz w:val="28"/>
          <w:szCs w:val="28"/>
          <w:highlight w:val="cyan"/>
        </w:rPr>
        <w:t xml:space="preserve">METHODEN DER BILDBETRACHTUNG  -  </w:t>
      </w:r>
      <w:r w:rsidRPr="00A56C30">
        <w:rPr>
          <w:rFonts w:cs="Arial"/>
          <w:b/>
          <w:sz w:val="28"/>
          <w:szCs w:val="28"/>
          <w:highlight w:val="cyan"/>
        </w:rPr>
        <w:t>Bild</w:t>
      </w:r>
      <w:r>
        <w:rPr>
          <w:rFonts w:cs="Arial"/>
          <w:b/>
          <w:sz w:val="28"/>
          <w:szCs w:val="28"/>
          <w:highlight w:val="cyan"/>
        </w:rPr>
        <w:t>er und Klänge</w:t>
      </w:r>
      <w:r>
        <w:rPr>
          <w:rFonts w:cs="Arial"/>
          <w:b/>
          <w:sz w:val="28"/>
          <w:szCs w:val="28"/>
        </w:rPr>
        <w:t xml:space="preserve"> </w:t>
      </w:r>
    </w:p>
    <w:p w:rsidR="00A56C30" w:rsidRDefault="00A56C30">
      <w:pPr>
        <w:rPr>
          <w:b/>
        </w:rPr>
      </w:pPr>
    </w:p>
    <w:p w:rsidR="00A56C30" w:rsidRDefault="00A56C30">
      <w:pPr>
        <w:rPr>
          <w:b/>
        </w:rPr>
      </w:pPr>
    </w:p>
    <w:p w:rsidR="00A56C30" w:rsidRDefault="00A56C30">
      <w:pPr>
        <w:rPr>
          <w:b/>
        </w:rPr>
      </w:pPr>
    </w:p>
    <w:p w:rsidR="00A56C30" w:rsidRDefault="00A56C30">
      <w:pPr>
        <w:rPr>
          <w:b/>
        </w:rPr>
      </w:pPr>
    </w:p>
    <w:p w:rsidR="00763440" w:rsidRPr="00B47DA1" w:rsidRDefault="00B47DA1">
      <w:pPr>
        <w:rPr>
          <w:b/>
        </w:rPr>
      </w:pPr>
      <w:r w:rsidRPr="00B47DA1">
        <w:rPr>
          <w:b/>
        </w:rPr>
        <w:t>Geräuschkulisse / Klangkulisse</w:t>
      </w:r>
    </w:p>
    <w:p w:rsidR="00B47DA1" w:rsidRDefault="00B47DA1"/>
    <w:p w:rsidR="00B47DA1" w:rsidRDefault="00B47DA1">
      <w:r>
        <w:t>Die Schülerinnen und Schüler beschäftigen sich in Gruppen mit der Umsetzung eines Bildes in Geräusche und Klänge.</w:t>
      </w:r>
      <w:r w:rsidR="004E4988">
        <w:t xml:space="preserve"> Optische Effekte</w:t>
      </w:r>
      <w:r w:rsidR="00FC15B0">
        <w:t xml:space="preserve"> werden in akustische übersetzt, Bildstruktur in Zeitstruktur.</w:t>
      </w:r>
    </w:p>
    <w:p w:rsidR="00B47DA1" w:rsidRDefault="00B47DA1"/>
    <w:p w:rsidR="00B47DA1" w:rsidRDefault="004E4988">
      <w:r>
        <w:t>Grundlage sind Geräusche und</w:t>
      </w:r>
      <w:r w:rsidR="00B47DA1">
        <w:t xml:space="preserve"> Klänge</w:t>
      </w:r>
      <w:r w:rsidR="00741DD3">
        <w:t xml:space="preserve">, die mit dem Bild in Verbindung gebracht, </w:t>
      </w:r>
      <w:r w:rsidR="00B47DA1">
        <w:t>gesammelt und für eine Klangc</w:t>
      </w:r>
      <w:r w:rsidR="00741DD3">
        <w:t>ollage geordnet</w:t>
      </w:r>
      <w:r w:rsidR="00B47DA1">
        <w:t xml:space="preserve"> werden müssen. </w:t>
      </w:r>
    </w:p>
    <w:p w:rsidR="00741DD3" w:rsidRDefault="00B47DA1">
      <w:r>
        <w:t xml:space="preserve">Die Geräusche können selbst erzeugt </w:t>
      </w:r>
      <w:r w:rsidR="00741DD3">
        <w:t>oder</w:t>
      </w:r>
      <w:r w:rsidR="00FC15B0">
        <w:t xml:space="preserve"> auch</w:t>
      </w:r>
      <w:r>
        <w:t xml:space="preserve"> </w:t>
      </w:r>
      <w:r w:rsidR="00741DD3">
        <w:t>„gesammelt“</w:t>
      </w:r>
      <w:r>
        <w:t xml:space="preserve"> werden</w:t>
      </w:r>
      <w:r w:rsidR="00741DD3">
        <w:t>. Sie</w:t>
      </w:r>
      <w:r>
        <w:t xml:space="preserve"> sollen die Bildsituation</w:t>
      </w:r>
      <w:r w:rsidR="00741DD3">
        <w:t xml:space="preserve"> bzw. die Bildstruktur / - </w:t>
      </w:r>
      <w:proofErr w:type="spellStart"/>
      <w:r w:rsidR="00741DD3">
        <w:t>wirkung</w:t>
      </w:r>
      <w:proofErr w:type="spellEnd"/>
      <w:r>
        <w:t xml:space="preserve"> möglichst lebendig hörbar machen.</w:t>
      </w:r>
      <w:r w:rsidR="00FC15B0">
        <w:t xml:space="preserve"> </w:t>
      </w:r>
    </w:p>
    <w:p w:rsidR="00B47DA1" w:rsidRDefault="00FC15B0">
      <w:r>
        <w:t>Dies kann anschaulich im Sinne einer narrativen Szene wie auch abstrakt-musikalisch geschehen.</w:t>
      </w:r>
    </w:p>
    <w:p w:rsidR="00B47DA1" w:rsidRDefault="00B47DA1"/>
    <w:p w:rsidR="00B47DA1" w:rsidRPr="00B47DA1" w:rsidRDefault="00B47DA1">
      <w:pPr>
        <w:rPr>
          <w:u w:val="single"/>
        </w:rPr>
      </w:pPr>
      <w:r w:rsidRPr="00B47DA1">
        <w:rPr>
          <w:u w:val="single"/>
        </w:rPr>
        <w:t>Geeignete Bilder:</w:t>
      </w:r>
    </w:p>
    <w:p w:rsidR="00774E03" w:rsidRDefault="00774E03">
      <w:r>
        <w:t xml:space="preserve">Pieter Brueghel, Die Bauernhochzeit, </w:t>
      </w:r>
      <w:r w:rsidR="00FC15B0">
        <w:t>1568</w:t>
      </w:r>
    </w:p>
    <w:p w:rsidR="002A18BF" w:rsidRDefault="00774E03">
      <w:r>
        <w:t>Umberto Boccioni, Der Lärm der Straße dringt in das Haus, 1911, Hannover</w:t>
      </w:r>
    </w:p>
    <w:p w:rsidR="00774E03" w:rsidRDefault="00774E03">
      <w:r>
        <w:t xml:space="preserve">Umberto Boccioni, Die Stadt erwacht, </w:t>
      </w:r>
      <w:r w:rsidR="00FC15B0">
        <w:t>1910, New York</w:t>
      </w:r>
    </w:p>
    <w:p w:rsidR="00774E03" w:rsidRPr="00A56C30" w:rsidRDefault="00B47DA1">
      <w:pPr>
        <w:rPr>
          <w:lang w:val="en-US"/>
        </w:rPr>
      </w:pPr>
      <w:r w:rsidRPr="00A56C30">
        <w:rPr>
          <w:lang w:val="en-US"/>
        </w:rPr>
        <w:t xml:space="preserve">Robert Delaunay, </w:t>
      </w:r>
      <w:proofErr w:type="spellStart"/>
      <w:r w:rsidRPr="00A56C30">
        <w:rPr>
          <w:lang w:val="en-US"/>
        </w:rPr>
        <w:t>Der</w:t>
      </w:r>
      <w:proofErr w:type="spellEnd"/>
      <w:r w:rsidRPr="00A56C30">
        <w:rPr>
          <w:lang w:val="en-US"/>
        </w:rPr>
        <w:t xml:space="preserve"> Eiffelturm</w:t>
      </w:r>
      <w:proofErr w:type="gramStart"/>
      <w:r w:rsidRPr="00A56C30">
        <w:rPr>
          <w:lang w:val="en-US"/>
        </w:rPr>
        <w:t>,1911</w:t>
      </w:r>
      <w:proofErr w:type="gramEnd"/>
      <w:r w:rsidRPr="00A56C30">
        <w:rPr>
          <w:lang w:val="en-US"/>
        </w:rPr>
        <w:t>, New York</w:t>
      </w:r>
    </w:p>
    <w:p w:rsidR="00FC15B0" w:rsidRDefault="00FC15B0">
      <w:r>
        <w:t>Piet Mondrian, Komposition in Farben A, 1917</w:t>
      </w:r>
    </w:p>
    <w:p w:rsidR="00FA0767" w:rsidRDefault="00FA0767">
      <w:r>
        <w:t xml:space="preserve">Paul Klee, </w:t>
      </w:r>
      <w:proofErr w:type="spellStart"/>
      <w:r>
        <w:t>Zwitschermaschine</w:t>
      </w:r>
      <w:proofErr w:type="spellEnd"/>
      <w:r>
        <w:t>, 1922, New York</w:t>
      </w:r>
    </w:p>
    <w:p w:rsidR="00B47DA1" w:rsidRDefault="00B47DA1">
      <w:r>
        <w:t>Ernst Wilhelm Nay, Satztechnik II, 1955, Privatsammlung</w:t>
      </w:r>
      <w:bookmarkEnd w:id="0"/>
    </w:p>
    <w:sectPr w:rsidR="00B47DA1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7DA1"/>
    <w:rsid w:val="002A18BF"/>
    <w:rsid w:val="004E4988"/>
    <w:rsid w:val="00702F94"/>
    <w:rsid w:val="00741DD3"/>
    <w:rsid w:val="00763440"/>
    <w:rsid w:val="00774E03"/>
    <w:rsid w:val="00A56C30"/>
    <w:rsid w:val="00B47DA1"/>
    <w:rsid w:val="00DE58AF"/>
    <w:rsid w:val="00FA0767"/>
    <w:rsid w:val="00FC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Werwigk</cp:lastModifiedBy>
  <cp:revision>4</cp:revision>
  <dcterms:created xsi:type="dcterms:W3CDTF">2016-01-28T20:35:00Z</dcterms:created>
  <dcterms:modified xsi:type="dcterms:W3CDTF">2016-02-17T16:26:00Z</dcterms:modified>
</cp:coreProperties>
</file>