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27AD" w:rsidRDefault="00F827AD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03"/>
        <w:gridCol w:w="4603"/>
      </w:tblGrid>
      <w:tr w:rsidR="00F827AD" w:rsidRPr="00F827AD" w:rsidTr="00F827AD">
        <w:tc>
          <w:tcPr>
            <w:tcW w:w="9206" w:type="dxa"/>
            <w:gridSpan w:val="2"/>
          </w:tcPr>
          <w:p w:rsidR="00A6689E" w:rsidRPr="00F827AD" w:rsidRDefault="00F827AD">
            <w:pPr>
              <w:rPr>
                <w:b/>
              </w:rPr>
            </w:pPr>
            <w:r w:rsidRPr="00F827AD">
              <w:rPr>
                <w:b/>
              </w:rPr>
              <w:t>Bildende Kunst</w:t>
            </w:r>
            <w:r w:rsidRPr="00F827AD">
              <w:rPr>
                <w:b/>
              </w:rPr>
              <w:tab/>
            </w:r>
            <w:r w:rsidRPr="00F827AD">
              <w:rPr>
                <w:b/>
              </w:rPr>
              <w:tab/>
            </w:r>
            <w:r w:rsidRPr="00F827AD">
              <w:rPr>
                <w:b/>
              </w:rPr>
              <w:tab/>
            </w:r>
            <w:r w:rsidRPr="00F827AD">
              <w:rPr>
                <w:b/>
              </w:rPr>
              <w:tab/>
            </w:r>
            <w:r w:rsidRPr="00F827AD">
              <w:rPr>
                <w:b/>
              </w:rPr>
              <w:tab/>
            </w:r>
            <w:r w:rsidRPr="00F827AD">
              <w:rPr>
                <w:b/>
              </w:rPr>
              <w:tab/>
            </w:r>
            <w:r w:rsidRPr="00F827AD">
              <w:rPr>
                <w:b/>
              </w:rPr>
              <w:tab/>
            </w:r>
            <w:r>
              <w:rPr>
                <w:b/>
              </w:rPr>
              <w:t xml:space="preserve">       </w:t>
            </w:r>
            <w:r w:rsidRPr="00F827AD">
              <w:rPr>
                <w:b/>
              </w:rPr>
              <w:t>Bildungsplan 2016</w:t>
            </w:r>
          </w:p>
        </w:tc>
      </w:tr>
      <w:tr w:rsidR="00F827AD" w:rsidTr="00F827AD">
        <w:tc>
          <w:tcPr>
            <w:tcW w:w="4603" w:type="dxa"/>
          </w:tcPr>
          <w:p w:rsidR="00A6689E" w:rsidRDefault="00F827AD" w:rsidP="00F827AD">
            <w:pPr>
              <w:rPr>
                <w:sz w:val="20"/>
                <w:szCs w:val="20"/>
              </w:rPr>
            </w:pPr>
            <w:r w:rsidRPr="00A6689E">
              <w:rPr>
                <w:sz w:val="20"/>
                <w:szCs w:val="20"/>
                <w:u w:val="single"/>
              </w:rPr>
              <w:t>Lehrer / Lehrerin</w:t>
            </w:r>
            <w:r w:rsidRPr="00F827AD">
              <w:rPr>
                <w:sz w:val="20"/>
                <w:szCs w:val="20"/>
              </w:rPr>
              <w:t>:</w:t>
            </w:r>
            <w:r w:rsidR="006C5E8A">
              <w:rPr>
                <w:sz w:val="20"/>
                <w:szCs w:val="20"/>
              </w:rPr>
              <w:t xml:space="preserve">  Spoerel</w:t>
            </w:r>
            <w:r w:rsidRPr="00F827AD">
              <w:rPr>
                <w:sz w:val="20"/>
                <w:szCs w:val="20"/>
              </w:rPr>
              <w:tab/>
            </w:r>
          </w:p>
          <w:p w:rsidR="00F827AD" w:rsidRPr="00F827AD" w:rsidRDefault="00F827AD" w:rsidP="00F827AD">
            <w:pPr>
              <w:rPr>
                <w:sz w:val="20"/>
                <w:szCs w:val="20"/>
              </w:rPr>
            </w:pPr>
          </w:p>
        </w:tc>
        <w:tc>
          <w:tcPr>
            <w:tcW w:w="4603" w:type="dxa"/>
          </w:tcPr>
          <w:p w:rsidR="00F827AD" w:rsidRPr="00F827AD" w:rsidRDefault="00F827AD">
            <w:pPr>
              <w:rPr>
                <w:sz w:val="20"/>
                <w:szCs w:val="20"/>
              </w:rPr>
            </w:pPr>
            <w:r w:rsidRPr="00A6689E">
              <w:rPr>
                <w:sz w:val="20"/>
                <w:szCs w:val="20"/>
                <w:u w:val="single"/>
              </w:rPr>
              <w:t>Klasse</w:t>
            </w:r>
            <w:r w:rsidRPr="00F827AD">
              <w:rPr>
                <w:sz w:val="20"/>
                <w:szCs w:val="20"/>
              </w:rPr>
              <w:t>:</w:t>
            </w:r>
            <w:r w:rsidR="003D4CE2">
              <w:rPr>
                <w:sz w:val="20"/>
                <w:szCs w:val="20"/>
              </w:rPr>
              <w:t xml:space="preserve">  </w:t>
            </w:r>
            <w:r w:rsidR="003D4CE2" w:rsidRPr="006F6199">
              <w:rPr>
                <w:b/>
                <w:sz w:val="20"/>
                <w:szCs w:val="20"/>
              </w:rPr>
              <w:t>7</w:t>
            </w:r>
          </w:p>
          <w:p w:rsidR="00F827AD" w:rsidRPr="00F827AD" w:rsidRDefault="00F827AD">
            <w:pPr>
              <w:rPr>
                <w:sz w:val="20"/>
                <w:szCs w:val="20"/>
              </w:rPr>
            </w:pPr>
          </w:p>
        </w:tc>
      </w:tr>
      <w:tr w:rsidR="00F827AD" w:rsidTr="00F827AD">
        <w:tc>
          <w:tcPr>
            <w:tcW w:w="9206" w:type="dxa"/>
            <w:gridSpan w:val="2"/>
          </w:tcPr>
          <w:p w:rsidR="005C3208" w:rsidRDefault="00F85FF9" w:rsidP="006C5E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>Bild (Titel der Werke</w:t>
            </w:r>
            <w:r w:rsidR="00F827AD" w:rsidRPr="00A6689E">
              <w:rPr>
                <w:sz w:val="20"/>
                <w:szCs w:val="20"/>
                <w:u w:val="single"/>
              </w:rPr>
              <w:t>)</w:t>
            </w:r>
            <w:r w:rsidR="00F827AD" w:rsidRPr="00F827AD">
              <w:rPr>
                <w:sz w:val="20"/>
                <w:szCs w:val="20"/>
              </w:rPr>
              <w:t>:</w:t>
            </w:r>
            <w:r w:rsidR="009E29E7">
              <w:rPr>
                <w:sz w:val="20"/>
                <w:szCs w:val="20"/>
              </w:rPr>
              <w:t xml:space="preserve">  </w:t>
            </w:r>
            <w:r w:rsidR="009E29E7" w:rsidRPr="009E29E7">
              <w:rPr>
                <w:sz w:val="20"/>
                <w:szCs w:val="20"/>
              </w:rPr>
              <w:t>Bew</w:t>
            </w:r>
            <w:r w:rsidR="005C3208">
              <w:rPr>
                <w:sz w:val="20"/>
                <w:szCs w:val="20"/>
              </w:rPr>
              <w:t>egungsdarstellung</w:t>
            </w:r>
            <w:r w:rsidR="00AC38CB">
              <w:rPr>
                <w:sz w:val="20"/>
                <w:szCs w:val="20"/>
              </w:rPr>
              <w:t xml:space="preserve">en </w:t>
            </w:r>
            <w:r w:rsidR="005C3208">
              <w:rPr>
                <w:sz w:val="20"/>
                <w:szCs w:val="20"/>
              </w:rPr>
              <w:t xml:space="preserve">aus </w:t>
            </w:r>
            <w:r w:rsidR="009E29E7">
              <w:rPr>
                <w:sz w:val="20"/>
                <w:szCs w:val="20"/>
              </w:rPr>
              <w:t>unterschiedlichen Epochen</w:t>
            </w:r>
          </w:p>
          <w:p w:rsidR="005C3208" w:rsidRPr="005C3208" w:rsidRDefault="005C3208" w:rsidP="005C3208">
            <w:pPr>
              <w:spacing w:before="120"/>
              <w:rPr>
                <w:sz w:val="20"/>
                <w:szCs w:val="20"/>
              </w:rPr>
            </w:pPr>
            <w:proofErr w:type="spellStart"/>
            <w:r w:rsidRPr="005C3208">
              <w:rPr>
                <w:sz w:val="20"/>
                <w:szCs w:val="20"/>
              </w:rPr>
              <w:t>Hagesandros</w:t>
            </w:r>
            <w:proofErr w:type="spellEnd"/>
            <w:r w:rsidRPr="005C3208">
              <w:rPr>
                <w:sz w:val="20"/>
                <w:szCs w:val="20"/>
              </w:rPr>
              <w:t xml:space="preserve"> von Rhodos „</w:t>
            </w:r>
            <w:proofErr w:type="spellStart"/>
            <w:r w:rsidRPr="005C3208">
              <w:rPr>
                <w:sz w:val="20"/>
                <w:szCs w:val="20"/>
              </w:rPr>
              <w:t>Laokoongruppe</w:t>
            </w:r>
            <w:proofErr w:type="spellEnd"/>
            <w:r w:rsidRPr="005C3208">
              <w:rPr>
                <w:sz w:val="20"/>
                <w:szCs w:val="20"/>
              </w:rPr>
              <w:t>“, Auguste Rodin „Die Bürger von Calais“,  Max Ernst „</w:t>
            </w:r>
            <w:proofErr w:type="spellStart"/>
            <w:r w:rsidRPr="005C3208">
              <w:rPr>
                <w:sz w:val="20"/>
                <w:szCs w:val="20"/>
              </w:rPr>
              <w:t>Capricorne</w:t>
            </w:r>
            <w:proofErr w:type="spellEnd"/>
            <w:r w:rsidRPr="005C3208">
              <w:rPr>
                <w:sz w:val="20"/>
                <w:szCs w:val="20"/>
              </w:rPr>
              <w:t xml:space="preserve">“, Marisol „ Der Besuch“, Magdalena </w:t>
            </w:r>
            <w:proofErr w:type="spellStart"/>
            <w:r w:rsidRPr="005C3208">
              <w:rPr>
                <w:sz w:val="20"/>
                <w:szCs w:val="20"/>
              </w:rPr>
              <w:t>Abakanowicz</w:t>
            </w:r>
            <w:proofErr w:type="spellEnd"/>
            <w:r w:rsidRPr="005C3208">
              <w:rPr>
                <w:sz w:val="20"/>
                <w:szCs w:val="20"/>
              </w:rPr>
              <w:t xml:space="preserve"> „Menge“</w:t>
            </w:r>
          </w:p>
          <w:p w:rsidR="006C5E8A" w:rsidRPr="00F827AD" w:rsidRDefault="006C5E8A" w:rsidP="005C3208">
            <w:pPr>
              <w:rPr>
                <w:sz w:val="20"/>
                <w:szCs w:val="20"/>
              </w:rPr>
            </w:pPr>
          </w:p>
        </w:tc>
      </w:tr>
      <w:tr w:rsidR="00F827AD" w:rsidRPr="00A6689E" w:rsidTr="00F827AD">
        <w:tc>
          <w:tcPr>
            <w:tcW w:w="9206" w:type="dxa"/>
            <w:gridSpan w:val="2"/>
          </w:tcPr>
          <w:p w:rsidR="00F827AD" w:rsidRPr="0099591A" w:rsidRDefault="006C5E8A" w:rsidP="00F827AD">
            <w:pPr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 xml:space="preserve">Projekttitel </w:t>
            </w:r>
            <w:r w:rsidRPr="00AC38CB">
              <w:rPr>
                <w:sz w:val="20"/>
                <w:szCs w:val="20"/>
                <w:u w:val="single"/>
              </w:rPr>
              <w:t>/ Verschiedene</w:t>
            </w:r>
            <w:r w:rsidR="00F827AD" w:rsidRPr="00AC38CB">
              <w:rPr>
                <w:sz w:val="20"/>
                <w:szCs w:val="20"/>
                <w:u w:val="single"/>
              </w:rPr>
              <w:t xml:space="preserve"> </w:t>
            </w:r>
            <w:r w:rsidRPr="00AC38CB">
              <w:rPr>
                <w:sz w:val="20"/>
                <w:szCs w:val="20"/>
                <w:u w:val="single"/>
              </w:rPr>
              <w:t xml:space="preserve">Einstiege in die </w:t>
            </w:r>
            <w:r w:rsidR="00F827AD" w:rsidRPr="00AC38CB">
              <w:rPr>
                <w:sz w:val="20"/>
                <w:szCs w:val="20"/>
                <w:u w:val="single"/>
              </w:rPr>
              <w:t>Unterrichtseinheit</w:t>
            </w:r>
            <w:r w:rsidR="00A6689E" w:rsidRPr="00AC38CB">
              <w:rPr>
                <w:sz w:val="20"/>
                <w:szCs w:val="20"/>
              </w:rPr>
              <w:t>:</w:t>
            </w:r>
          </w:p>
          <w:p w:rsidR="00F827AD" w:rsidRPr="0099591A" w:rsidRDefault="00F827AD">
            <w:pPr>
              <w:rPr>
                <w:color w:val="FF0000"/>
                <w:sz w:val="20"/>
                <w:szCs w:val="20"/>
              </w:rPr>
            </w:pPr>
          </w:p>
          <w:p w:rsidR="0040409C" w:rsidRPr="00122110" w:rsidRDefault="00AC38CB" w:rsidP="0040409C">
            <w:pPr>
              <w:rPr>
                <w:b/>
                <w:sz w:val="20"/>
                <w:szCs w:val="20"/>
              </w:rPr>
            </w:pPr>
            <w:r w:rsidRPr="00122110">
              <w:rPr>
                <w:b/>
                <w:sz w:val="20"/>
                <w:szCs w:val="20"/>
              </w:rPr>
              <w:t>Figurengruppe</w:t>
            </w:r>
          </w:p>
          <w:p w:rsidR="00763832" w:rsidRPr="00AC38CB" w:rsidRDefault="00763832" w:rsidP="0040409C">
            <w:pPr>
              <w:rPr>
                <w:sz w:val="20"/>
                <w:szCs w:val="20"/>
              </w:rPr>
            </w:pPr>
          </w:p>
          <w:p w:rsidR="00A6689E" w:rsidRPr="00A6689E" w:rsidRDefault="00A6689E">
            <w:pPr>
              <w:rPr>
                <w:sz w:val="20"/>
                <w:szCs w:val="20"/>
              </w:rPr>
            </w:pPr>
          </w:p>
        </w:tc>
      </w:tr>
      <w:tr w:rsidR="00F827AD" w:rsidRPr="00A6689E" w:rsidTr="0099591A">
        <w:trPr>
          <w:trHeight w:val="3175"/>
        </w:trPr>
        <w:tc>
          <w:tcPr>
            <w:tcW w:w="9206" w:type="dxa"/>
            <w:gridSpan w:val="2"/>
            <w:tcBorders>
              <w:bottom w:val="single" w:sz="4" w:space="0" w:color="auto"/>
            </w:tcBorders>
          </w:tcPr>
          <w:p w:rsidR="007975DD" w:rsidRDefault="007975DD" w:rsidP="001C068D">
            <w:pPr>
              <w:rPr>
                <w:sz w:val="20"/>
                <w:szCs w:val="20"/>
                <w:u w:val="single"/>
              </w:rPr>
            </w:pPr>
          </w:p>
          <w:p w:rsidR="006A4CD2" w:rsidRDefault="00F827AD" w:rsidP="001C068D">
            <w:pPr>
              <w:rPr>
                <w:sz w:val="20"/>
                <w:szCs w:val="20"/>
              </w:rPr>
            </w:pPr>
            <w:r w:rsidRPr="00A6689E">
              <w:rPr>
                <w:sz w:val="20"/>
                <w:szCs w:val="20"/>
                <w:u w:val="single"/>
              </w:rPr>
              <w:t>Methode</w:t>
            </w:r>
            <w:r w:rsidR="006C5E8A">
              <w:rPr>
                <w:sz w:val="20"/>
                <w:szCs w:val="20"/>
                <w:u w:val="single"/>
              </w:rPr>
              <w:t xml:space="preserve"> 1</w:t>
            </w:r>
            <w:r w:rsidR="00A6689E">
              <w:rPr>
                <w:sz w:val="20"/>
                <w:szCs w:val="20"/>
              </w:rPr>
              <w:t>:</w:t>
            </w:r>
            <w:r w:rsidR="007B4709">
              <w:t xml:space="preserve"> </w:t>
            </w:r>
            <w:r w:rsidR="005C3208" w:rsidRPr="006A4CD2">
              <w:rPr>
                <w:sz w:val="20"/>
                <w:szCs w:val="20"/>
              </w:rPr>
              <w:t>Anordnungen einer Figurengruppe nachstellen</w:t>
            </w:r>
          </w:p>
          <w:p w:rsidR="001C068D" w:rsidRDefault="001C068D" w:rsidP="001C068D">
            <w:pPr>
              <w:rPr>
                <w:sz w:val="20"/>
                <w:szCs w:val="20"/>
              </w:rPr>
            </w:pPr>
          </w:p>
          <w:p w:rsidR="001C068D" w:rsidRPr="001C068D" w:rsidRDefault="001C068D" w:rsidP="001C068D">
            <w:pPr>
              <w:rPr>
                <w:b/>
                <w:sz w:val="20"/>
                <w:szCs w:val="20"/>
              </w:rPr>
            </w:pPr>
            <w:r w:rsidRPr="001C068D">
              <w:rPr>
                <w:b/>
                <w:sz w:val="20"/>
                <w:szCs w:val="20"/>
              </w:rPr>
              <w:t xml:space="preserve">Analyse und Nachstellen der Körperhaltungen in Bezug zur Gruppenkomposition </w:t>
            </w:r>
          </w:p>
          <w:p w:rsidR="005C3208" w:rsidRDefault="00942B4A" w:rsidP="005C3208">
            <w:pPr>
              <w:pStyle w:val="Listenabsatz"/>
              <w:numPr>
                <w:ilvl w:val="0"/>
                <w:numId w:val="4"/>
              </w:numPr>
              <w:spacing w:before="120"/>
              <w:ind w:left="419" w:hanging="3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Bildbeispiel wird der ganzen Gruppe vorgelegt. </w:t>
            </w:r>
            <w:r w:rsidR="005C3208" w:rsidRPr="005C3208">
              <w:rPr>
                <w:sz w:val="20"/>
                <w:szCs w:val="20"/>
              </w:rPr>
              <w:t>Die Schülergruppe untersucht die Anordnung der abgebildeten Figurengruppe</w:t>
            </w:r>
            <w:r>
              <w:rPr>
                <w:sz w:val="20"/>
                <w:szCs w:val="20"/>
              </w:rPr>
              <w:t>, jeder erhält eine Rolle</w:t>
            </w:r>
            <w:r w:rsidR="005C3208" w:rsidRPr="005C3208">
              <w:rPr>
                <w:sz w:val="20"/>
                <w:szCs w:val="20"/>
              </w:rPr>
              <w:t xml:space="preserve"> und stellt diese nach. Ein „Regisseur“ hilft der Gruppe bei der Organisation der </w:t>
            </w:r>
            <w:r>
              <w:rPr>
                <w:sz w:val="20"/>
                <w:szCs w:val="20"/>
              </w:rPr>
              <w:t>Figurenkomposition</w:t>
            </w:r>
            <w:r w:rsidR="005C3208" w:rsidRPr="005C3208">
              <w:rPr>
                <w:sz w:val="20"/>
                <w:szCs w:val="20"/>
              </w:rPr>
              <w:t xml:space="preserve"> und nimmt gegebenenfalls Korrekturen, auch im </w:t>
            </w:r>
            <w:proofErr w:type="spellStart"/>
            <w:r w:rsidR="005C3208" w:rsidRPr="005C3208">
              <w:rPr>
                <w:sz w:val="20"/>
                <w:szCs w:val="20"/>
              </w:rPr>
              <w:t>Detail</w:t>
            </w:r>
            <w:proofErr w:type="gramStart"/>
            <w:r>
              <w:rPr>
                <w:sz w:val="20"/>
                <w:szCs w:val="20"/>
              </w:rPr>
              <w:t>,</w:t>
            </w:r>
            <w:r w:rsidR="005C3208" w:rsidRPr="005C3208">
              <w:rPr>
                <w:sz w:val="20"/>
                <w:szCs w:val="20"/>
              </w:rPr>
              <w:t>vor</w:t>
            </w:r>
            <w:proofErr w:type="spellEnd"/>
            <w:proofErr w:type="gramEnd"/>
            <w:r w:rsidR="005C3208" w:rsidRPr="005C3208">
              <w:rPr>
                <w:sz w:val="20"/>
                <w:szCs w:val="20"/>
              </w:rPr>
              <w:t>.</w:t>
            </w:r>
          </w:p>
          <w:p w:rsidR="007975DD" w:rsidRDefault="007975DD" w:rsidP="006A4CD2">
            <w:pPr>
              <w:spacing w:before="120"/>
              <w:ind w:left="62"/>
              <w:rPr>
                <w:sz w:val="20"/>
                <w:szCs w:val="20"/>
                <w:u w:val="single"/>
              </w:rPr>
            </w:pPr>
          </w:p>
          <w:p w:rsidR="00942B4A" w:rsidRDefault="006A4CD2" w:rsidP="006A4CD2">
            <w:pPr>
              <w:spacing w:before="120"/>
              <w:ind w:left="62"/>
              <w:rPr>
                <w:sz w:val="20"/>
                <w:szCs w:val="20"/>
              </w:rPr>
            </w:pPr>
            <w:r w:rsidRPr="006A4CD2">
              <w:rPr>
                <w:sz w:val="20"/>
                <w:szCs w:val="20"/>
                <w:u w:val="single"/>
              </w:rPr>
              <w:t>Variation:</w:t>
            </w:r>
            <w:r>
              <w:rPr>
                <w:sz w:val="20"/>
                <w:szCs w:val="20"/>
              </w:rPr>
              <w:t xml:space="preserve"> </w:t>
            </w:r>
          </w:p>
          <w:p w:rsidR="006A4CD2" w:rsidRDefault="00942B4A" w:rsidP="006A4CD2">
            <w:pPr>
              <w:spacing w:before="120"/>
              <w:ind w:left="6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Das  Bildbeispiel erhält nur eine Person (Bildhauer). Der </w:t>
            </w:r>
            <w:r w:rsidR="006A4CD2" w:rsidRPr="006A4CD2">
              <w:rPr>
                <w:sz w:val="20"/>
                <w:szCs w:val="20"/>
              </w:rPr>
              <w:t>„Bildhauer“ schafft mithilfe von einigen Schüler/innen ein „Werk“</w:t>
            </w:r>
            <w:r w:rsidR="006A4CD2">
              <w:rPr>
                <w:sz w:val="20"/>
                <w:szCs w:val="20"/>
              </w:rPr>
              <w:t xml:space="preserve">. </w:t>
            </w:r>
          </w:p>
          <w:p w:rsidR="006A4CD2" w:rsidRPr="006A4CD2" w:rsidRDefault="006A4CD2" w:rsidP="006A4CD2">
            <w:pPr>
              <w:pStyle w:val="Listenabsatz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6A4CD2">
              <w:rPr>
                <w:sz w:val="20"/>
                <w:szCs w:val="20"/>
              </w:rPr>
              <w:t xml:space="preserve">Der Bildhauer untersucht die Anordnung der abgebildeten Figurengruppe und stellt diese mit den Gruppenmitgliedern nach. </w:t>
            </w:r>
          </w:p>
          <w:p w:rsidR="005C3208" w:rsidRPr="005C3208" w:rsidRDefault="005C3208" w:rsidP="005C3208">
            <w:pPr>
              <w:pStyle w:val="Listenabsatz"/>
              <w:numPr>
                <w:ilvl w:val="0"/>
                <w:numId w:val="4"/>
              </w:numPr>
              <w:spacing w:before="120"/>
              <w:ind w:left="419" w:hanging="357"/>
              <w:contextualSpacing w:val="0"/>
              <w:rPr>
                <w:b/>
                <w:sz w:val="20"/>
                <w:szCs w:val="20"/>
              </w:rPr>
            </w:pPr>
            <w:r w:rsidRPr="005C3208">
              <w:rPr>
                <w:b/>
                <w:sz w:val="20"/>
                <w:szCs w:val="20"/>
              </w:rPr>
              <w:t>Standbild</w:t>
            </w:r>
          </w:p>
          <w:p w:rsidR="005C3208" w:rsidRPr="005C3208" w:rsidRDefault="005C3208" w:rsidP="005C3208">
            <w:pPr>
              <w:pStyle w:val="Listenabsatz"/>
              <w:numPr>
                <w:ilvl w:val="0"/>
                <w:numId w:val="4"/>
              </w:numPr>
              <w:spacing w:before="120"/>
              <w:ind w:left="419" w:hanging="357"/>
              <w:contextualSpacing w:val="0"/>
              <w:rPr>
                <w:sz w:val="20"/>
                <w:szCs w:val="20"/>
              </w:rPr>
            </w:pPr>
            <w:r w:rsidRPr="005C3208">
              <w:rPr>
                <w:sz w:val="20"/>
                <w:szCs w:val="20"/>
              </w:rPr>
              <w:t>Bewusstes Hineinfühlen in die eigene Haltung in Bezug zur Gruppe</w:t>
            </w:r>
          </w:p>
          <w:p w:rsidR="005C3208" w:rsidRDefault="005C3208" w:rsidP="005C3208">
            <w:pPr>
              <w:pStyle w:val="Listenabsatz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5C3208">
              <w:rPr>
                <w:sz w:val="20"/>
                <w:szCs w:val="20"/>
              </w:rPr>
              <w:t>Die einzelnen Gruppenmitglieder beschreiben ihre Haltung in Bezug zur Gruppe und das daraus resultierende Gefühl</w:t>
            </w:r>
          </w:p>
          <w:p w:rsidR="006A4CD2" w:rsidRDefault="006A4CD2" w:rsidP="006A4CD2">
            <w:pPr>
              <w:pStyle w:val="Listenabsatz"/>
              <w:ind w:left="420"/>
              <w:rPr>
                <w:sz w:val="20"/>
                <w:szCs w:val="20"/>
              </w:rPr>
            </w:pPr>
          </w:p>
          <w:p w:rsidR="00511946" w:rsidRDefault="00511946" w:rsidP="00511946">
            <w:pPr>
              <w:rPr>
                <w:sz w:val="20"/>
                <w:szCs w:val="20"/>
              </w:rPr>
            </w:pPr>
          </w:p>
          <w:p w:rsidR="00511946" w:rsidRDefault="00511946" w:rsidP="0051194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noProof/>
                <w:sz w:val="22"/>
                <w:szCs w:val="22"/>
              </w:rPr>
              <w:t xml:space="preserve">  </w:t>
            </w:r>
            <w:r w:rsidRPr="00511946">
              <w:rPr>
                <w:rFonts w:ascii="Calibri" w:eastAsia="Calibri" w:hAnsi="Calibri" w:cs="Times New Roman"/>
                <w:noProof/>
                <w:sz w:val="22"/>
                <w:szCs w:val="22"/>
              </w:rPr>
              <w:drawing>
                <wp:inline distT="0" distB="0" distL="0" distR="0" wp14:anchorId="753C1E2F" wp14:editId="1E5EE704">
                  <wp:extent cx="2704564" cy="1791119"/>
                  <wp:effectExtent l="0" t="0" r="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97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138" cy="1797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  <w:szCs w:val="20"/>
              </w:rPr>
              <w:t xml:space="preserve">      </w:t>
            </w:r>
            <w:r w:rsidRPr="00511946">
              <w:rPr>
                <w:rFonts w:ascii="Calibri" w:eastAsia="Calibri" w:hAnsi="Calibri" w:cs="Times New Roman"/>
                <w:noProof/>
                <w:sz w:val="22"/>
                <w:szCs w:val="22"/>
              </w:rPr>
              <w:drawing>
                <wp:inline distT="0" distB="0" distL="0" distR="0" wp14:anchorId="39D13455" wp14:editId="29D17D58">
                  <wp:extent cx="2683679" cy="1777284"/>
                  <wp:effectExtent l="0" t="0" r="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88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950" cy="1780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1946" w:rsidRDefault="00511946" w:rsidP="00511946">
            <w:pPr>
              <w:rPr>
                <w:sz w:val="16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Pr="00511946">
              <w:rPr>
                <w:sz w:val="16"/>
                <w:szCs w:val="20"/>
              </w:rPr>
              <w:t>Auguste Rodin „Die Bürger von Calais“</w:t>
            </w:r>
            <w:r>
              <w:rPr>
                <w:sz w:val="16"/>
                <w:szCs w:val="20"/>
              </w:rPr>
              <w:t xml:space="preserve">                                         </w:t>
            </w:r>
            <w:r w:rsidRPr="00511946">
              <w:rPr>
                <w:sz w:val="16"/>
                <w:szCs w:val="20"/>
              </w:rPr>
              <w:t>Max Ernst „</w:t>
            </w:r>
            <w:proofErr w:type="spellStart"/>
            <w:r w:rsidRPr="00511946">
              <w:rPr>
                <w:sz w:val="16"/>
                <w:szCs w:val="20"/>
              </w:rPr>
              <w:t>Capricorne</w:t>
            </w:r>
            <w:proofErr w:type="spellEnd"/>
            <w:r w:rsidRPr="00511946">
              <w:rPr>
                <w:sz w:val="16"/>
                <w:szCs w:val="20"/>
              </w:rPr>
              <w:t>“</w:t>
            </w:r>
          </w:p>
          <w:p w:rsidR="00511946" w:rsidRDefault="00122110" w:rsidP="00511946">
            <w:pPr>
              <w:rPr>
                <w:rFonts w:ascii="Calibri" w:eastAsia="Calibri" w:hAnsi="Calibri" w:cs="Times New Roman"/>
                <w:noProof/>
                <w:sz w:val="22"/>
                <w:szCs w:val="22"/>
              </w:rPr>
            </w:pPr>
            <w:r>
              <w:rPr>
                <w:sz w:val="16"/>
                <w:szCs w:val="20"/>
              </w:rPr>
              <w:t xml:space="preserve">  </w:t>
            </w:r>
            <w:r w:rsidRPr="00122110">
              <w:rPr>
                <w:sz w:val="16"/>
                <w:szCs w:val="20"/>
              </w:rPr>
              <w:t>Bildquelle: ZPG Sek1 BK</w:t>
            </w:r>
            <w:r>
              <w:rPr>
                <w:sz w:val="16"/>
                <w:szCs w:val="20"/>
              </w:rPr>
              <w:t xml:space="preserve">                                                                </w:t>
            </w:r>
            <w:r w:rsidRPr="00122110">
              <w:rPr>
                <w:sz w:val="16"/>
                <w:szCs w:val="20"/>
              </w:rPr>
              <w:t>Bildquelle: ZPG Sek1 BK</w:t>
            </w:r>
          </w:p>
          <w:p w:rsidR="005C3208" w:rsidRDefault="00511946" w:rsidP="007B4709">
            <w:pPr>
              <w:rPr>
                <w:sz w:val="20"/>
                <w:szCs w:val="20"/>
                <w:u w:val="single"/>
              </w:rPr>
            </w:pPr>
            <w:r>
              <w:rPr>
                <w:rFonts w:ascii="Calibri" w:eastAsia="Calibri" w:hAnsi="Calibri" w:cs="Times New Roman"/>
                <w:noProof/>
                <w:sz w:val="22"/>
                <w:szCs w:val="22"/>
              </w:rPr>
              <w:lastRenderedPageBreak/>
              <w:t xml:space="preserve">  </w:t>
            </w:r>
            <w:r w:rsidRPr="00511946">
              <w:rPr>
                <w:rFonts w:ascii="Calibri" w:eastAsia="Calibri" w:hAnsi="Calibri" w:cs="Times New Roman"/>
                <w:noProof/>
                <w:sz w:val="22"/>
                <w:szCs w:val="22"/>
              </w:rPr>
              <w:drawing>
                <wp:inline distT="0" distB="0" distL="0" distR="0" wp14:anchorId="64C251FD" wp14:editId="0DD03985">
                  <wp:extent cx="2704564" cy="1793055"/>
                  <wp:effectExtent l="0" t="0" r="0" b="0"/>
                  <wp:docPr id="7" name="Grafik 7" descr="C:\Users\user\Desktop\Bilder nachstellen\fotos-nachstellen\DSC_0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Bilder nachstellen\fotos-nachstellen\DSC_0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641" cy="179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noProof/>
                <w:sz w:val="22"/>
                <w:szCs w:val="22"/>
              </w:rPr>
              <w:t xml:space="preserve">       </w:t>
            </w:r>
            <w:r w:rsidRPr="00511946">
              <w:rPr>
                <w:rFonts w:ascii="Calibri" w:eastAsia="Calibri" w:hAnsi="Calibri" w:cs="Times New Roman"/>
                <w:noProof/>
                <w:sz w:val="22"/>
                <w:szCs w:val="22"/>
              </w:rPr>
              <w:drawing>
                <wp:inline distT="0" distB="0" distL="0" distR="0" wp14:anchorId="083B584B" wp14:editId="67B6F8D4">
                  <wp:extent cx="2717442" cy="1799646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9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1514" cy="1802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3208" w:rsidRDefault="00511946" w:rsidP="007B4709">
            <w:pPr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  </w:t>
            </w:r>
            <w:r w:rsidRPr="00511946">
              <w:rPr>
                <w:sz w:val="16"/>
                <w:szCs w:val="20"/>
              </w:rPr>
              <w:t xml:space="preserve">Magdalena </w:t>
            </w:r>
            <w:proofErr w:type="spellStart"/>
            <w:r w:rsidRPr="00511946">
              <w:rPr>
                <w:sz w:val="16"/>
                <w:szCs w:val="20"/>
              </w:rPr>
              <w:t>Abakanowicz</w:t>
            </w:r>
            <w:proofErr w:type="spellEnd"/>
            <w:r w:rsidRPr="00511946">
              <w:rPr>
                <w:sz w:val="16"/>
                <w:szCs w:val="20"/>
              </w:rPr>
              <w:t xml:space="preserve"> „Menge“</w:t>
            </w:r>
            <w:r>
              <w:rPr>
                <w:sz w:val="16"/>
                <w:szCs w:val="20"/>
              </w:rPr>
              <w:t xml:space="preserve">                                                 </w:t>
            </w:r>
            <w:r w:rsidRPr="00511946">
              <w:rPr>
                <w:sz w:val="16"/>
                <w:szCs w:val="20"/>
              </w:rPr>
              <w:t>Marisol „ Der Besuch“</w:t>
            </w:r>
          </w:p>
          <w:p w:rsidR="00122110" w:rsidRPr="00511946" w:rsidRDefault="00122110" w:rsidP="007B4709">
            <w:pPr>
              <w:rPr>
                <w:sz w:val="16"/>
                <w:szCs w:val="20"/>
                <w:u w:val="single"/>
              </w:rPr>
            </w:pPr>
            <w:r>
              <w:rPr>
                <w:sz w:val="16"/>
                <w:szCs w:val="20"/>
              </w:rPr>
              <w:t xml:space="preserve">  </w:t>
            </w:r>
            <w:r w:rsidRPr="00122110">
              <w:rPr>
                <w:sz w:val="16"/>
                <w:szCs w:val="20"/>
              </w:rPr>
              <w:t>Bildquelle: ZPG Sek1 BK</w:t>
            </w:r>
            <w:r>
              <w:rPr>
                <w:sz w:val="16"/>
                <w:szCs w:val="20"/>
              </w:rPr>
              <w:t xml:space="preserve">                                                                </w:t>
            </w:r>
            <w:r w:rsidRPr="00122110">
              <w:rPr>
                <w:sz w:val="16"/>
                <w:szCs w:val="20"/>
              </w:rPr>
              <w:t>Bildquelle: ZPG Sek1 BK</w:t>
            </w:r>
          </w:p>
          <w:p w:rsidR="005C3208" w:rsidRDefault="005C3208" w:rsidP="007B4709">
            <w:pPr>
              <w:rPr>
                <w:sz w:val="20"/>
                <w:szCs w:val="20"/>
                <w:u w:val="single"/>
              </w:rPr>
            </w:pPr>
          </w:p>
          <w:p w:rsidR="007975DD" w:rsidRDefault="007975DD" w:rsidP="001E04F2">
            <w:pPr>
              <w:rPr>
                <w:sz w:val="20"/>
                <w:szCs w:val="20"/>
                <w:u w:val="single"/>
              </w:rPr>
            </w:pPr>
          </w:p>
          <w:p w:rsidR="007975DD" w:rsidRDefault="00417752" w:rsidP="001E04F2">
            <w:pPr>
              <w:rPr>
                <w:sz w:val="20"/>
                <w:szCs w:val="20"/>
                <w:u w:val="single"/>
              </w:rPr>
            </w:pPr>
            <w:r w:rsidRPr="00417752">
              <w:rPr>
                <w:sz w:val="20"/>
                <w:szCs w:val="20"/>
                <w:u w:val="single"/>
              </w:rPr>
              <w:t>Mögliche Weiterführung:</w:t>
            </w:r>
          </w:p>
          <w:p w:rsidR="007975DD" w:rsidRDefault="007975DD" w:rsidP="001E04F2">
            <w:pPr>
              <w:rPr>
                <w:sz w:val="20"/>
                <w:szCs w:val="20"/>
                <w:u w:val="single"/>
              </w:rPr>
            </w:pPr>
          </w:p>
          <w:p w:rsidR="007975DD" w:rsidRDefault="007975DD" w:rsidP="007975DD">
            <w:pPr>
              <w:rPr>
                <w:sz w:val="20"/>
                <w:szCs w:val="20"/>
              </w:rPr>
            </w:pPr>
            <w:r w:rsidRPr="007975DD">
              <w:rPr>
                <w:sz w:val="20"/>
                <w:szCs w:val="20"/>
              </w:rPr>
              <w:t>Zu Bild 1:</w:t>
            </w:r>
          </w:p>
          <w:p w:rsidR="007975DD" w:rsidRPr="007975DD" w:rsidRDefault="007975DD" w:rsidP="007975DD">
            <w:pPr>
              <w:rPr>
                <w:sz w:val="20"/>
                <w:szCs w:val="20"/>
              </w:rPr>
            </w:pPr>
          </w:p>
          <w:p w:rsidR="00CE083C" w:rsidRPr="007975DD" w:rsidRDefault="00CE083C" w:rsidP="007975DD">
            <w:pPr>
              <w:pStyle w:val="Listenabsatz"/>
              <w:numPr>
                <w:ilvl w:val="0"/>
                <w:numId w:val="4"/>
              </w:numPr>
              <w:rPr>
                <w:b/>
                <w:sz w:val="20"/>
                <w:szCs w:val="20"/>
              </w:rPr>
            </w:pPr>
            <w:r w:rsidRPr="007975DD">
              <w:rPr>
                <w:b/>
                <w:sz w:val="20"/>
                <w:szCs w:val="20"/>
              </w:rPr>
              <w:t xml:space="preserve">Bewegungsimprovisation </w:t>
            </w:r>
          </w:p>
          <w:p w:rsidR="00CE083C" w:rsidRPr="00CE083C" w:rsidRDefault="00CE083C" w:rsidP="00CE083C">
            <w:pPr>
              <w:numPr>
                <w:ilvl w:val="0"/>
                <w:numId w:val="4"/>
              </w:numPr>
              <w:contextualSpacing/>
              <w:rPr>
                <w:sz w:val="20"/>
                <w:szCs w:val="20"/>
              </w:rPr>
            </w:pPr>
            <w:r w:rsidRPr="00CE083C">
              <w:rPr>
                <w:sz w:val="20"/>
                <w:szCs w:val="20"/>
              </w:rPr>
              <w:t>Darstellung der Szene in weiteren Standbildern (oder als kurze Filmsequenz)</w:t>
            </w:r>
          </w:p>
          <w:p w:rsidR="006A4CD2" w:rsidRDefault="006A4CD2" w:rsidP="00CE083C">
            <w:pPr>
              <w:spacing w:before="120"/>
              <w:rPr>
                <w:b/>
                <w:sz w:val="20"/>
                <w:szCs w:val="20"/>
              </w:rPr>
            </w:pPr>
            <w:r w:rsidRPr="00CE083C">
              <w:rPr>
                <w:b/>
                <w:sz w:val="20"/>
                <w:szCs w:val="20"/>
              </w:rPr>
              <w:t>Improvisation – was geschieht danach?</w:t>
            </w:r>
          </w:p>
          <w:p w:rsidR="006A4CD2" w:rsidRDefault="006A4CD2" w:rsidP="007975DD">
            <w:pPr>
              <w:pStyle w:val="Listenabsatz"/>
              <w:numPr>
                <w:ilvl w:val="0"/>
                <w:numId w:val="4"/>
              </w:numPr>
              <w:spacing w:before="120"/>
              <w:ind w:left="419" w:hanging="3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Die Schüler</w:t>
            </w:r>
            <w:r w:rsidR="004D2474">
              <w:rPr>
                <w:sz w:val="20"/>
                <w:szCs w:val="20"/>
              </w:rPr>
              <w:t xml:space="preserve">innen und Schüler führen ihre Bewegung in </w:t>
            </w:r>
            <w:proofErr w:type="spellStart"/>
            <w:r w:rsidR="004D2474">
              <w:rPr>
                <w:sz w:val="20"/>
                <w:szCs w:val="20"/>
              </w:rPr>
              <w:t>slow</w:t>
            </w:r>
            <w:proofErr w:type="spellEnd"/>
            <w:r w:rsidR="004D2474">
              <w:rPr>
                <w:sz w:val="20"/>
                <w:szCs w:val="20"/>
              </w:rPr>
              <w:t>-motion w</w:t>
            </w:r>
            <w:r w:rsidR="00CE083C">
              <w:rPr>
                <w:sz w:val="20"/>
                <w:szCs w:val="20"/>
              </w:rPr>
              <w:t xml:space="preserve">eiter, indem sie sowohl auf </w:t>
            </w:r>
            <w:r w:rsidR="004D2474">
              <w:rPr>
                <w:sz w:val="20"/>
                <w:szCs w:val="20"/>
              </w:rPr>
              <w:t>Haltung und Ausdruck der Mitspieler als auch auf die eigene Haltung und die damit verbundene Emotion achten.</w:t>
            </w:r>
          </w:p>
          <w:p w:rsidR="004D2474" w:rsidRDefault="004D2474" w:rsidP="006A4CD2">
            <w:pPr>
              <w:pStyle w:val="Listenabsatz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Der „Regisseur“ unterstützt die Gruppe, indem er das</w:t>
            </w:r>
            <w:r w:rsidRPr="004D247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nächst</w:t>
            </w:r>
            <w:r w:rsidRPr="004D247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mögliche</w:t>
            </w:r>
            <w:r w:rsidRPr="004D2474">
              <w:rPr>
                <w:sz w:val="20"/>
                <w:szCs w:val="20"/>
              </w:rPr>
              <w:t xml:space="preserve"> Standbild</w:t>
            </w:r>
            <w:r>
              <w:rPr>
                <w:sz w:val="20"/>
                <w:szCs w:val="20"/>
              </w:rPr>
              <w:t xml:space="preserve"> </w:t>
            </w:r>
            <w:r w:rsidR="00C1659C">
              <w:rPr>
                <w:sz w:val="20"/>
                <w:szCs w:val="20"/>
              </w:rPr>
              <w:t>bestimmt und das Ende festlegt</w:t>
            </w:r>
            <w:r w:rsidR="00CE083C">
              <w:rPr>
                <w:sz w:val="20"/>
                <w:szCs w:val="20"/>
              </w:rPr>
              <w:t>.</w:t>
            </w:r>
          </w:p>
          <w:p w:rsidR="007975DD" w:rsidRDefault="007975DD" w:rsidP="007975DD">
            <w:pPr>
              <w:pStyle w:val="Listenabsatz"/>
              <w:ind w:left="420"/>
              <w:rPr>
                <w:sz w:val="20"/>
                <w:szCs w:val="20"/>
              </w:rPr>
            </w:pPr>
          </w:p>
          <w:p w:rsidR="00CE083C" w:rsidRDefault="00CE083C" w:rsidP="00CE083C">
            <w:pPr>
              <w:rPr>
                <w:sz w:val="20"/>
                <w:szCs w:val="20"/>
              </w:rPr>
            </w:pPr>
          </w:p>
          <w:p w:rsidR="00CE083C" w:rsidRDefault="00CE083C" w:rsidP="00CE083C">
            <w:pPr>
              <w:rPr>
                <w:rFonts w:ascii="Calibri" w:eastAsia="Calibri" w:hAnsi="Calibri" w:cs="Times New Roman"/>
                <w:noProof/>
                <w:sz w:val="22"/>
                <w:szCs w:val="22"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7174D712" wp14:editId="2A6BC99F">
                  <wp:extent cx="2709918" cy="1796603"/>
                  <wp:effectExtent l="0" t="0" r="0" b="0"/>
                  <wp:docPr id="20" name="Grafik 20" descr="C:\Users\user\Desktop\Bilder nachstellen\fotos-nachstellen\DSC_0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Bilder nachstellen\fotos-nachstellen\DSC_0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205" cy="1799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noProof/>
                <w:sz w:val="22"/>
                <w:szCs w:val="22"/>
              </w:rPr>
              <w:t xml:space="preserve">    </w:t>
            </w:r>
            <w:r w:rsidRPr="00CE083C">
              <w:rPr>
                <w:rFonts w:ascii="Calibri" w:eastAsia="Calibri" w:hAnsi="Calibri" w:cs="Times New Roman"/>
                <w:noProof/>
                <w:sz w:val="22"/>
                <w:szCs w:val="22"/>
              </w:rPr>
              <w:drawing>
                <wp:inline distT="0" distB="0" distL="0" distR="0" wp14:anchorId="0422AAD0" wp14:editId="40FF9D11">
                  <wp:extent cx="2717442" cy="1797164"/>
                  <wp:effectExtent l="0" t="0" r="0" b="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947" cy="1796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E083C" w:rsidRDefault="00122110" w:rsidP="00CE08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Pr="00122110">
              <w:rPr>
                <w:sz w:val="16"/>
                <w:szCs w:val="20"/>
              </w:rPr>
              <w:t>Bildquelle: ZPG Sek1 BK</w:t>
            </w:r>
            <w:r>
              <w:rPr>
                <w:sz w:val="16"/>
                <w:szCs w:val="20"/>
              </w:rPr>
              <w:t xml:space="preserve">                                                             </w:t>
            </w:r>
            <w:r w:rsidRPr="00122110">
              <w:rPr>
                <w:sz w:val="16"/>
                <w:szCs w:val="20"/>
              </w:rPr>
              <w:t>Bildquelle: ZPG Sek1 BK</w:t>
            </w:r>
          </w:p>
          <w:p w:rsidR="007975DD" w:rsidRDefault="00CE083C" w:rsidP="00CE083C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noProof/>
                <w:sz w:val="22"/>
                <w:szCs w:val="22"/>
              </w:rPr>
              <w:t xml:space="preserve">  </w:t>
            </w:r>
            <w:r w:rsidRPr="00CE083C">
              <w:rPr>
                <w:rFonts w:ascii="Calibri" w:eastAsia="Calibri" w:hAnsi="Calibri" w:cs="Times New Roman"/>
                <w:noProof/>
                <w:sz w:val="22"/>
                <w:szCs w:val="22"/>
              </w:rPr>
              <w:drawing>
                <wp:inline distT="0" distB="0" distL="0" distR="0" wp14:anchorId="29397529" wp14:editId="1C507386">
                  <wp:extent cx="2730322" cy="1810132"/>
                  <wp:effectExtent l="0" t="0" r="0" b="0"/>
                  <wp:docPr id="18" name="Grafik 18" descr="C:\Users\user\Desktop\Bilder nachstellen\fotos-nachstellen\DSC_0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Bilder nachstellen\fotos-nachstellen\DSC_0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8536" cy="1815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noProof/>
                <w:sz w:val="22"/>
                <w:szCs w:val="22"/>
              </w:rPr>
              <w:t xml:space="preserve">    </w:t>
            </w:r>
            <w:r w:rsidRPr="00CE083C">
              <w:rPr>
                <w:rFonts w:ascii="Calibri" w:eastAsia="Calibri" w:hAnsi="Calibri" w:cs="Times New Roman"/>
                <w:noProof/>
                <w:sz w:val="22"/>
                <w:szCs w:val="22"/>
              </w:rPr>
              <w:drawing>
                <wp:inline distT="0" distB="0" distL="0" distR="0" wp14:anchorId="556C960C" wp14:editId="41C5374E">
                  <wp:extent cx="2727586" cy="1808316"/>
                  <wp:effectExtent l="0" t="0" r="0" b="0"/>
                  <wp:docPr id="19" name="Grafik 19" descr="C:\Users\user\Desktop\Bilder nachstellen\fotos-nachstellen\DSC_0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Bilder nachstellen\fotos-nachstellen\DSC_0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235" cy="1810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75DD" w:rsidRPr="00122110" w:rsidRDefault="00122110" w:rsidP="00CE083C">
            <w:pPr>
              <w:rPr>
                <w:sz w:val="16"/>
                <w:szCs w:val="20"/>
              </w:rPr>
            </w:pPr>
            <w:r w:rsidRPr="00122110">
              <w:rPr>
                <w:sz w:val="16"/>
                <w:szCs w:val="20"/>
              </w:rPr>
              <w:t xml:space="preserve">  Bildquelle: ZPG Sek1 BK    </w:t>
            </w:r>
            <w:r>
              <w:rPr>
                <w:sz w:val="16"/>
                <w:szCs w:val="20"/>
              </w:rPr>
              <w:t xml:space="preserve">                                                         </w:t>
            </w:r>
            <w:r w:rsidRPr="00122110">
              <w:rPr>
                <w:sz w:val="16"/>
                <w:szCs w:val="20"/>
              </w:rPr>
              <w:t xml:space="preserve"> Bildquelle: ZPG Sek1 BK                </w:t>
            </w:r>
          </w:p>
          <w:p w:rsidR="007975DD" w:rsidRDefault="007975DD" w:rsidP="00CE083C">
            <w:pPr>
              <w:rPr>
                <w:sz w:val="20"/>
                <w:szCs w:val="20"/>
              </w:rPr>
            </w:pPr>
          </w:p>
          <w:p w:rsidR="007975DD" w:rsidRDefault="007975DD" w:rsidP="00CE083C">
            <w:pPr>
              <w:rPr>
                <w:sz w:val="20"/>
                <w:szCs w:val="20"/>
              </w:rPr>
            </w:pPr>
          </w:p>
          <w:p w:rsidR="00763832" w:rsidRDefault="00763832" w:rsidP="00CE083C">
            <w:pPr>
              <w:rPr>
                <w:sz w:val="20"/>
                <w:szCs w:val="20"/>
              </w:rPr>
            </w:pPr>
          </w:p>
          <w:p w:rsidR="00763832" w:rsidRDefault="00763832" w:rsidP="00CE083C">
            <w:pPr>
              <w:rPr>
                <w:sz w:val="20"/>
                <w:szCs w:val="20"/>
              </w:rPr>
            </w:pPr>
          </w:p>
          <w:p w:rsidR="00122110" w:rsidRDefault="00122110" w:rsidP="00CE083C">
            <w:pPr>
              <w:rPr>
                <w:sz w:val="20"/>
                <w:szCs w:val="20"/>
              </w:rPr>
            </w:pPr>
          </w:p>
          <w:p w:rsidR="007975DD" w:rsidRDefault="007975DD" w:rsidP="00CE08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Zu Bild 4:</w:t>
            </w:r>
          </w:p>
          <w:p w:rsidR="007975DD" w:rsidRPr="00CE083C" w:rsidRDefault="007975DD" w:rsidP="00CE083C">
            <w:pPr>
              <w:rPr>
                <w:sz w:val="20"/>
                <w:szCs w:val="20"/>
              </w:rPr>
            </w:pPr>
          </w:p>
          <w:p w:rsidR="00C1659C" w:rsidRPr="00C1659C" w:rsidRDefault="001E04F2" w:rsidP="00C1659C">
            <w:pPr>
              <w:pStyle w:val="Listenabsatz"/>
              <w:numPr>
                <w:ilvl w:val="0"/>
                <w:numId w:val="4"/>
              </w:numPr>
              <w:rPr>
                <w:b/>
                <w:sz w:val="20"/>
                <w:szCs w:val="20"/>
              </w:rPr>
            </w:pPr>
            <w:r w:rsidRPr="00C1659C">
              <w:rPr>
                <w:b/>
                <w:sz w:val="20"/>
                <w:szCs w:val="20"/>
              </w:rPr>
              <w:t>Fotogeschichte</w:t>
            </w:r>
          </w:p>
          <w:p w:rsidR="001E04F2" w:rsidRPr="00C1659C" w:rsidRDefault="006A4CD2" w:rsidP="00C1659C">
            <w:pPr>
              <w:pStyle w:val="Listenabsatz"/>
              <w:numPr>
                <w:ilvl w:val="0"/>
                <w:numId w:val="4"/>
              </w:numPr>
              <w:rPr>
                <w:b/>
                <w:sz w:val="20"/>
                <w:szCs w:val="20"/>
              </w:rPr>
            </w:pPr>
            <w:r w:rsidRPr="00C1659C">
              <w:rPr>
                <w:sz w:val="20"/>
                <w:szCs w:val="20"/>
              </w:rPr>
              <w:t>Die Geschichte w</w:t>
            </w:r>
            <w:r w:rsidR="001E04F2" w:rsidRPr="00C1659C">
              <w:rPr>
                <w:sz w:val="20"/>
                <w:szCs w:val="20"/>
              </w:rPr>
              <w:t>ird in v</w:t>
            </w:r>
            <w:r w:rsidR="00534184">
              <w:rPr>
                <w:sz w:val="20"/>
                <w:szCs w:val="20"/>
              </w:rPr>
              <w:t>ier Standbildern festgehalten (ein Standbild vorher, zwei</w:t>
            </w:r>
            <w:r w:rsidR="001E04F2" w:rsidRPr="00C1659C">
              <w:rPr>
                <w:sz w:val="20"/>
                <w:szCs w:val="20"/>
              </w:rPr>
              <w:t xml:space="preserve"> Standbilder danach)</w:t>
            </w:r>
          </w:p>
          <w:p w:rsidR="00C1659C" w:rsidRPr="00C1659C" w:rsidRDefault="00C1659C" w:rsidP="00C1659C">
            <w:pPr>
              <w:spacing w:before="1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Improvisation – </w:t>
            </w:r>
            <w:r w:rsidRPr="00C1659C">
              <w:rPr>
                <w:b/>
                <w:sz w:val="20"/>
                <w:szCs w:val="20"/>
              </w:rPr>
              <w:t xml:space="preserve">Was war </w:t>
            </w:r>
            <w:proofErr w:type="gramStart"/>
            <w:r w:rsidRPr="00C1659C">
              <w:rPr>
                <w:b/>
                <w:sz w:val="20"/>
                <w:szCs w:val="20"/>
              </w:rPr>
              <w:t>vorher ?</w:t>
            </w:r>
            <w:proofErr w:type="gramEnd"/>
            <w:r w:rsidRPr="00C1659C">
              <w:rPr>
                <w:b/>
                <w:sz w:val="20"/>
                <w:szCs w:val="20"/>
              </w:rPr>
              <w:t xml:space="preserve">– Was geschieht danach? </w:t>
            </w:r>
          </w:p>
          <w:p w:rsidR="001E04F2" w:rsidRPr="001E04F2" w:rsidRDefault="001E04F2" w:rsidP="007975DD">
            <w:pPr>
              <w:pStyle w:val="Listenabsatz"/>
              <w:numPr>
                <w:ilvl w:val="0"/>
                <w:numId w:val="4"/>
              </w:numPr>
              <w:spacing w:before="120"/>
              <w:ind w:left="419" w:hanging="357"/>
              <w:rPr>
                <w:sz w:val="20"/>
                <w:szCs w:val="20"/>
              </w:rPr>
            </w:pPr>
            <w:r w:rsidRPr="001E04F2">
              <w:rPr>
                <w:sz w:val="20"/>
                <w:szCs w:val="20"/>
              </w:rPr>
              <w:t>Die Gruppe</w:t>
            </w:r>
            <w:r w:rsidR="00AD731C">
              <w:rPr>
                <w:sz w:val="20"/>
                <w:szCs w:val="20"/>
              </w:rPr>
              <w:t xml:space="preserve"> und der Regisseur machen sich Gedanken zum Kontext dieser Szene</w:t>
            </w:r>
            <w:r w:rsidRPr="001E04F2">
              <w:rPr>
                <w:sz w:val="20"/>
                <w:szCs w:val="20"/>
              </w:rPr>
              <w:t>?</w:t>
            </w:r>
          </w:p>
          <w:p w:rsidR="001E04F2" w:rsidRDefault="00C1659C" w:rsidP="00C1659C">
            <w:pPr>
              <w:ind w:left="4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(Mögliche Variation</w:t>
            </w:r>
            <w:r w:rsidR="00AD731C">
              <w:rPr>
                <w:sz w:val="20"/>
                <w:szCs w:val="20"/>
              </w:rPr>
              <w:t xml:space="preserve">: </w:t>
            </w:r>
            <w:r w:rsidR="00534184">
              <w:rPr>
                <w:sz w:val="20"/>
                <w:szCs w:val="20"/>
              </w:rPr>
              <w:t>W</w:t>
            </w:r>
            <w:r w:rsidR="001E04F2" w:rsidRPr="00AD731C">
              <w:rPr>
                <w:sz w:val="20"/>
                <w:szCs w:val="20"/>
              </w:rPr>
              <w:t>ie kam es zu dieser Szene?</w:t>
            </w:r>
            <w:r w:rsidR="00AD731C">
              <w:rPr>
                <w:sz w:val="20"/>
                <w:szCs w:val="20"/>
              </w:rPr>
              <w:t>)</w:t>
            </w:r>
          </w:p>
          <w:p w:rsidR="00C1659C" w:rsidRDefault="00C1659C" w:rsidP="00C1659C">
            <w:pPr>
              <w:ind w:left="420"/>
              <w:rPr>
                <w:sz w:val="20"/>
                <w:szCs w:val="20"/>
              </w:rPr>
            </w:pPr>
          </w:p>
          <w:p w:rsidR="001E04F2" w:rsidRDefault="001E04F2" w:rsidP="00122110">
            <w:pPr>
              <w:ind w:left="60"/>
              <w:rPr>
                <w:rFonts w:ascii="Calibri" w:eastAsia="Calibri" w:hAnsi="Calibri" w:cs="Times New Roman"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C3B87F7" wp14:editId="02DBD431">
                  <wp:extent cx="2689550" cy="1781175"/>
                  <wp:effectExtent l="0" t="0" r="0" b="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9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224" cy="1790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22110">
              <w:rPr>
                <w:rFonts w:ascii="Calibri" w:eastAsia="Calibri" w:hAnsi="Calibri" w:cs="Times New Roman"/>
                <w:noProof/>
                <w:sz w:val="22"/>
                <w:szCs w:val="22"/>
              </w:rPr>
              <w:t xml:space="preserve">      </w:t>
            </w:r>
            <w:r w:rsidRPr="001E04F2">
              <w:rPr>
                <w:rFonts w:ascii="Calibri" w:eastAsia="Calibri" w:hAnsi="Calibri" w:cs="Times New Roman"/>
                <w:noProof/>
                <w:sz w:val="22"/>
                <w:szCs w:val="22"/>
              </w:rPr>
              <w:drawing>
                <wp:inline distT="0" distB="0" distL="0" distR="0" wp14:anchorId="46681DE3" wp14:editId="234F6F40">
                  <wp:extent cx="2689552" cy="1781175"/>
                  <wp:effectExtent l="0" t="0" r="0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9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6190" cy="1792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2110" w:rsidRPr="00122110" w:rsidRDefault="00122110" w:rsidP="00122110">
            <w:pPr>
              <w:rPr>
                <w:rFonts w:eastAsia="Calibri" w:cs="Arial"/>
                <w:noProof/>
                <w:sz w:val="16"/>
                <w:szCs w:val="22"/>
              </w:rPr>
            </w:pPr>
            <w:r w:rsidRPr="00122110">
              <w:rPr>
                <w:rFonts w:eastAsia="Calibri" w:cs="Arial"/>
                <w:noProof/>
                <w:sz w:val="18"/>
                <w:szCs w:val="22"/>
              </w:rPr>
              <w:t xml:space="preserve"> </w:t>
            </w:r>
            <w:r w:rsidRPr="00122110">
              <w:rPr>
                <w:rFonts w:eastAsia="Calibri" w:cs="Arial"/>
                <w:noProof/>
                <w:sz w:val="16"/>
                <w:szCs w:val="22"/>
              </w:rPr>
              <w:t>Bildquelle: ZPG Sek1 BK</w:t>
            </w:r>
            <w:r>
              <w:rPr>
                <w:rFonts w:eastAsia="Calibri" w:cs="Arial"/>
                <w:noProof/>
                <w:sz w:val="16"/>
                <w:szCs w:val="22"/>
              </w:rPr>
              <w:t xml:space="preserve">                                                              </w:t>
            </w:r>
            <w:r w:rsidRPr="00122110">
              <w:rPr>
                <w:rFonts w:eastAsia="Calibri" w:cs="Arial"/>
                <w:noProof/>
                <w:sz w:val="16"/>
                <w:szCs w:val="22"/>
              </w:rPr>
              <w:t>Bildquelle: ZPG Sek1 BK</w:t>
            </w:r>
            <w:r>
              <w:rPr>
                <w:rFonts w:eastAsia="Calibri" w:cs="Arial"/>
                <w:noProof/>
                <w:sz w:val="16"/>
                <w:szCs w:val="22"/>
              </w:rPr>
              <w:t xml:space="preserve"> </w:t>
            </w:r>
          </w:p>
          <w:p w:rsidR="00AD731C" w:rsidRPr="00122110" w:rsidRDefault="00122110" w:rsidP="00122110">
            <w:pPr>
              <w:ind w:left="60"/>
              <w:rPr>
                <w:rFonts w:eastAsia="Calibri" w:cs="Arial"/>
                <w:noProof/>
                <w:sz w:val="2"/>
                <w:szCs w:val="22"/>
              </w:rPr>
            </w:pPr>
            <w:r w:rsidRPr="00122110">
              <w:rPr>
                <w:rFonts w:eastAsia="Calibri" w:cs="Arial"/>
                <w:noProof/>
                <w:sz w:val="2"/>
                <w:szCs w:val="22"/>
              </w:rPr>
              <w:t>Bildquelle: ZPG Sek1 BK</w:t>
            </w:r>
          </w:p>
          <w:p w:rsidR="007975DD" w:rsidRDefault="00AD731C" w:rsidP="00122110">
            <w:pPr>
              <w:rPr>
                <w:rFonts w:ascii="Calibri" w:eastAsia="Calibri" w:hAnsi="Calibri" w:cs="Times New Roman"/>
                <w:noProof/>
                <w:sz w:val="22"/>
                <w:szCs w:val="22"/>
              </w:rPr>
            </w:pPr>
            <w:r w:rsidRPr="00122110">
              <w:rPr>
                <w:rFonts w:ascii="Calibri" w:eastAsia="Calibri" w:hAnsi="Calibri" w:cs="Times New Roman"/>
                <w:noProof/>
                <w:sz w:val="18"/>
                <w:szCs w:val="22"/>
              </w:rPr>
              <w:t xml:space="preserve"> </w:t>
            </w:r>
            <w:r w:rsidR="001E04F2" w:rsidRPr="001E04F2">
              <w:rPr>
                <w:rFonts w:ascii="Calibri" w:eastAsia="Calibri" w:hAnsi="Calibri" w:cs="Times New Roman"/>
                <w:noProof/>
                <w:sz w:val="22"/>
                <w:szCs w:val="22"/>
              </w:rPr>
              <w:drawing>
                <wp:inline distT="0" distB="0" distL="0" distR="0" wp14:anchorId="5EDA4F74" wp14:editId="78270468">
                  <wp:extent cx="2683676" cy="1777285"/>
                  <wp:effectExtent l="0" t="0" r="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227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6221" cy="1785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E04F2">
              <w:rPr>
                <w:sz w:val="20"/>
                <w:szCs w:val="20"/>
              </w:rPr>
              <w:t xml:space="preserve">  </w:t>
            </w:r>
            <w:r w:rsidR="00122110">
              <w:rPr>
                <w:rFonts w:ascii="Calibri" w:eastAsia="Calibri" w:hAnsi="Calibri" w:cs="Times New Roman"/>
                <w:noProof/>
                <w:sz w:val="22"/>
                <w:szCs w:val="22"/>
              </w:rPr>
              <w:t xml:space="preserve">   </w:t>
            </w:r>
            <w:r>
              <w:rPr>
                <w:rFonts w:ascii="Calibri" w:eastAsia="Calibri" w:hAnsi="Calibri" w:cs="Times New Roman"/>
                <w:noProof/>
                <w:sz w:val="22"/>
                <w:szCs w:val="22"/>
              </w:rPr>
              <w:t xml:space="preserve"> </w:t>
            </w:r>
            <w:r w:rsidR="001E04F2" w:rsidRPr="001E04F2">
              <w:rPr>
                <w:rFonts w:ascii="Calibri" w:eastAsia="Calibri" w:hAnsi="Calibri" w:cs="Times New Roman"/>
                <w:noProof/>
                <w:sz w:val="22"/>
                <w:szCs w:val="22"/>
              </w:rPr>
              <w:drawing>
                <wp:inline distT="0" distB="0" distL="0" distR="0" wp14:anchorId="0BE0FFDF" wp14:editId="51C4CBAD">
                  <wp:extent cx="2673955" cy="1770845"/>
                  <wp:effectExtent l="0" t="0" r="0" b="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22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528" cy="1775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2110" w:rsidRPr="00122110" w:rsidRDefault="00122110" w:rsidP="00122110">
            <w:pPr>
              <w:rPr>
                <w:rFonts w:eastAsia="Calibri" w:cs="Arial"/>
                <w:noProof/>
                <w:sz w:val="16"/>
                <w:szCs w:val="22"/>
              </w:rPr>
            </w:pPr>
            <w:r>
              <w:rPr>
                <w:rFonts w:eastAsia="Calibri" w:cs="Arial"/>
                <w:noProof/>
                <w:sz w:val="16"/>
                <w:szCs w:val="22"/>
              </w:rPr>
              <w:t xml:space="preserve"> </w:t>
            </w:r>
            <w:r w:rsidRPr="00122110">
              <w:rPr>
                <w:rFonts w:eastAsia="Calibri" w:cs="Arial"/>
                <w:noProof/>
                <w:sz w:val="16"/>
                <w:szCs w:val="22"/>
              </w:rPr>
              <w:t>Bildquelle: ZPG Sek1 BK</w:t>
            </w:r>
            <w:r>
              <w:rPr>
                <w:rFonts w:eastAsia="Calibri" w:cs="Arial"/>
                <w:noProof/>
                <w:sz w:val="16"/>
                <w:szCs w:val="22"/>
              </w:rPr>
              <w:t xml:space="preserve">                                                              </w:t>
            </w:r>
            <w:r w:rsidRPr="00122110">
              <w:rPr>
                <w:rFonts w:eastAsia="Calibri" w:cs="Arial"/>
                <w:noProof/>
                <w:sz w:val="16"/>
                <w:szCs w:val="22"/>
              </w:rPr>
              <w:t>Bildquelle: ZPG Sek1 BK</w:t>
            </w:r>
          </w:p>
          <w:p w:rsidR="00122110" w:rsidRPr="00122110" w:rsidRDefault="00122110" w:rsidP="00122110">
            <w:pPr>
              <w:rPr>
                <w:rFonts w:ascii="Calibri" w:eastAsia="Calibri" w:hAnsi="Calibri" w:cs="Times New Roman"/>
                <w:noProof/>
                <w:sz w:val="22"/>
                <w:szCs w:val="22"/>
              </w:rPr>
            </w:pPr>
          </w:p>
        </w:tc>
      </w:tr>
      <w:tr w:rsidR="00F827AD" w:rsidRPr="00A6689E" w:rsidTr="004502D7">
        <w:tc>
          <w:tcPr>
            <w:tcW w:w="9206" w:type="dxa"/>
            <w:gridSpan w:val="2"/>
            <w:tcBorders>
              <w:bottom w:val="nil"/>
            </w:tcBorders>
          </w:tcPr>
          <w:p w:rsidR="006C5E8A" w:rsidRPr="00AC38CB" w:rsidRDefault="004502D7" w:rsidP="006C5E8A">
            <w:pPr>
              <w:rPr>
                <w:sz w:val="20"/>
                <w:szCs w:val="20"/>
                <w:u w:val="single"/>
              </w:rPr>
            </w:pPr>
            <w:r w:rsidRPr="00AC38CB">
              <w:rPr>
                <w:sz w:val="20"/>
                <w:szCs w:val="20"/>
                <w:u w:val="single"/>
              </w:rPr>
              <w:lastRenderedPageBreak/>
              <w:t xml:space="preserve">Hinweise / mögliche </w:t>
            </w:r>
            <w:r w:rsidR="00006B4A" w:rsidRPr="00AC38CB">
              <w:rPr>
                <w:sz w:val="20"/>
                <w:szCs w:val="20"/>
                <w:u w:val="single"/>
              </w:rPr>
              <w:t xml:space="preserve">weiterführende </w:t>
            </w:r>
            <w:r w:rsidRPr="00AC38CB">
              <w:rPr>
                <w:sz w:val="20"/>
                <w:szCs w:val="20"/>
                <w:u w:val="single"/>
              </w:rPr>
              <w:t>Aufga</w:t>
            </w:r>
            <w:r w:rsidR="00006B4A" w:rsidRPr="00AC38CB">
              <w:rPr>
                <w:sz w:val="20"/>
                <w:szCs w:val="20"/>
                <w:u w:val="single"/>
              </w:rPr>
              <w:t>benstellungen</w:t>
            </w:r>
            <w:r w:rsidRPr="00AC38CB">
              <w:rPr>
                <w:sz w:val="20"/>
                <w:szCs w:val="20"/>
                <w:u w:val="single"/>
              </w:rPr>
              <w:t>:</w:t>
            </w:r>
          </w:p>
        </w:tc>
      </w:tr>
      <w:tr w:rsidR="00F827AD" w:rsidRPr="00A6689E" w:rsidTr="004502D7">
        <w:tc>
          <w:tcPr>
            <w:tcW w:w="9206" w:type="dxa"/>
            <w:gridSpan w:val="2"/>
            <w:tcBorders>
              <w:top w:val="nil"/>
            </w:tcBorders>
          </w:tcPr>
          <w:p w:rsidR="00A6689E" w:rsidRPr="00AC38CB" w:rsidRDefault="00006B4A" w:rsidP="004502D7">
            <w:pPr>
              <w:pStyle w:val="Listenabsatz"/>
              <w:numPr>
                <w:ilvl w:val="0"/>
                <w:numId w:val="2"/>
              </w:numPr>
              <w:spacing w:before="120"/>
              <w:ind w:left="714" w:hanging="357"/>
              <w:rPr>
                <w:sz w:val="20"/>
                <w:szCs w:val="20"/>
              </w:rPr>
            </w:pPr>
            <w:r w:rsidRPr="00AC38CB">
              <w:rPr>
                <w:sz w:val="20"/>
                <w:szCs w:val="20"/>
              </w:rPr>
              <w:t xml:space="preserve">Aktion: Szenische Darstellung, </w:t>
            </w:r>
            <w:r w:rsidR="00AC38CB" w:rsidRPr="00AC38CB">
              <w:rPr>
                <w:sz w:val="20"/>
                <w:szCs w:val="20"/>
              </w:rPr>
              <w:t>(-</w:t>
            </w:r>
            <w:r w:rsidR="001C068D">
              <w:rPr>
                <w:sz w:val="20"/>
                <w:szCs w:val="20"/>
              </w:rPr>
              <w:t xml:space="preserve"> </w:t>
            </w:r>
            <w:r w:rsidRPr="00AC38CB">
              <w:rPr>
                <w:sz w:val="20"/>
                <w:szCs w:val="20"/>
              </w:rPr>
              <w:t>Film</w:t>
            </w:r>
            <w:r w:rsidR="00AC38CB" w:rsidRPr="00AC38CB">
              <w:rPr>
                <w:sz w:val="20"/>
                <w:szCs w:val="20"/>
              </w:rPr>
              <w:t>)</w:t>
            </w:r>
            <w:r w:rsidRPr="00AC38CB">
              <w:rPr>
                <w:sz w:val="20"/>
                <w:szCs w:val="20"/>
              </w:rPr>
              <w:t xml:space="preserve"> </w:t>
            </w:r>
          </w:p>
          <w:p w:rsidR="007B4709" w:rsidRPr="00AC38CB" w:rsidRDefault="00AC38CB" w:rsidP="007B4709">
            <w:pPr>
              <w:pStyle w:val="Listenabsatz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AC38CB">
              <w:rPr>
                <w:sz w:val="20"/>
                <w:szCs w:val="20"/>
              </w:rPr>
              <w:t>Medien: Erfinden einer eigenen Fotog</w:t>
            </w:r>
            <w:r w:rsidR="00006B4A" w:rsidRPr="00AC38CB">
              <w:rPr>
                <w:sz w:val="20"/>
                <w:szCs w:val="20"/>
              </w:rPr>
              <w:t>eschichte</w:t>
            </w:r>
            <w:r w:rsidR="007B4709" w:rsidRPr="00AC38CB">
              <w:rPr>
                <w:sz w:val="20"/>
                <w:szCs w:val="20"/>
              </w:rPr>
              <w:t xml:space="preserve"> </w:t>
            </w:r>
          </w:p>
          <w:p w:rsidR="007B4709" w:rsidRPr="00AC38CB" w:rsidRDefault="00AC38CB" w:rsidP="007B4709">
            <w:pPr>
              <w:pStyle w:val="Listenabsatz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AC38CB">
              <w:rPr>
                <w:sz w:val="20"/>
                <w:szCs w:val="20"/>
              </w:rPr>
              <w:t>Plastik: Gruppensituationen</w:t>
            </w:r>
            <w:r w:rsidR="001C068D">
              <w:rPr>
                <w:sz w:val="20"/>
                <w:szCs w:val="20"/>
              </w:rPr>
              <w:t>, Angebot verschiedener Materialien</w:t>
            </w:r>
          </w:p>
          <w:p w:rsidR="00A6689E" w:rsidRPr="00AC38CB" w:rsidRDefault="00A6689E" w:rsidP="007B4709">
            <w:pPr>
              <w:pStyle w:val="Listenabsatz"/>
              <w:rPr>
                <w:sz w:val="20"/>
                <w:szCs w:val="20"/>
              </w:rPr>
            </w:pPr>
          </w:p>
        </w:tc>
      </w:tr>
      <w:tr w:rsidR="00F827AD" w:rsidRPr="00A6689E" w:rsidTr="00F827AD">
        <w:tc>
          <w:tcPr>
            <w:tcW w:w="9206" w:type="dxa"/>
            <w:gridSpan w:val="2"/>
          </w:tcPr>
          <w:p w:rsidR="00F827AD" w:rsidRPr="00516E91" w:rsidRDefault="00516E91" w:rsidP="00F827AD">
            <w:pPr>
              <w:rPr>
                <w:sz w:val="20"/>
                <w:szCs w:val="20"/>
                <w:u w:val="single"/>
              </w:rPr>
            </w:pPr>
            <w:r w:rsidRPr="00516E91">
              <w:rPr>
                <w:sz w:val="20"/>
                <w:szCs w:val="20"/>
                <w:u w:val="single"/>
              </w:rPr>
              <w:t>Prozessbezogene Kompetenzen</w:t>
            </w:r>
          </w:p>
          <w:p w:rsidR="00516E91" w:rsidRPr="00516E91" w:rsidRDefault="00516E91" w:rsidP="00F827AD">
            <w:pPr>
              <w:rPr>
                <w:sz w:val="20"/>
                <w:szCs w:val="20"/>
                <w:u w:val="single"/>
              </w:rPr>
            </w:pPr>
          </w:p>
          <w:p w:rsidR="00516E91" w:rsidRPr="00516E91" w:rsidRDefault="00516E91" w:rsidP="00516E91">
            <w:pPr>
              <w:rPr>
                <w:sz w:val="20"/>
                <w:szCs w:val="20"/>
              </w:rPr>
            </w:pPr>
            <w:r w:rsidRPr="00516E91">
              <w:rPr>
                <w:sz w:val="20"/>
                <w:szCs w:val="20"/>
              </w:rPr>
              <w:t>2.1 Rezeption</w:t>
            </w:r>
          </w:p>
          <w:p w:rsidR="00516E91" w:rsidRPr="00516E91" w:rsidRDefault="00516E91" w:rsidP="00516E91">
            <w:pPr>
              <w:rPr>
                <w:sz w:val="20"/>
                <w:szCs w:val="20"/>
              </w:rPr>
            </w:pPr>
            <w:r w:rsidRPr="00516E91">
              <w:rPr>
                <w:sz w:val="20"/>
                <w:szCs w:val="20"/>
              </w:rPr>
              <w:t xml:space="preserve">1. sich zunehmend offen und kritisch mit eigenen Wahrnehmungen und Deutungen auseinandersetzen </w:t>
            </w:r>
          </w:p>
          <w:p w:rsidR="00516E91" w:rsidRPr="00516E91" w:rsidRDefault="00516E91" w:rsidP="00516E91">
            <w:pPr>
              <w:rPr>
                <w:sz w:val="20"/>
                <w:szCs w:val="20"/>
              </w:rPr>
            </w:pPr>
            <w:r w:rsidRPr="00516E91">
              <w:rPr>
                <w:sz w:val="20"/>
                <w:szCs w:val="20"/>
              </w:rPr>
              <w:t>2. Strategien entwickeln, um ihre Wahrnehmungen zu schärfen, ihre Imagination zu vertiefen und ihre Empfindungen differenziert zu äußern</w:t>
            </w:r>
          </w:p>
          <w:p w:rsidR="00516E91" w:rsidRPr="00516E91" w:rsidRDefault="00516E91" w:rsidP="00516E91">
            <w:pPr>
              <w:rPr>
                <w:sz w:val="20"/>
                <w:szCs w:val="20"/>
              </w:rPr>
            </w:pPr>
          </w:p>
          <w:p w:rsidR="00516E91" w:rsidRPr="00516E91" w:rsidRDefault="00516E91" w:rsidP="00516E91">
            <w:pPr>
              <w:rPr>
                <w:sz w:val="20"/>
                <w:szCs w:val="20"/>
              </w:rPr>
            </w:pPr>
            <w:r w:rsidRPr="00516E91">
              <w:rPr>
                <w:sz w:val="20"/>
                <w:szCs w:val="20"/>
              </w:rPr>
              <w:t>2.2 Reflexion</w:t>
            </w:r>
          </w:p>
          <w:p w:rsidR="00516E91" w:rsidRPr="00516E91" w:rsidRDefault="00516E91" w:rsidP="00516E91">
            <w:pPr>
              <w:rPr>
                <w:sz w:val="20"/>
                <w:szCs w:val="20"/>
              </w:rPr>
            </w:pPr>
            <w:r w:rsidRPr="00516E91">
              <w:rPr>
                <w:sz w:val="20"/>
                <w:szCs w:val="20"/>
              </w:rPr>
              <w:t xml:space="preserve">1. sich fachspezifische Methoden und Verfahren im Umgang mit Bildern aneignen und diese zum Erkenntnisgewinn nutzen </w:t>
            </w:r>
          </w:p>
          <w:p w:rsidR="00516E91" w:rsidRPr="00516E91" w:rsidRDefault="00516E91" w:rsidP="00516E91">
            <w:pPr>
              <w:rPr>
                <w:sz w:val="20"/>
                <w:szCs w:val="20"/>
              </w:rPr>
            </w:pPr>
            <w:r w:rsidRPr="00516E91">
              <w:rPr>
                <w:sz w:val="20"/>
                <w:szCs w:val="20"/>
              </w:rPr>
              <w:t xml:space="preserve">2. ihre bildnerischen Gestaltungs- und Arbeitsprozesse beschreiben, diese hinterfragen und bewerten </w:t>
            </w:r>
          </w:p>
          <w:p w:rsidR="00516E91" w:rsidRPr="00516E91" w:rsidRDefault="00516E91" w:rsidP="00516E91">
            <w:pPr>
              <w:rPr>
                <w:sz w:val="20"/>
                <w:szCs w:val="20"/>
              </w:rPr>
            </w:pPr>
            <w:r w:rsidRPr="00516E91">
              <w:rPr>
                <w:sz w:val="20"/>
                <w:szCs w:val="20"/>
              </w:rPr>
              <w:t>3. verbale, bildhafte und handelnde Problemlösestrategien entwickeln</w:t>
            </w:r>
          </w:p>
          <w:p w:rsidR="00516E91" w:rsidRPr="00516E91" w:rsidRDefault="00516E91" w:rsidP="00516E91">
            <w:pPr>
              <w:rPr>
                <w:sz w:val="20"/>
                <w:szCs w:val="20"/>
              </w:rPr>
            </w:pPr>
          </w:p>
          <w:p w:rsidR="00516E91" w:rsidRPr="00516E91" w:rsidRDefault="00516E91" w:rsidP="00516E91">
            <w:pPr>
              <w:rPr>
                <w:sz w:val="20"/>
                <w:szCs w:val="20"/>
              </w:rPr>
            </w:pPr>
            <w:r w:rsidRPr="00516E91">
              <w:rPr>
                <w:sz w:val="20"/>
                <w:szCs w:val="20"/>
              </w:rPr>
              <w:t>2.3 Produktion</w:t>
            </w:r>
          </w:p>
          <w:p w:rsidR="00516E91" w:rsidRPr="00516E91" w:rsidRDefault="00516E91" w:rsidP="00516E91">
            <w:pPr>
              <w:rPr>
                <w:sz w:val="20"/>
                <w:szCs w:val="20"/>
              </w:rPr>
            </w:pPr>
            <w:r w:rsidRPr="00516E91">
              <w:rPr>
                <w:sz w:val="20"/>
                <w:szCs w:val="20"/>
              </w:rPr>
              <w:t xml:space="preserve">2. gestaltende Handlungsmöglichkeiten und Aktionsformen nutzen und erproben </w:t>
            </w:r>
          </w:p>
          <w:p w:rsidR="00516E91" w:rsidRPr="00516E91" w:rsidRDefault="00516E91" w:rsidP="00516E91">
            <w:pPr>
              <w:rPr>
                <w:sz w:val="20"/>
                <w:szCs w:val="20"/>
              </w:rPr>
            </w:pPr>
            <w:r w:rsidRPr="00516E91">
              <w:rPr>
                <w:sz w:val="20"/>
                <w:szCs w:val="20"/>
              </w:rPr>
              <w:t xml:space="preserve">3. fokussiert und konzentriert bildnerisch arbeiten </w:t>
            </w:r>
          </w:p>
          <w:p w:rsidR="00516E91" w:rsidRPr="00516E91" w:rsidRDefault="00516E91" w:rsidP="00516E91">
            <w:pPr>
              <w:rPr>
                <w:sz w:val="20"/>
                <w:szCs w:val="20"/>
              </w:rPr>
            </w:pPr>
            <w:r w:rsidRPr="00516E91">
              <w:rPr>
                <w:sz w:val="20"/>
                <w:szCs w:val="20"/>
              </w:rPr>
              <w:t>4. bei der Such nach individueller Gestaltung und eigener Lösung Experimentierfreude entwickeln</w:t>
            </w:r>
          </w:p>
          <w:p w:rsidR="00516E91" w:rsidRPr="00516E91" w:rsidRDefault="00516E91" w:rsidP="00516E91">
            <w:pPr>
              <w:rPr>
                <w:sz w:val="20"/>
                <w:szCs w:val="20"/>
              </w:rPr>
            </w:pPr>
            <w:r w:rsidRPr="00516E91">
              <w:rPr>
                <w:sz w:val="20"/>
                <w:szCs w:val="20"/>
              </w:rPr>
              <w:lastRenderedPageBreak/>
              <w:t>6. kooperative Arbeitsformen nutzen und erproben</w:t>
            </w:r>
          </w:p>
          <w:p w:rsidR="00516E91" w:rsidRPr="00516E91" w:rsidRDefault="00516E91" w:rsidP="00516E91">
            <w:pPr>
              <w:rPr>
                <w:sz w:val="20"/>
                <w:szCs w:val="20"/>
              </w:rPr>
            </w:pPr>
          </w:p>
          <w:p w:rsidR="00516E91" w:rsidRPr="00516E91" w:rsidRDefault="00516E91" w:rsidP="00516E91">
            <w:pPr>
              <w:rPr>
                <w:sz w:val="20"/>
                <w:szCs w:val="20"/>
              </w:rPr>
            </w:pPr>
            <w:r w:rsidRPr="00516E91">
              <w:rPr>
                <w:sz w:val="20"/>
                <w:szCs w:val="20"/>
              </w:rPr>
              <w:t>2.4 Präsentation</w:t>
            </w:r>
          </w:p>
          <w:p w:rsidR="00516E91" w:rsidRPr="00516E91" w:rsidRDefault="00516E91" w:rsidP="00516E91">
            <w:pPr>
              <w:rPr>
                <w:color w:val="FF0000"/>
                <w:sz w:val="20"/>
                <w:szCs w:val="20"/>
              </w:rPr>
            </w:pPr>
            <w:r w:rsidRPr="00516E91">
              <w:rPr>
                <w:sz w:val="20"/>
                <w:szCs w:val="20"/>
              </w:rPr>
              <w:t>2. verschiedene Methoden, Medien und Sozialformen einsetzen, um ihre Gestaltungs- und Arbeitsergebnisse zu zeigen, darzustellen, vorzuführen oder auszustellen</w:t>
            </w:r>
          </w:p>
          <w:p w:rsidR="00516E91" w:rsidRPr="00516E91" w:rsidRDefault="00516E91" w:rsidP="00F827AD">
            <w:pPr>
              <w:rPr>
                <w:sz w:val="20"/>
                <w:szCs w:val="20"/>
              </w:rPr>
            </w:pPr>
          </w:p>
          <w:p w:rsidR="00F827AD" w:rsidRPr="00516E91" w:rsidRDefault="00F827AD">
            <w:pPr>
              <w:rPr>
                <w:sz w:val="20"/>
                <w:szCs w:val="20"/>
              </w:rPr>
            </w:pPr>
          </w:p>
          <w:p w:rsidR="00516E91" w:rsidRPr="00516E91" w:rsidRDefault="00516E91">
            <w:pPr>
              <w:rPr>
                <w:sz w:val="20"/>
                <w:szCs w:val="20"/>
                <w:u w:val="single"/>
              </w:rPr>
            </w:pPr>
            <w:r w:rsidRPr="00516E91">
              <w:rPr>
                <w:sz w:val="20"/>
                <w:szCs w:val="20"/>
                <w:u w:val="single"/>
              </w:rPr>
              <w:t>Inhaltsbezogene Kompetenzen</w:t>
            </w:r>
          </w:p>
          <w:p w:rsidR="00516E91" w:rsidRPr="00516E91" w:rsidRDefault="00516E91">
            <w:pPr>
              <w:rPr>
                <w:sz w:val="20"/>
                <w:szCs w:val="20"/>
              </w:rPr>
            </w:pPr>
          </w:p>
          <w:p w:rsidR="00516E91" w:rsidRPr="00516E91" w:rsidRDefault="00637DEE">
            <w:pPr>
              <w:rPr>
                <w:sz w:val="20"/>
                <w:szCs w:val="20"/>
              </w:rPr>
            </w:pPr>
            <w:r w:rsidRPr="00516E91">
              <w:rPr>
                <w:sz w:val="20"/>
                <w:szCs w:val="20"/>
              </w:rPr>
              <w:t>Bild</w:t>
            </w:r>
            <w:r w:rsidRPr="00516E91">
              <w:rPr>
                <w:sz w:val="20"/>
                <w:szCs w:val="20"/>
              </w:rPr>
              <w:t xml:space="preserve"> </w:t>
            </w:r>
            <w:r w:rsidR="008516C2" w:rsidRPr="00516E91">
              <w:rPr>
                <w:sz w:val="20"/>
                <w:szCs w:val="20"/>
              </w:rPr>
              <w:t xml:space="preserve">3.2.1 </w:t>
            </w:r>
          </w:p>
          <w:p w:rsidR="00516E91" w:rsidRPr="00516E91" w:rsidRDefault="00516E91" w:rsidP="00516E91">
            <w:pPr>
              <w:rPr>
                <w:sz w:val="20"/>
                <w:szCs w:val="20"/>
              </w:rPr>
            </w:pPr>
            <w:r w:rsidRPr="00516E91">
              <w:rPr>
                <w:sz w:val="20"/>
                <w:szCs w:val="20"/>
              </w:rPr>
              <w:t>(2) Bilder verbal und nonverbal untersuchen und vergleichen</w:t>
            </w:r>
          </w:p>
          <w:p w:rsidR="00516E91" w:rsidRPr="00516E91" w:rsidRDefault="00516E91" w:rsidP="00516E91">
            <w:pPr>
              <w:rPr>
                <w:sz w:val="20"/>
                <w:szCs w:val="20"/>
              </w:rPr>
            </w:pPr>
            <w:r w:rsidRPr="00516E91">
              <w:rPr>
                <w:sz w:val="20"/>
                <w:szCs w:val="20"/>
              </w:rPr>
              <w:t>(4) Bilder in Beziehung zur Produktion und im Wechselspiel mit dem eigenen Tun untersuchen und dabei die enge Verbindung von Erleben und Schaffen erkennen und reflektieren</w:t>
            </w:r>
          </w:p>
          <w:p w:rsidR="00516E91" w:rsidRPr="00516E91" w:rsidRDefault="00516E91" w:rsidP="00516E91">
            <w:pPr>
              <w:rPr>
                <w:sz w:val="20"/>
                <w:szCs w:val="20"/>
              </w:rPr>
            </w:pPr>
            <w:r w:rsidRPr="00516E91">
              <w:rPr>
                <w:sz w:val="20"/>
                <w:szCs w:val="20"/>
              </w:rPr>
              <w:t xml:space="preserve">(5) Bezüge zu stilistischen, kulturellen, historischen  und </w:t>
            </w:r>
            <w:proofErr w:type="spellStart"/>
            <w:r w:rsidRPr="00516E91">
              <w:rPr>
                <w:sz w:val="20"/>
                <w:szCs w:val="20"/>
              </w:rPr>
              <w:t>betrachterbezogenen</w:t>
            </w:r>
            <w:proofErr w:type="spellEnd"/>
            <w:r w:rsidRPr="00516E91">
              <w:rPr>
                <w:sz w:val="20"/>
                <w:szCs w:val="20"/>
              </w:rPr>
              <w:t xml:space="preserve"> Bedingungen erkennen und begründen</w:t>
            </w:r>
          </w:p>
          <w:p w:rsidR="00516E91" w:rsidRPr="00516E91" w:rsidRDefault="00516E91">
            <w:pPr>
              <w:rPr>
                <w:sz w:val="20"/>
                <w:szCs w:val="20"/>
              </w:rPr>
            </w:pPr>
          </w:p>
          <w:p w:rsidR="00516E91" w:rsidRPr="00516E91" w:rsidRDefault="00637DEE">
            <w:pPr>
              <w:rPr>
                <w:sz w:val="20"/>
                <w:szCs w:val="20"/>
              </w:rPr>
            </w:pPr>
            <w:r w:rsidRPr="00516E91">
              <w:rPr>
                <w:sz w:val="20"/>
                <w:szCs w:val="20"/>
              </w:rPr>
              <w:t>Plastik</w:t>
            </w:r>
            <w:r w:rsidRPr="00516E91">
              <w:rPr>
                <w:sz w:val="20"/>
                <w:szCs w:val="20"/>
              </w:rPr>
              <w:t xml:space="preserve"> </w:t>
            </w:r>
            <w:r w:rsidR="00707D4F" w:rsidRPr="00516E91">
              <w:rPr>
                <w:sz w:val="20"/>
                <w:szCs w:val="20"/>
              </w:rPr>
              <w:t>3.2.3</w:t>
            </w:r>
            <w:r w:rsidR="008516C2" w:rsidRPr="00516E91">
              <w:rPr>
                <w:sz w:val="20"/>
                <w:szCs w:val="20"/>
              </w:rPr>
              <w:t>.</w:t>
            </w:r>
            <w:r w:rsidR="00707D4F" w:rsidRPr="00516E91">
              <w:rPr>
                <w:sz w:val="20"/>
                <w:szCs w:val="20"/>
              </w:rPr>
              <w:t xml:space="preserve">1 </w:t>
            </w:r>
          </w:p>
          <w:p w:rsidR="00516E91" w:rsidRPr="00516E91" w:rsidRDefault="00516E91">
            <w:pPr>
              <w:rPr>
                <w:sz w:val="20"/>
                <w:szCs w:val="20"/>
              </w:rPr>
            </w:pPr>
            <w:r w:rsidRPr="00516E91">
              <w:rPr>
                <w:sz w:val="20"/>
                <w:szCs w:val="20"/>
              </w:rPr>
              <w:t>(4) Plastik im räumlichen, sozialen und kulturellen Kontext erfahren</w:t>
            </w:r>
          </w:p>
          <w:p w:rsidR="00516E91" w:rsidRPr="00516E91" w:rsidRDefault="00516E91">
            <w:pPr>
              <w:rPr>
                <w:sz w:val="20"/>
                <w:szCs w:val="20"/>
              </w:rPr>
            </w:pPr>
          </w:p>
          <w:p w:rsidR="00707D4F" w:rsidRPr="00516E91" w:rsidRDefault="00637DEE">
            <w:pPr>
              <w:rPr>
                <w:sz w:val="20"/>
                <w:szCs w:val="20"/>
              </w:rPr>
            </w:pPr>
            <w:r w:rsidRPr="00516E91">
              <w:rPr>
                <w:sz w:val="20"/>
                <w:szCs w:val="20"/>
              </w:rPr>
              <w:t>Aktion</w:t>
            </w:r>
            <w:r w:rsidRPr="00516E91">
              <w:rPr>
                <w:sz w:val="20"/>
                <w:szCs w:val="20"/>
              </w:rPr>
              <w:t xml:space="preserve"> </w:t>
            </w:r>
            <w:bookmarkStart w:id="0" w:name="_GoBack"/>
            <w:bookmarkEnd w:id="0"/>
            <w:r w:rsidR="00263138" w:rsidRPr="00516E91">
              <w:rPr>
                <w:sz w:val="20"/>
                <w:szCs w:val="20"/>
              </w:rPr>
              <w:t xml:space="preserve">3.2.4.2 </w:t>
            </w:r>
          </w:p>
          <w:p w:rsidR="00516E91" w:rsidRPr="00516E91" w:rsidRDefault="00516E91" w:rsidP="00516E91">
            <w:pPr>
              <w:rPr>
                <w:sz w:val="20"/>
                <w:szCs w:val="20"/>
              </w:rPr>
            </w:pPr>
            <w:r w:rsidRPr="00516E91">
              <w:rPr>
                <w:sz w:val="20"/>
                <w:szCs w:val="20"/>
              </w:rPr>
              <w:t>(1) für einen darzustellenden Inhalt ein Handlungskonzept entwickeln und dokumentieren (z. B. Storyboard, Drehbuch)</w:t>
            </w:r>
          </w:p>
          <w:p w:rsidR="00A6689E" w:rsidRPr="0099591A" w:rsidRDefault="00A6689E" w:rsidP="00516E91">
            <w:pPr>
              <w:rPr>
                <w:color w:val="FF0000"/>
                <w:sz w:val="20"/>
                <w:szCs w:val="20"/>
              </w:rPr>
            </w:pPr>
          </w:p>
        </w:tc>
      </w:tr>
    </w:tbl>
    <w:p w:rsidR="00F827AD" w:rsidRPr="00D735E2" w:rsidRDefault="00F827AD"/>
    <w:sectPr w:rsidR="00F827AD" w:rsidRPr="00D735E2" w:rsidSect="00702F94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6234D"/>
    <w:multiLevelType w:val="hybridMultilevel"/>
    <w:tmpl w:val="8A6A7D8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A7DF4"/>
    <w:multiLevelType w:val="hybridMultilevel"/>
    <w:tmpl w:val="704685C8"/>
    <w:lvl w:ilvl="0" w:tplc="F67EE4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singl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E43C6A"/>
    <w:multiLevelType w:val="hybridMultilevel"/>
    <w:tmpl w:val="A94694A6"/>
    <w:lvl w:ilvl="0" w:tplc="8D6AA34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1D62C2"/>
    <w:multiLevelType w:val="hybridMultilevel"/>
    <w:tmpl w:val="551C746A"/>
    <w:lvl w:ilvl="0" w:tplc="2F10E15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59422F"/>
    <w:multiLevelType w:val="hybridMultilevel"/>
    <w:tmpl w:val="CF547294"/>
    <w:lvl w:ilvl="0" w:tplc="C8B414B6">
      <w:numFmt w:val="bullet"/>
      <w:lvlText w:val="-"/>
      <w:lvlJc w:val="left"/>
      <w:pPr>
        <w:ind w:left="4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7046059F"/>
    <w:multiLevelType w:val="hybridMultilevel"/>
    <w:tmpl w:val="911A29B6"/>
    <w:lvl w:ilvl="0" w:tplc="A1104EA6">
      <w:numFmt w:val="bullet"/>
      <w:lvlText w:val="-"/>
      <w:lvlJc w:val="left"/>
      <w:pPr>
        <w:ind w:left="4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 w15:restartNumberingAfterBreak="0">
    <w:nsid w:val="7DC13C15"/>
    <w:multiLevelType w:val="hybridMultilevel"/>
    <w:tmpl w:val="219E196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D735E2"/>
    <w:rsid w:val="00006B4A"/>
    <w:rsid w:val="00122110"/>
    <w:rsid w:val="0016020E"/>
    <w:rsid w:val="001A2981"/>
    <w:rsid w:val="001C068D"/>
    <w:rsid w:val="001E04F2"/>
    <w:rsid w:val="00263138"/>
    <w:rsid w:val="003D4CE2"/>
    <w:rsid w:val="0040409C"/>
    <w:rsid w:val="00417752"/>
    <w:rsid w:val="004502D7"/>
    <w:rsid w:val="0046694D"/>
    <w:rsid w:val="004D2474"/>
    <w:rsid w:val="00511946"/>
    <w:rsid w:val="00516E91"/>
    <w:rsid w:val="00534184"/>
    <w:rsid w:val="005A74CF"/>
    <w:rsid w:val="005C3208"/>
    <w:rsid w:val="00637DEE"/>
    <w:rsid w:val="006A4CD2"/>
    <w:rsid w:val="006C5E8A"/>
    <w:rsid w:val="006F6199"/>
    <w:rsid w:val="00702F94"/>
    <w:rsid w:val="00707D4F"/>
    <w:rsid w:val="00712ECA"/>
    <w:rsid w:val="00763440"/>
    <w:rsid w:val="00763832"/>
    <w:rsid w:val="007975DD"/>
    <w:rsid w:val="007B4709"/>
    <w:rsid w:val="007D2100"/>
    <w:rsid w:val="008516C2"/>
    <w:rsid w:val="00942B4A"/>
    <w:rsid w:val="0099591A"/>
    <w:rsid w:val="009E29E7"/>
    <w:rsid w:val="00A6689E"/>
    <w:rsid w:val="00AC38CB"/>
    <w:rsid w:val="00AD731C"/>
    <w:rsid w:val="00B46473"/>
    <w:rsid w:val="00C1659C"/>
    <w:rsid w:val="00C66EA9"/>
    <w:rsid w:val="00CE083C"/>
    <w:rsid w:val="00D01CBD"/>
    <w:rsid w:val="00D72BBD"/>
    <w:rsid w:val="00D735E2"/>
    <w:rsid w:val="00E62F65"/>
    <w:rsid w:val="00EE1B87"/>
    <w:rsid w:val="00F827AD"/>
    <w:rsid w:val="00F85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7D4BD55C-F74E-4F2C-85C4-E117BFBD8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EastAsia" w:hAnsi="Arial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E083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F827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6C5E8A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6694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669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8DCD1F-BFC7-4BFF-8994-88341025D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678</Words>
  <Characters>4275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Pentium</Company>
  <LinksUpToDate>false</LinksUpToDate>
  <CharactersWithSpaces>4944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Ulrich Bösenberg</dc:creator>
  <cp:lastModifiedBy>Chri Schulz</cp:lastModifiedBy>
  <cp:revision>10</cp:revision>
  <dcterms:created xsi:type="dcterms:W3CDTF">2016-01-04T10:03:00Z</dcterms:created>
  <dcterms:modified xsi:type="dcterms:W3CDTF">2017-04-21T09:30:00Z</dcterms:modified>
</cp:coreProperties>
</file>