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D812730" w14:textId="77777777" w:rsidR="00FE2000" w:rsidRDefault="00FE2000" w:rsidP="009458CE">
      <w:pPr>
        <w:rPr>
          <w:rFonts w:ascii="Arial" w:hAnsi="Arial"/>
          <w:sz w:val="32"/>
          <w:szCs w:val="32"/>
        </w:rPr>
      </w:pPr>
    </w:p>
    <w:p w14:paraId="3EC94124" w14:textId="77777777" w:rsidR="00217312" w:rsidRPr="00627725" w:rsidRDefault="00217312" w:rsidP="0021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/>
          <w:color w:val="FFFFFF" w:themeColor="background1"/>
          <w:sz w:val="32"/>
          <w:szCs w:val="32"/>
        </w:rPr>
      </w:pPr>
      <w:r w:rsidRPr="00627725">
        <w:rPr>
          <w:rFonts w:ascii="Arial" w:hAnsi="Arial"/>
          <w:color w:val="FFFFFF" w:themeColor="background1"/>
          <w:sz w:val="32"/>
          <w:szCs w:val="32"/>
        </w:rPr>
        <w:t>Bausteine zum Unterrichtsvorhaben: „</w:t>
      </w:r>
      <w:r w:rsidR="00503E51">
        <w:rPr>
          <w:rFonts w:ascii="Arial" w:hAnsi="Arial"/>
          <w:color w:val="FFFFFF" w:themeColor="background1"/>
          <w:sz w:val="32"/>
          <w:szCs w:val="32"/>
        </w:rPr>
        <w:t>Überlaufen von Hindernissen</w:t>
      </w:r>
      <w:r w:rsidRPr="00627725">
        <w:rPr>
          <w:rFonts w:ascii="Arial" w:hAnsi="Arial"/>
          <w:color w:val="FFFFFF" w:themeColor="background1"/>
          <w:sz w:val="32"/>
          <w:szCs w:val="32"/>
        </w:rPr>
        <w:t>“</w:t>
      </w:r>
    </w:p>
    <w:p w14:paraId="49D4E0B6" w14:textId="77777777" w:rsidR="00217312" w:rsidRPr="00627725" w:rsidRDefault="00217312" w:rsidP="0021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/>
          <w:color w:val="FFFFFF" w:themeColor="background1"/>
          <w:sz w:val="32"/>
          <w:szCs w:val="32"/>
        </w:rPr>
      </w:pPr>
      <w:r w:rsidRPr="00627725">
        <w:rPr>
          <w:rFonts w:ascii="Arial" w:hAnsi="Arial"/>
          <w:color w:val="FFFFFF" w:themeColor="background1"/>
          <w:sz w:val="32"/>
          <w:szCs w:val="32"/>
        </w:rPr>
        <w:t xml:space="preserve">Inhaltsbereich: </w:t>
      </w:r>
      <w:r w:rsidRPr="00217312">
        <w:rPr>
          <w:rFonts w:ascii="Arial" w:hAnsi="Arial"/>
          <w:color w:val="FFFFFF" w:themeColor="background1"/>
          <w:sz w:val="32"/>
          <w:szCs w:val="32"/>
        </w:rPr>
        <w:t>Laufen –</w:t>
      </w:r>
      <w:r w:rsidR="00C52608">
        <w:rPr>
          <w:rFonts w:ascii="Arial" w:hAnsi="Arial"/>
          <w:color w:val="FFFFFF" w:themeColor="background1"/>
          <w:sz w:val="32"/>
          <w:szCs w:val="32"/>
        </w:rPr>
        <w:t xml:space="preserve"> </w:t>
      </w:r>
      <w:r w:rsidRPr="00217312">
        <w:rPr>
          <w:rFonts w:ascii="Arial" w:hAnsi="Arial"/>
          <w:color w:val="FFFFFF" w:themeColor="background1"/>
          <w:sz w:val="32"/>
          <w:szCs w:val="32"/>
        </w:rPr>
        <w:t xml:space="preserve">Springen – Werfen </w:t>
      </w:r>
      <w:r w:rsidR="00C52608">
        <w:rPr>
          <w:rFonts w:ascii="Arial" w:hAnsi="Arial"/>
          <w:color w:val="FFFFFF" w:themeColor="background1"/>
          <w:sz w:val="32"/>
          <w:szCs w:val="32"/>
        </w:rPr>
        <w:t xml:space="preserve">  </w:t>
      </w:r>
      <w:r w:rsidRPr="00217312">
        <w:rPr>
          <w:rFonts w:ascii="Arial" w:hAnsi="Arial"/>
          <w:color w:val="FFFFFF" w:themeColor="background1"/>
          <w:sz w:val="32"/>
          <w:szCs w:val="32"/>
        </w:rPr>
        <w:t>Klasse 1</w:t>
      </w:r>
      <w:r w:rsidR="002D2403">
        <w:rPr>
          <w:rFonts w:ascii="Arial" w:hAnsi="Arial"/>
          <w:color w:val="FFFFFF" w:themeColor="background1"/>
          <w:sz w:val="32"/>
          <w:szCs w:val="32"/>
        </w:rPr>
        <w:t xml:space="preserve"> bis </w:t>
      </w:r>
      <w:r w:rsidRPr="00217312">
        <w:rPr>
          <w:rFonts w:ascii="Arial" w:hAnsi="Arial"/>
          <w:color w:val="FFFFFF" w:themeColor="background1"/>
          <w:sz w:val="32"/>
          <w:szCs w:val="32"/>
        </w:rPr>
        <w:t>4</w:t>
      </w:r>
    </w:p>
    <w:p w14:paraId="06BD8FC5" w14:textId="77777777" w:rsidR="00217312" w:rsidRDefault="00217312" w:rsidP="009458CE">
      <w:pPr>
        <w:rPr>
          <w:rFonts w:ascii="Arial" w:hAnsi="Arial"/>
          <w:b/>
        </w:rPr>
      </w:pPr>
    </w:p>
    <w:p w14:paraId="31413064" w14:textId="77777777" w:rsidR="00483C7A" w:rsidRDefault="00483C7A" w:rsidP="009458CE">
      <w:pPr>
        <w:rPr>
          <w:rFonts w:ascii="Arial" w:hAnsi="Arial"/>
          <w:b/>
        </w:rPr>
      </w:pPr>
    </w:p>
    <w:p w14:paraId="2CEA2C2B" w14:textId="77777777" w:rsidR="002D2403" w:rsidRDefault="002D2403" w:rsidP="002D2403">
      <w:pPr>
        <w:rPr>
          <w:rFonts w:ascii="Arial" w:hAnsi="Arial"/>
        </w:rPr>
      </w:pPr>
      <w:r>
        <w:rPr>
          <w:rFonts w:ascii="Arial" w:hAnsi="Arial"/>
          <w:b/>
        </w:rPr>
        <w:t xml:space="preserve">Intention und </w:t>
      </w:r>
      <w:r w:rsidRPr="001F1AFA">
        <w:rPr>
          <w:rFonts w:ascii="Arial" w:hAnsi="Arial"/>
          <w:b/>
        </w:rPr>
        <w:t>Kompetenzbeschreibung</w:t>
      </w:r>
      <w:r>
        <w:rPr>
          <w:rFonts w:ascii="Arial" w:hAnsi="Arial"/>
          <w:b/>
        </w:rPr>
        <w:t xml:space="preserve"> laut Bildungsplan Grundschule 2016:</w:t>
      </w:r>
    </w:p>
    <w:p w14:paraId="2EAD3E2C" w14:textId="77777777" w:rsidR="002D2403" w:rsidRDefault="002D2403" w:rsidP="002D2403">
      <w:pPr>
        <w:rPr>
          <w:rFonts w:ascii="Arial" w:hAnsi="Arial"/>
        </w:rPr>
      </w:pPr>
      <w:r>
        <w:rPr>
          <w:rFonts w:ascii="Arial" w:hAnsi="Arial"/>
        </w:rPr>
        <w:t>Die Schülerinnen und Schüler erproben und erleben auf vielfältige spielerische Art und Weise verschiedene Formen des Laufens. Sie können rhythmisch, auch über Hindernisse, laufen.</w:t>
      </w:r>
    </w:p>
    <w:p w14:paraId="4736DB93" w14:textId="77777777" w:rsidR="002D2403" w:rsidRPr="00A92849" w:rsidRDefault="002D2403" w:rsidP="002D2403">
      <w:pPr>
        <w:rPr>
          <w:rFonts w:ascii="Arial" w:hAnsi="Arial"/>
          <w:i/>
          <w:sz w:val="16"/>
          <w:szCs w:val="16"/>
        </w:rPr>
      </w:pPr>
      <w:r w:rsidRPr="00A92849">
        <w:rPr>
          <w:rFonts w:ascii="Arial" w:hAnsi="Arial"/>
          <w:i/>
          <w:sz w:val="16"/>
          <w:szCs w:val="16"/>
        </w:rPr>
        <w:t xml:space="preserve">(Bildungsplan Grundschule 2016 – Bewegung, Spiel und Sport, </w:t>
      </w:r>
      <w:r>
        <w:rPr>
          <w:rFonts w:ascii="Arial" w:hAnsi="Arial"/>
          <w:i/>
          <w:sz w:val="16"/>
          <w:szCs w:val="16"/>
        </w:rPr>
        <w:t>3.1.3</w:t>
      </w:r>
      <w:r w:rsidRPr="00A92849">
        <w:rPr>
          <w:rFonts w:ascii="Arial" w:hAnsi="Arial"/>
          <w:i/>
          <w:sz w:val="16"/>
          <w:szCs w:val="16"/>
        </w:rPr>
        <w:t xml:space="preserve"> </w:t>
      </w:r>
      <w:r w:rsidRPr="00963FD0">
        <w:rPr>
          <w:rFonts w:ascii="Arial" w:hAnsi="Arial"/>
          <w:i/>
          <w:sz w:val="16"/>
          <w:szCs w:val="16"/>
        </w:rPr>
        <w:t>Laufen – Springen – Werfen</w:t>
      </w:r>
      <w:r w:rsidRPr="00A92849">
        <w:rPr>
          <w:rFonts w:ascii="Arial" w:hAnsi="Arial"/>
          <w:i/>
          <w:sz w:val="16"/>
          <w:szCs w:val="16"/>
        </w:rPr>
        <w:t>)</w:t>
      </w:r>
    </w:p>
    <w:p w14:paraId="1E927C15" w14:textId="77777777" w:rsidR="002D2403" w:rsidRDefault="002D2403" w:rsidP="002D2403">
      <w:pPr>
        <w:rPr>
          <w:rFonts w:ascii="Arial" w:hAnsi="Arial"/>
        </w:rPr>
      </w:pPr>
    </w:p>
    <w:p w14:paraId="74AEF7C2" w14:textId="77777777" w:rsidR="002D2403" w:rsidRDefault="002D2403" w:rsidP="002D2403">
      <w:pPr>
        <w:rPr>
          <w:rFonts w:ascii="Arial" w:hAnsi="Arial"/>
        </w:rPr>
      </w:pPr>
      <w:r>
        <w:rPr>
          <w:rFonts w:ascii="Arial" w:hAnsi="Arial"/>
        </w:rPr>
        <w:t>Die Schülerinnen und Schüler können Hindernisse schnell und rhythmisch überlaufen.</w:t>
      </w:r>
    </w:p>
    <w:p w14:paraId="7763CE46" w14:textId="77777777" w:rsidR="002D2403" w:rsidRPr="00A92849" w:rsidRDefault="002D2403" w:rsidP="002D2403">
      <w:pPr>
        <w:rPr>
          <w:rFonts w:ascii="Arial" w:hAnsi="Arial"/>
          <w:i/>
          <w:sz w:val="16"/>
          <w:szCs w:val="16"/>
        </w:rPr>
      </w:pPr>
      <w:r w:rsidRPr="00A92849">
        <w:rPr>
          <w:rFonts w:ascii="Arial" w:hAnsi="Arial"/>
          <w:i/>
          <w:sz w:val="16"/>
          <w:szCs w:val="16"/>
        </w:rPr>
        <w:t xml:space="preserve">(Bildungsplan Grundschule 2016 – Bewegung, Spiel und Sport, </w:t>
      </w:r>
      <w:r>
        <w:rPr>
          <w:rFonts w:ascii="Arial" w:hAnsi="Arial"/>
          <w:i/>
          <w:sz w:val="16"/>
          <w:szCs w:val="16"/>
        </w:rPr>
        <w:t>3.2.3</w:t>
      </w:r>
      <w:r w:rsidRPr="00A92849">
        <w:rPr>
          <w:rFonts w:ascii="Arial" w:hAnsi="Arial"/>
          <w:i/>
          <w:sz w:val="16"/>
          <w:szCs w:val="16"/>
        </w:rPr>
        <w:t xml:space="preserve"> </w:t>
      </w:r>
      <w:r w:rsidRPr="00963FD0">
        <w:rPr>
          <w:rFonts w:ascii="Arial" w:hAnsi="Arial"/>
          <w:i/>
          <w:sz w:val="16"/>
          <w:szCs w:val="16"/>
        </w:rPr>
        <w:t>Laufen – Springen – Werfen</w:t>
      </w:r>
      <w:r w:rsidRPr="00A92849">
        <w:rPr>
          <w:rFonts w:ascii="Arial" w:hAnsi="Arial"/>
          <w:i/>
          <w:sz w:val="16"/>
          <w:szCs w:val="16"/>
        </w:rPr>
        <w:t>)</w:t>
      </w:r>
    </w:p>
    <w:p w14:paraId="4AED5CEC" w14:textId="77777777" w:rsidR="002D2403" w:rsidRDefault="002D2403" w:rsidP="002D2403">
      <w:pPr>
        <w:rPr>
          <w:rFonts w:ascii="Arial" w:hAnsi="Arial"/>
        </w:rPr>
      </w:pPr>
    </w:p>
    <w:p w14:paraId="0F12AF91" w14:textId="77777777" w:rsidR="002D2403" w:rsidRDefault="002D2403" w:rsidP="002D2403">
      <w:pPr>
        <w:rPr>
          <w:rFonts w:ascii="Arial" w:hAnsi="Arial"/>
        </w:rPr>
      </w:pPr>
      <w:r>
        <w:rPr>
          <w:rFonts w:ascii="Arial" w:hAnsi="Arial"/>
        </w:rPr>
        <w:t>Je nach Auswahl der Bausteine und Unterrichtssequenzen, deren Variation und Intensität können Akzentuierungen der Stunde und Bezüge zu den anderen Inhaltsbereichen geschaffen werden. Weiterhin wird die Schulung exekutiver Funktionen mit eingebunden.</w:t>
      </w:r>
    </w:p>
    <w:p w14:paraId="5AE5FB61" w14:textId="77777777" w:rsidR="002D2403" w:rsidRDefault="002D2403" w:rsidP="002D2403">
      <w:pPr>
        <w:rPr>
          <w:rFonts w:ascii="Arial" w:hAnsi="Arial"/>
        </w:rPr>
      </w:pPr>
    </w:p>
    <w:p w14:paraId="43E9B0CC" w14:textId="77777777" w:rsidR="002D2403" w:rsidRDefault="002D2403" w:rsidP="002D2403">
      <w:pPr>
        <w:rPr>
          <w:rFonts w:ascii="Arial" w:hAnsi="Arial"/>
        </w:rPr>
      </w:pPr>
    </w:p>
    <w:p w14:paraId="773065E9" w14:textId="77777777" w:rsidR="002D2403" w:rsidRPr="00DF2274" w:rsidRDefault="002D2403" w:rsidP="002D2403">
      <w:pPr>
        <w:rPr>
          <w:rFonts w:ascii="Arial" w:eastAsia="Times New Roman" w:hAnsi="Arial" w:cs="Arial"/>
          <w:lang w:eastAsia="de-DE"/>
        </w:rPr>
      </w:pPr>
      <w:r w:rsidRPr="00DF2274">
        <w:rPr>
          <w:rFonts w:ascii="Arial" w:hAnsi="Arial"/>
          <w:b/>
        </w:rPr>
        <w:t>Material:</w:t>
      </w:r>
      <w:r w:rsidRPr="00DF2274">
        <w:rPr>
          <w:rFonts w:ascii="Arial" w:hAnsi="Arial"/>
        </w:rPr>
        <w:t xml:space="preserve"> </w:t>
      </w:r>
      <w:r w:rsidRPr="00DF2274">
        <w:rPr>
          <w:rFonts w:ascii="Arial" w:eastAsia="Times New Roman" w:hAnsi="Arial" w:cs="Arial"/>
          <w:lang w:eastAsia="de-DE"/>
        </w:rPr>
        <w:t>20 Kartons/Hürden/Hindernisse (nicht zu hoch),  gut sichtbar farblich gekennzeichnet (anmalen/Fotokarton)</w:t>
      </w:r>
    </w:p>
    <w:p w14:paraId="16C299C0" w14:textId="77777777" w:rsidR="002D2403" w:rsidRPr="00DF2274" w:rsidRDefault="002D2403" w:rsidP="002D2403">
      <w:pPr>
        <w:rPr>
          <w:rFonts w:ascii="Arial" w:eastAsia="Times New Roman" w:hAnsi="Arial" w:cs="Arial"/>
          <w:lang w:eastAsia="de-DE"/>
        </w:rPr>
      </w:pPr>
      <w:r w:rsidRPr="00DF2274">
        <w:rPr>
          <w:rFonts w:ascii="Arial" w:eastAsia="Times New Roman" w:hAnsi="Arial" w:cs="Arial"/>
          <w:lang w:eastAsia="de-DE"/>
        </w:rPr>
        <w:t xml:space="preserve">Alternativ können auch unterschiedliche Materialien/Kleingeräte verwendet werden, welche sich zum Überlaufen eignen (Pylonen, Schaumstoffwürfel, </w:t>
      </w:r>
      <w:proofErr w:type="spellStart"/>
      <w:r w:rsidRPr="00DF2274">
        <w:rPr>
          <w:rFonts w:ascii="Arial" w:eastAsia="Times New Roman" w:hAnsi="Arial" w:cs="Arial"/>
          <w:lang w:eastAsia="de-DE"/>
        </w:rPr>
        <w:t>Pylonenhürden</w:t>
      </w:r>
      <w:proofErr w:type="spellEnd"/>
      <w:r w:rsidRPr="00DF2274">
        <w:rPr>
          <w:rFonts w:ascii="Arial" w:eastAsia="Times New Roman" w:hAnsi="Arial" w:cs="Arial"/>
          <w:lang w:eastAsia="de-DE"/>
        </w:rPr>
        <w:t>, zusammen</w:t>
      </w:r>
      <w:r w:rsidR="001E3641">
        <w:rPr>
          <w:rFonts w:ascii="Arial" w:eastAsia="Times New Roman" w:hAnsi="Arial" w:cs="Arial"/>
          <w:lang w:eastAsia="de-DE"/>
        </w:rPr>
        <w:t xml:space="preserve"> </w:t>
      </w:r>
      <w:r w:rsidRPr="00DF2274">
        <w:rPr>
          <w:rFonts w:ascii="Arial" w:eastAsia="Times New Roman" w:hAnsi="Arial" w:cs="Arial"/>
          <w:lang w:eastAsia="de-DE"/>
        </w:rPr>
        <w:t>geklappte Matten</w:t>
      </w:r>
      <w:r w:rsidR="001E3641">
        <w:rPr>
          <w:rFonts w:ascii="Arial" w:eastAsia="Times New Roman" w:hAnsi="Arial" w:cs="Arial"/>
          <w:lang w:eastAsia="de-DE"/>
        </w:rPr>
        <w:t xml:space="preserve"> ..</w:t>
      </w:r>
      <w:r w:rsidRPr="00DF2274">
        <w:rPr>
          <w:rFonts w:ascii="Arial" w:eastAsia="Times New Roman" w:hAnsi="Arial" w:cs="Arial"/>
          <w:lang w:eastAsia="de-DE"/>
        </w:rPr>
        <w:t>.)</w:t>
      </w:r>
    </w:p>
    <w:p w14:paraId="42912933" w14:textId="77777777" w:rsidR="002D2403" w:rsidRPr="00DF2274" w:rsidRDefault="002D2403" w:rsidP="002D2403">
      <w:pPr>
        <w:rPr>
          <w:rFonts w:ascii="Arial" w:eastAsia="Times New Roman" w:hAnsi="Arial" w:cs="Arial"/>
          <w:lang w:eastAsia="de-DE"/>
        </w:rPr>
      </w:pPr>
      <w:r w:rsidRPr="00DF2274">
        <w:rPr>
          <w:rFonts w:ascii="Arial" w:eastAsia="Times New Roman" w:hAnsi="Arial" w:cs="Arial"/>
          <w:lang w:eastAsia="de-DE"/>
        </w:rPr>
        <w:t xml:space="preserve">Achtung: Das Material muss bezüglich Höhe und Breite so gewählt sein, dass ein Überlaufen und nicht ein Überspringen gewährleistet ist. </w:t>
      </w:r>
    </w:p>
    <w:p w14:paraId="55E66A2F" w14:textId="77777777" w:rsidR="002D2403" w:rsidRPr="00DF2274" w:rsidRDefault="002D2403" w:rsidP="002D2403">
      <w:pPr>
        <w:rPr>
          <w:rFonts w:ascii="Arial" w:eastAsia="Times New Roman" w:hAnsi="Arial" w:cs="Arial"/>
          <w:u w:val="single"/>
          <w:lang w:eastAsia="de-DE"/>
        </w:rPr>
      </w:pPr>
    </w:p>
    <w:p w14:paraId="0384730E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 w:rsidRPr="0088403B">
        <w:rPr>
          <w:rFonts w:ascii="Arial" w:eastAsia="Times New Roman" w:hAnsi="Arial" w:cs="Arial"/>
          <w:b/>
          <w:lang w:eastAsia="de-DE"/>
        </w:rPr>
        <w:t>Bewegungsaufgabe:</w:t>
      </w:r>
      <w:r>
        <w:rPr>
          <w:rFonts w:ascii="Arial" w:eastAsia="Times New Roman" w:hAnsi="Arial" w:cs="Arial"/>
          <w:b/>
          <w:lang w:eastAsia="de-DE"/>
        </w:rPr>
        <w:t xml:space="preserve"> </w:t>
      </w:r>
      <w:r w:rsidRPr="00217312">
        <w:rPr>
          <w:rFonts w:ascii="Arial" w:eastAsia="Times New Roman" w:hAnsi="Arial" w:cs="Arial"/>
          <w:lang w:eastAsia="de-DE"/>
        </w:rPr>
        <w:t>Ausdauernd laufen</w:t>
      </w:r>
      <w:r>
        <w:rPr>
          <w:rFonts w:ascii="Arial" w:eastAsia="Times New Roman" w:hAnsi="Arial" w:cs="Arial"/>
          <w:lang w:eastAsia="de-DE"/>
        </w:rPr>
        <w:t>, Einzellauf</w:t>
      </w:r>
    </w:p>
    <w:p w14:paraId="0B3E9BBB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7BE91EE2" w14:textId="77777777" w:rsidR="002D2403" w:rsidRPr="000934C2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 w:rsidRPr="00DF2274">
        <w:rPr>
          <w:rFonts w:ascii="Arial" w:eastAsia="Times New Roman" w:hAnsi="Arial" w:cs="Arial"/>
          <w:lang w:eastAsia="de-DE"/>
        </w:rPr>
        <w:t xml:space="preserve">Die Hindernisse werden in einem abgegrenzten </w:t>
      </w:r>
      <w:r w:rsidR="00B822D3">
        <w:rPr>
          <w:rFonts w:ascii="Arial" w:eastAsia="Times New Roman" w:hAnsi="Arial" w:cs="Arial"/>
          <w:lang w:eastAsia="de-DE"/>
        </w:rPr>
        <w:t xml:space="preserve">Spielfeld </w:t>
      </w:r>
      <w:r w:rsidRPr="00DF2274">
        <w:rPr>
          <w:rFonts w:ascii="Arial" w:eastAsia="Times New Roman" w:hAnsi="Arial" w:cs="Arial"/>
          <w:lang w:eastAsia="de-DE"/>
        </w:rPr>
        <w:t>gleichmäßig verteilt</w:t>
      </w:r>
      <w:r>
        <w:rPr>
          <w:rFonts w:ascii="Arial" w:eastAsia="Times New Roman" w:hAnsi="Arial" w:cs="Arial"/>
          <w:lang w:eastAsia="de-DE"/>
        </w:rPr>
        <w:t>.</w:t>
      </w:r>
    </w:p>
    <w:p w14:paraId="3952CF05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Schülerinnen und Schüler laufen zur Musik um das Feld, bei Musikstopp werden z.B. immer die Hindernisse überlaufen/mit einer Hand berührt, welche durch eine Farbkarte angezeigt werden (gelbe Karte – gelbe Hindernisse, gelbe und blaue Karte – gelbe und blaue Hindernisse …).</w:t>
      </w:r>
    </w:p>
    <w:p w14:paraId="38DCC3AA" w14:textId="77777777" w:rsidR="002D2403" w:rsidRPr="00382EC0" w:rsidRDefault="002D2403" w:rsidP="00B8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eastAsia="Times New Roman" w:hAnsi="Arial" w:cs="Arial"/>
          <w:u w:val="single"/>
          <w:lang w:eastAsia="de-DE"/>
        </w:rPr>
      </w:pPr>
      <w:r w:rsidRPr="00382EC0">
        <w:rPr>
          <w:rFonts w:ascii="Arial" w:eastAsia="Times New Roman" w:hAnsi="Arial" w:cs="Arial"/>
          <w:u w:val="single"/>
          <w:lang w:eastAsia="de-DE"/>
        </w:rPr>
        <w:t>Variante 1</w:t>
      </w:r>
    </w:p>
    <w:p w14:paraId="084B2A3A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Zuordnungen ändern sich:</w:t>
      </w:r>
    </w:p>
    <w:p w14:paraId="469FA1E7" w14:textId="77777777" w:rsidR="002D2403" w:rsidRPr="00DF2274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 w:rsidRPr="00DF2274">
        <w:rPr>
          <w:rFonts w:ascii="Arial" w:eastAsia="Times New Roman" w:hAnsi="Arial" w:cs="Arial"/>
          <w:lang w:eastAsia="de-DE"/>
        </w:rPr>
        <w:t>gelbe Karte – blaue Hindernisse</w:t>
      </w:r>
    </w:p>
    <w:p w14:paraId="7512E28C" w14:textId="77777777" w:rsidR="002D2403" w:rsidRPr="00DF2274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 w:rsidRPr="00DF2274">
        <w:rPr>
          <w:rFonts w:ascii="Arial" w:eastAsia="Times New Roman" w:hAnsi="Arial" w:cs="Arial"/>
          <w:lang w:eastAsia="de-DE"/>
        </w:rPr>
        <w:t>blaue Karte – gelbe Hindernisse</w:t>
      </w:r>
    </w:p>
    <w:p w14:paraId="708A0792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 w:rsidRPr="00DF2274">
        <w:rPr>
          <w:rFonts w:ascii="Arial" w:eastAsia="Times New Roman" w:hAnsi="Arial" w:cs="Arial"/>
          <w:lang w:eastAsia="de-DE"/>
        </w:rPr>
        <w:t xml:space="preserve">rote Karte – </w:t>
      </w:r>
      <w:r>
        <w:rPr>
          <w:rFonts w:ascii="Arial" w:eastAsia="Times New Roman" w:hAnsi="Arial" w:cs="Arial"/>
          <w:lang w:eastAsia="de-DE"/>
        </w:rPr>
        <w:t xml:space="preserve">grüne </w:t>
      </w:r>
      <w:r w:rsidRPr="00DF2274">
        <w:rPr>
          <w:rFonts w:ascii="Arial" w:eastAsia="Times New Roman" w:hAnsi="Arial" w:cs="Arial"/>
          <w:lang w:eastAsia="de-DE"/>
        </w:rPr>
        <w:t>Hindernisse</w:t>
      </w:r>
      <w:r>
        <w:rPr>
          <w:rFonts w:ascii="Arial" w:eastAsia="Times New Roman" w:hAnsi="Arial" w:cs="Arial"/>
          <w:lang w:eastAsia="de-DE"/>
        </w:rPr>
        <w:t>, u</w:t>
      </w:r>
      <w:r w:rsidRPr="00DF2274">
        <w:rPr>
          <w:rFonts w:ascii="Arial" w:eastAsia="Times New Roman" w:hAnsi="Arial" w:cs="Arial"/>
          <w:lang w:eastAsia="de-DE"/>
        </w:rPr>
        <w:t>sw.</w:t>
      </w:r>
    </w:p>
    <w:p w14:paraId="7A516FD6" w14:textId="77777777" w:rsidR="002D2403" w:rsidRPr="00382EC0" w:rsidRDefault="002D2403" w:rsidP="00B8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eastAsia="Times New Roman" w:hAnsi="Arial" w:cs="Arial"/>
          <w:u w:val="single"/>
          <w:lang w:eastAsia="de-DE"/>
        </w:rPr>
      </w:pPr>
      <w:r w:rsidRPr="00382EC0">
        <w:rPr>
          <w:rFonts w:ascii="Arial" w:eastAsia="Times New Roman" w:hAnsi="Arial" w:cs="Arial"/>
          <w:u w:val="single"/>
          <w:lang w:eastAsia="de-DE"/>
        </w:rPr>
        <w:t>Variante 2</w:t>
      </w:r>
    </w:p>
    <w:p w14:paraId="213C5211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Kombination von zwei Farben – „Gegenfarbe“ wird überlaufen (z.B. Farbkarte gelb – grün, blau – rot) werden überlaufen</w:t>
      </w:r>
    </w:p>
    <w:p w14:paraId="22250A41" w14:textId="77777777" w:rsidR="002D2403" w:rsidRPr="00382EC0" w:rsidRDefault="002D2403" w:rsidP="00B8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eastAsia="Times New Roman" w:hAnsi="Arial" w:cs="Arial"/>
          <w:u w:val="single"/>
          <w:lang w:eastAsia="de-DE"/>
        </w:rPr>
      </w:pPr>
      <w:r w:rsidRPr="00382EC0">
        <w:rPr>
          <w:rFonts w:ascii="Arial" w:eastAsia="Times New Roman" w:hAnsi="Arial" w:cs="Arial"/>
          <w:u w:val="single"/>
          <w:lang w:eastAsia="de-DE"/>
        </w:rPr>
        <w:t>Variante 3</w:t>
      </w:r>
    </w:p>
    <w:p w14:paraId="02071C4F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Farbkarten zeigen an, welche Farben überlaufen werden, bei Pfiff werden die Gegenfarben überlaufen.</w:t>
      </w:r>
    </w:p>
    <w:p w14:paraId="65D5BB1E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5378657C" w14:textId="77777777" w:rsidR="002D2403" w:rsidRPr="004B20D5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4CDA32FE" w14:textId="77777777" w:rsidR="002D2403" w:rsidRPr="004B20D5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>Spielen – Spiele – Spiel</w:t>
      </w:r>
    </w:p>
    <w:p w14:paraId="69E31828" w14:textId="77777777" w:rsidR="002D2403" w:rsidRDefault="00B822D3" w:rsidP="00B822D3">
      <w:pPr>
        <w:widowControl/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4822A739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 w:rsidRPr="0088403B">
        <w:rPr>
          <w:rFonts w:ascii="Arial" w:eastAsia="Times New Roman" w:hAnsi="Arial" w:cs="Arial"/>
          <w:b/>
          <w:lang w:eastAsia="de-DE"/>
        </w:rPr>
        <w:lastRenderedPageBreak/>
        <w:t xml:space="preserve">Bewegungsaufgabe: </w:t>
      </w:r>
      <w:r>
        <w:rPr>
          <w:rFonts w:ascii="Arial" w:eastAsia="Times New Roman" w:hAnsi="Arial" w:cs="Arial"/>
          <w:lang w:eastAsia="de-DE"/>
        </w:rPr>
        <w:t>Laufen über Bahnen</w:t>
      </w:r>
    </w:p>
    <w:p w14:paraId="747616BC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Es werden Hindernisse in Bahnen mit regelmäßigem/unregelmäßigem Abstand aufgebaut.</w:t>
      </w:r>
    </w:p>
    <w:p w14:paraId="7153331D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Kinder überlaufen diese Bahnen, ohne die Geräte zu verschieben oder zu berühren.</w:t>
      </w:r>
    </w:p>
    <w:p w14:paraId="1FDCD374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 w:rsidRPr="0088403B">
        <w:rPr>
          <w:rFonts w:ascii="Arial" w:eastAsia="Times New Roman" w:hAnsi="Arial" w:cs="Arial"/>
          <w:b/>
          <w:lang w:eastAsia="de-DE"/>
        </w:rPr>
        <w:t>Reflexion</w:t>
      </w:r>
      <w:r>
        <w:rPr>
          <w:rFonts w:ascii="Arial" w:eastAsia="Times New Roman" w:hAnsi="Arial" w:cs="Arial"/>
          <w:lang w:eastAsia="de-DE"/>
        </w:rPr>
        <w:t>: „An welchen Bahnen kann ich schnell laufen – warum?“</w:t>
      </w:r>
    </w:p>
    <w:p w14:paraId="75A8BC9D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6558CB11" w14:textId="77777777" w:rsidR="002D2403" w:rsidRDefault="00926851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 w:bidi="ar-SA"/>
        </w:rPr>
        <w:pict w14:anchorId="6D3518E7">
          <v:group id="_x0000_s1266" style="position:absolute;margin-left:41.5pt;margin-top:3.6pt;width:248.6pt;height:149.9pt;z-index:251660288" coordorigin="2034,2445" coordsize="4972,2998">
            <v:group id="_x0000_s1267" style="position:absolute;left:2034;top:2445;width:4972;height:2998" coordorigin="2034,2445" coordsize="4972,2998">
              <v:rect id="_x0000_s1268" style="position:absolute;left:2034;top:2445;width:4972;height:2998"/>
              <v:group id="_x0000_s1269" style="position:absolute;left:2292;top:2717;width:666;height:204" coordorigin="2771,2717" coordsize="666,204">
  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270" type="#_x0000_t96" style="position:absolute;left:2771;top:2717;width:182;height:204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271" type="#_x0000_t32" style="position:absolute;left:3111;top:2839;width:326;height:0" o:connectortype="straight">
                  <v:stroke endarrow="block"/>
                </v:shape>
              </v:group>
              <v:group id="_x0000_s1272" style="position:absolute;left:2288;top:4877;width:666;height:204" coordorigin="2771,2717" coordsize="666,204">
                <v:shape id="_x0000_s1273" type="#_x0000_t96" style="position:absolute;left:2771;top:2717;width:182;height:204"/>
                <v:shape id="_x0000_s1274" type="#_x0000_t32" style="position:absolute;left:3111;top:2839;width:326;height:0" o:connectortype="straight">
                  <v:stroke endarrow="block"/>
                </v:shape>
              </v:group>
              <v:group id="_x0000_s1275" style="position:absolute;left:2288;top:3355;width:666;height:204" coordorigin="2771,2717" coordsize="666,204">
                <v:shape id="_x0000_s1276" type="#_x0000_t96" style="position:absolute;left:2771;top:2717;width:182;height:204"/>
                <v:shape id="_x0000_s1277" type="#_x0000_t32" style="position:absolute;left:3111;top:2839;width:326;height:0" o:connectortype="straight">
                  <v:stroke endarrow="block"/>
                </v:shape>
              </v:group>
              <v:group id="_x0000_s1278" style="position:absolute;left:2292;top:4103;width:666;height:204" coordorigin="2771,2717" coordsize="666,204">
                <v:shape id="_x0000_s1279" type="#_x0000_t96" style="position:absolute;left:2771;top:2717;width:182;height:204"/>
                <v:shape id="_x0000_s1280" type="#_x0000_t32" style="position:absolute;left:3111;top:2839;width:326;height:0" o:connectortype="straight">
                  <v:stroke endarrow="block"/>
                </v:shape>
              </v:group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_x0000_s1281" type="#_x0000_t16" style="position:absolute;left:3823;top:2696;width:290;height:225"/>
              <v:shape id="_x0000_s1282" type="#_x0000_t16" style="position:absolute;left:4303;top:2696;width:290;height:225"/>
              <v:shape id="_x0000_s1283" type="#_x0000_t16" style="position:absolute;left:4773;top:2696;width:290;height:225"/>
              <v:shape id="_x0000_s1284" type="#_x0000_t16" style="position:absolute;left:5746;top:2717;width:290;height:225"/>
              <v:shape id="_x0000_s1285" type="#_x0000_t16" style="position:absolute;left:3293;top:3401;width:290;height:225"/>
              <v:shape id="_x0000_s1286" type="#_x0000_t16" style="position:absolute;left:3633;top:3401;width:190;height:301"/>
              <v:shape id="_x0000_s1287" type="#_x0000_t16" style="position:absolute;left:4013;top:3355;width:290;height:225"/>
              <v:shape id="_x0000_s1288" type="#_x0000_t16" style="position:absolute;left:4483;top:3477;width:290;height:225"/>
              <v:shape id="_x0000_s1289" type="#_x0000_t16" style="position:absolute;left:5746;top:3334;width:290;height:225"/>
              <v:shape id="_x0000_s1290" type="#_x0000_t16" style="position:absolute;left:5253;top:3401;width:290;height:225"/>
              <v:shape id="_x0000_s1291" type="#_x0000_t16" style="position:absolute;left:4904;top:3401;width:159;height:240"/>
              <v:shape id="_x0000_s1292" type="#_x0000_t16" style="position:absolute;left:6287;top:3319;width:159;height:240"/>
              <v:group id="_x0000_s1293" style="position:absolute;left:3284;top:4103;width:729;height:298" coordorigin="3763,4103" coordsize="729,298">
                <v:shapetype id="_x0000_t120" coordsize="21600,21600" o:spt="120" path="m10800,0qx0,10800,10800,21600,21600,10800,10800,0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294" type="#_x0000_t120" style="position:absolute;left:3763;top:4103;width:299;height:298"/>
                <v:shape id="_x0000_s1295" type="#_x0000_t120" style="position:absolute;left:4193;top:4103;width:299;height:298"/>
              </v:group>
              <v:shape id="_x0000_s1296" type="#_x0000_t120" style="position:absolute;left:6373;top:4755;width:299;height:298"/>
              <v:shape id="_x0000_s1297" type="#_x0000_t120" style="position:absolute;left:5988;top:4877;width:299;height:298"/>
              <v:shape id="_x0000_s1298" type="#_x0000_t120" style="position:absolute;left:3284;top:4963;width:299;height:298"/>
              <v:shape id="_x0000_s1299" type="#_x0000_t120" style="position:absolute;left:3624;top:4783;width:299;height:298"/>
              <v:shape id="_x0000_s1300" type="#_x0000_t120" style="position:absolute;left:4081;top:4847;width:299;height:298"/>
              <v:shape id="_x0000_s1301" type="#_x0000_t120" style="position:absolute;left:4412;top:4665;width:299;height:298"/>
              <v:shape id="_x0000_s1302" type="#_x0000_t120" style="position:absolute;left:4774;top:4877;width:299;height:298"/>
              <v:shape id="_x0000_s1303" type="#_x0000_t120" style="position:absolute;left:5073;top:4877;width:299;height:298"/>
              <v:shape id="_x0000_s1304" type="#_x0000_t120" style="position:absolute;left:5615;top:4847;width:299;height:298"/>
              <v:group id="_x0000_s1305" style="position:absolute;left:4181;top:4103;width:729;height:298" coordorigin="3763,4103" coordsize="729,298">
                <v:shape id="_x0000_s1306" type="#_x0000_t120" style="position:absolute;left:3763;top:4103;width:299;height:298"/>
                <v:shape id="_x0000_s1307" type="#_x0000_t120" style="position:absolute;left:4193;top:4103;width:299;height:298"/>
              </v:group>
              <v:group id="_x0000_s1308" style="position:absolute;left:5063;top:4103;width:729;height:298" coordorigin="3763,4103" coordsize="729,298">
                <v:shape id="_x0000_s1309" type="#_x0000_t120" style="position:absolute;left:3763;top:4103;width:299;height:298"/>
                <v:shape id="_x0000_s1310" type="#_x0000_t120" style="position:absolute;left:4193;top:4103;width:299;height:298"/>
              </v:group>
              <v:group id="_x0000_s1311" style="position:absolute;left:5914;top:4103;width:729;height:298" coordorigin="3763,4103" coordsize="729,298">
                <v:shape id="_x0000_s1312" type="#_x0000_t120" style="position:absolute;left:3763;top:4103;width:299;height:298"/>
                <v:shape id="_x0000_s1313" type="#_x0000_t120" style="position:absolute;left:4193;top:4103;width:299;height:298"/>
              </v:group>
              <v:shape id="_x0000_s1314" type="#_x0000_t16" style="position:absolute;left:6527;top:3401;width:159;height:158;flip:y"/>
              <v:shape id="_x0000_s1315" type="#_x0000_t16" style="position:absolute;left:5253;top:2717;width:290;height:225"/>
            </v:group>
            <v:shape id="_x0000_s1316" type="#_x0000_t16" style="position:absolute;left:3343;top:2696;width:290;height:204"/>
            <v:shape id="_x0000_s1317" type="#_x0000_t16" style="position:absolute;left:6225;top:2717;width:302;height:204"/>
          </v:group>
        </w:pict>
      </w:r>
      <w:r w:rsidR="002D2403">
        <w:rPr>
          <w:rFonts w:ascii="Arial" w:eastAsia="Times New Roman" w:hAnsi="Arial" w:cs="Arial"/>
          <w:lang w:eastAsia="de-DE"/>
        </w:rPr>
        <w:t>z.B.:</w:t>
      </w:r>
    </w:p>
    <w:p w14:paraId="1A734B15" w14:textId="77777777" w:rsidR="002D2403" w:rsidRDefault="00926851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 w:bidi="ar-SA"/>
        </w:rPr>
        <w:pict w14:anchorId="290956DF">
          <v:shape id="_x0000_s1318" type="#_x0000_t16" style="position:absolute;margin-left:232.6pt;margin-top:1.25pt;width:14.5pt;height:11.25pt;z-index:251661312"/>
        </w:pict>
      </w:r>
      <w:r>
        <w:rPr>
          <w:rFonts w:ascii="Arial" w:eastAsia="Times New Roman" w:hAnsi="Arial" w:cs="Arial"/>
          <w:noProof/>
          <w:lang w:eastAsia="de-DE" w:bidi="ar-SA"/>
        </w:rPr>
        <w:pict w14:anchorId="665673B7">
          <v:shape id="_x0000_s1319" type="#_x0000_t16" style="position:absolute;margin-left:134.6pt;margin-top:1.25pt;width:14.5pt;height:11.25pt;z-index:251662336"/>
        </w:pict>
      </w:r>
    </w:p>
    <w:p w14:paraId="54141A6D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2246B179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0D133BB0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35E5826A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40C8EE2E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77663419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26E997AC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6A6C6D3C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5CA78923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2244E499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4802961A" w14:textId="77777777" w:rsidR="002D2403" w:rsidRPr="004B20D5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</w:p>
    <w:p w14:paraId="26453917" w14:textId="77777777" w:rsidR="002D2403" w:rsidRDefault="002D2403" w:rsidP="002D2403">
      <w:pPr>
        <w:rPr>
          <w:rFonts w:ascii="Arial" w:eastAsia="Times New Roman" w:hAnsi="Arial" w:cs="Arial"/>
          <w:lang w:eastAsia="de-DE"/>
        </w:rPr>
      </w:pPr>
    </w:p>
    <w:p w14:paraId="48ABF26F" w14:textId="77777777" w:rsidR="002D2403" w:rsidRDefault="002D2403" w:rsidP="002D2403">
      <w:pPr>
        <w:rPr>
          <w:rFonts w:ascii="Arial" w:eastAsia="Times New Roman" w:hAnsi="Arial" w:cs="Arial"/>
          <w:lang w:eastAsia="de-DE"/>
        </w:rPr>
      </w:pPr>
    </w:p>
    <w:p w14:paraId="07806651" w14:textId="77777777" w:rsidR="002D2403" w:rsidRPr="00382EC0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u w:val="single"/>
          <w:lang w:eastAsia="de-DE"/>
        </w:rPr>
      </w:pPr>
      <w:r w:rsidRPr="0088403B">
        <w:rPr>
          <w:rFonts w:ascii="Arial" w:eastAsia="Times New Roman" w:hAnsi="Arial" w:cs="Arial"/>
          <w:b/>
          <w:lang w:eastAsia="de-DE"/>
        </w:rPr>
        <w:t>Bewegungsaufgabe:</w:t>
      </w:r>
      <w:r w:rsidR="00B822D3">
        <w:rPr>
          <w:rFonts w:ascii="Arial" w:eastAsia="Times New Roman" w:hAnsi="Arial" w:cs="Arial"/>
          <w:b/>
          <w:lang w:eastAsia="de-DE"/>
        </w:rPr>
        <w:t xml:space="preserve"> </w:t>
      </w:r>
      <w:r w:rsidRPr="00217312">
        <w:rPr>
          <w:rFonts w:ascii="Arial" w:eastAsia="Times New Roman" w:hAnsi="Arial" w:cs="Arial"/>
          <w:lang w:eastAsia="de-DE"/>
        </w:rPr>
        <w:t>rhythmisches/gleichmäßiges Überlaufen einer Bahn</w:t>
      </w:r>
    </w:p>
    <w:p w14:paraId="63E1EAAB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Es werden vier Gruppen gebildet, jede Gruppe bekommt Farbkartons einer Farbe/ein Material zugeteilt. Die Schülerinnen und Schüler bekommen die Aufgabe, sich eine Bahn zu bauen, welche sie rhythmisch/gleichmäßig überlaufen können.</w:t>
      </w:r>
    </w:p>
    <w:p w14:paraId="6CF499A1" w14:textId="77777777" w:rsidR="002D2403" w:rsidRDefault="002D2403" w:rsidP="0098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1. Durchgang: Bau und Erprobung der eigenen Bahn</w:t>
      </w:r>
    </w:p>
    <w:p w14:paraId="7EB6AAD3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2. Durchgang: Bahnen der anderen werden erprobt – Pendellauf</w:t>
      </w:r>
    </w:p>
    <w:p w14:paraId="40C44BE0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459FA784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18EA5650" w14:textId="77777777" w:rsidR="002D2403" w:rsidRPr="00217312" w:rsidRDefault="00926851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lang w:eastAsia="de-DE"/>
        </w:rPr>
      </w:pPr>
      <w:r>
        <w:rPr>
          <w:rFonts w:ascii="Arial" w:hAnsi="Arial" w:cs="Arial"/>
          <w:b/>
          <w:noProof/>
          <w:lang w:eastAsia="de-DE" w:bidi="ar-SA"/>
        </w:rPr>
        <w:pict w14:anchorId="1DA210FE">
          <v:group id="_x0000_s1320" style="position:absolute;margin-left:95.4pt;margin-top:5.5pt;width:260.15pt;height:245.95pt;z-index:251663360" coordorigin="1435,878" coordsize="6634,6607">
            <v:rect id="_x0000_s1321" style="position:absolute;left:1467;top:3152;width:788;height:380" fillcolor="#9bbb59 [3206]" strokecolor="#f2f2f2 [3041]" strokeweight="3pt">
              <v:shadow on="t" type="perspective" color="#4e6128 [1606]" opacity=".5" offset="1pt" offset2="-1pt"/>
            </v:rect>
            <v:rect id="_x0000_s1322" style="position:absolute;left:1449;top:2495;width:788;height:380" fillcolor="#9bbb59 [3206]" strokecolor="#f2f2f2 [3041]" strokeweight="3pt">
              <v:shadow on="t" type="perspective" color="#4e6128 [1606]" opacity=".5" offset="1pt" offset2="-1pt"/>
            </v:rect>
            <v:rect id="_x0000_s1323" style="position:absolute;left:1449;top:1892;width:788;height:380" fillcolor="#9bbb59 [3206]" strokecolor="#f2f2f2 [3041]" strokeweight="3pt">
              <v:shadow on="t" type="perspective" color="#4e6128 [1606]" opacity=".5" offset="1pt" offset2="-1pt"/>
            </v:rect>
            <v:rect id="_x0000_s1324" style="position:absolute;left:1449;top:4551;width:788;height:380" fillcolor="#9bbb59 [3206]" strokecolor="#f2f2f2 [3041]" strokeweight="3pt">
              <v:shadow on="t" type="perspective" color="#4e6128 [1606]" opacity=".5" offset="1pt" offset2="-1pt"/>
            </v:rect>
            <v:rect id="_x0000_s1325" style="position:absolute;left:2998;top:3858;width:788;height:380" fillcolor="#ffc000"/>
            <v:rect id="_x0000_s1326" style="position:absolute;left:1435;top:3813;width:788;height:380" fillcolor="#9bbb59 [3206]" strokecolor="#f2f2f2 [3041]" strokeweight="3pt">
              <v:shadow on="t" type="perspective" color="#4e6128 [1606]" opacity=".5" offset="1pt" offset2="-1pt"/>
            </v:rect>
            <v:rect id="_x0000_s1327" style="position:absolute;left:2997;top:2550;width:788;height:380" fillcolor="#ffc000"/>
            <v:rect id="_x0000_s1328" style="position:absolute;left:2998;top:3180;width:788;height:380" fillcolor="#ffc000"/>
            <v:rect id="_x0000_s1329" style="position:absolute;left:5306;top:3882;width:788;height:380" fillcolor="#00b0f0"/>
            <v:rect id="_x0000_s1330" style="position:absolute;left:2984;top:4562;width:788;height:380" fillcolor="#ffc000"/>
            <v:rect id="_x0000_s1331" style="position:absolute;left:2998;top:1959;width:788;height:380" fillcolor="#ffc000"/>
            <v:rect id="_x0000_s1332" style="position:absolute;left:5293;top:2523;width:788;height:380" fillcolor="#00b0f0"/>
            <v:rect id="_x0000_s1333" style="position:absolute;left:5293;top:3180;width:788;height:380" fillcolor="#00b0f0"/>
            <v:rect id="_x0000_s1334" style="position:absolute;left:7177;top:3854;width:788;height:380" fillcolor="#c0504d [3205]" strokecolor="#f2f2f2 [3041]" strokeweight="3pt">
              <v:shadow on="t" type="perspective" color="#622423 [1605]" opacity=".5" offset="1pt" offset2="-1pt"/>
            </v:rect>
            <v:rect id="_x0000_s1335" style="position:absolute;left:5306;top:4579;width:788;height:380" fillcolor="#00b0f0"/>
            <v:rect id="_x0000_s1336" style="position:absolute;left:5276;top:1906;width:788;height:380" fillcolor="#00b0f0"/>
            <v:rect id="_x0000_s1337" style="position:absolute;left:7199;top:4561;width:788;height:380" fillcolor="#c0504d [3205]" strokecolor="#f2f2f2 [3041]" strokeweight="3pt">
              <v:shadow on="t" type="perspective" color="#622423 [1605]" opacity=".5" offset="1pt" offset2="-1pt"/>
            </v:rect>
            <v:rect id="_x0000_s1338" style="position:absolute;left:7128;top:1836;width:788;height:380" fillcolor="#c0504d [3205]" strokecolor="#f2f2f2 [3041]" strokeweight="3pt">
              <v:shadow on="t" type="perspective" color="#622423 [1605]" opacity=".5" offset="1pt" offset2="-1pt"/>
            </v:rect>
            <v:rect id="_x0000_s1339" style="position:absolute;left:7150;top:2495;width:788;height:380" fillcolor="#c0504d [3205]" strokecolor="#f2f2f2 [3041]" strokeweight="3pt">
              <v:shadow on="t" type="perspective" color="#622423 [1605]" opacity=".5" offset="1pt" offset2="-1pt"/>
            </v:rect>
            <v:rect id="_x0000_s1340" style="position:absolute;left:7163;top:3152;width:788;height:380" fillcolor="#c0504d [3205]" strokecolor="#f2f2f2 [3041]" strokeweight="3pt">
              <v:shadow on="t" type="perspective" color="#622423 [1605]" opacity=".5" offset="1pt" offset2="-1pt"/>
            </v:rect>
            <v:shapetype id="_x0000_t104" coordsize="21600,21600" o:spt="104" adj="12960,19440,7200" path="ar0@22@3@21,,0@4@21@14@22@1@21@7@21@12@2l@13@2@8,0@11@2wa0@22@3@21@10@2@16@24@14@22@1@21@16@24@14,0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341" type="#_x0000_t104" style="position:absolute;left:3274;top:5203;width:2635;height:842"/>
            <v:shapetype id="_x0000_t105" coordsize="21600,21600" o:spt="105" adj="12960,19440,14400" path="wr0,0@3@23,0@22@4,0@15,0@1@23@7,0@13@2l@14@2@8@22@12@2at0,0@3@23@11@2@17@26@15,0@1@23@17@26@15@22xewr0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342" type="#_x0000_t105" style="position:absolute;left:1725;top:951;width:1889;height:666"/>
            <v:shape id="_x0000_s1343" type="#_x0000_t105" style="position:absolute;left:5727;top:878;width:1889;height:666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344" type="#_x0000_t67" style="position:absolute;left:7444;top:5447;width:625;height:870">
              <v:textbox style="layout-flow:vertical-ideographic"/>
            </v:shape>
            <v:shapetype id="_x0000_t66" coordsize="21600,21600" o:spt="66" adj="5400,5400" path="m@0,0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345" type="#_x0000_t66" style="position:absolute;left:6697;top:7091;width:1196;height:394"/>
            <v:shape id="_x0000_s1346" type="#_x0000_t66" style="position:absolute;left:4885;top:7046;width:1196;height:394"/>
            <v:shape id="_x0000_s1347" type="#_x0000_t66" style="position:absolute;left:3025;top:7046;width:1196;height:394"/>
            <v:shapetype id="_x0000_t68" coordsize="21600,21600" o:spt="68" adj="5400,5400" path="m0@0l@1@0@1,21600@2,21600@2@0,21600@0,10800,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348" type="#_x0000_t68" style="position:absolute;left:1499;top:5651;width:666;height:870">
              <v:textbox style="layout-flow:vertical-ideographic"/>
            </v:shape>
          </v:group>
        </w:pict>
      </w:r>
      <w:r w:rsidR="002D2403" w:rsidRPr="00217312">
        <w:rPr>
          <w:rFonts w:ascii="Arial" w:eastAsia="Times New Roman" w:hAnsi="Arial" w:cs="Arial"/>
          <w:b/>
          <w:lang w:eastAsia="de-DE"/>
        </w:rPr>
        <w:t xml:space="preserve">Laufwege: </w:t>
      </w:r>
    </w:p>
    <w:p w14:paraId="70FDE8FE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57E03F60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50EC1D51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0D2D854B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265F520F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31DBCBB0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5821E84B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27D9586B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5821CC2C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23A2A2E1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314F64FC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4DE1E9D1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6ED3E1B2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518663A6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2BA9A60E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26543D41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08BEBC1C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18433B51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66474E4B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5893721B" w14:textId="77777777" w:rsidR="002D2403" w:rsidRPr="004B20D5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Sozial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</w:p>
    <w:p w14:paraId="2B8D4E00" w14:textId="77777777" w:rsidR="002D2403" w:rsidRDefault="002D2403" w:rsidP="002D2403">
      <w:pPr>
        <w:rPr>
          <w:rFonts w:ascii="Arial" w:hAnsi="Arial" w:cs="Arial"/>
          <w:b/>
        </w:rPr>
      </w:pPr>
    </w:p>
    <w:p w14:paraId="66F627D2" w14:textId="77777777" w:rsidR="00A039E9" w:rsidRDefault="00A039E9" w:rsidP="002D24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628A9E" w14:textId="77777777" w:rsidR="002D2403" w:rsidRDefault="002D2403" w:rsidP="002D2403">
      <w:pPr>
        <w:rPr>
          <w:rFonts w:ascii="Arial" w:hAnsi="Arial" w:cs="Arial"/>
        </w:rPr>
      </w:pPr>
      <w:bookmarkStart w:id="0" w:name="_GoBack"/>
      <w:bookmarkEnd w:id="0"/>
    </w:p>
    <w:p w14:paraId="3B6C9562" w14:textId="77777777" w:rsidR="002D2403" w:rsidRPr="005462EC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DD7681">
        <w:rPr>
          <w:rFonts w:ascii="Arial" w:hAnsi="Arial" w:cs="Arial"/>
          <w:b/>
        </w:rPr>
        <w:t>Bewegungsaufgabe</w:t>
      </w:r>
      <w:r>
        <w:rPr>
          <w:rFonts w:ascii="Arial" w:hAnsi="Arial" w:cs="Arial"/>
        </w:rPr>
        <w:t xml:space="preserve">: </w:t>
      </w:r>
      <w:r w:rsidRPr="00217312">
        <w:rPr>
          <w:rFonts w:ascii="Arial" w:hAnsi="Arial" w:cs="Arial"/>
        </w:rPr>
        <w:t>zügiges Überlaufen</w:t>
      </w:r>
      <w:r>
        <w:rPr>
          <w:rFonts w:ascii="Arial" w:hAnsi="Arial" w:cs="Arial"/>
        </w:rPr>
        <w:t xml:space="preserve"> der Bahn</w:t>
      </w:r>
      <w:r w:rsidRPr="00217312">
        <w:rPr>
          <w:rFonts w:ascii="Arial" w:hAnsi="Arial" w:cs="Arial"/>
        </w:rPr>
        <w:t>/Sprint</w:t>
      </w:r>
    </w:p>
    <w:p w14:paraId="4FAB9D1A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Jede Schülergruppe steht an ihrer Bahn.</w:t>
      </w:r>
    </w:p>
    <w:p w14:paraId="05B6D9BF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Der Erste schließt die Augen, bei Pfiff werden die Augen geöffnet</w:t>
      </w:r>
      <w:r w:rsidR="009819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und das Kind sprintet los. Durch Hinzunahme von weiteren Signalen können Variationen mit unterschiedlichem Schwierigkeitsgrad geschaffen werden</w:t>
      </w:r>
    </w:p>
    <w:p w14:paraId="52CC2C0F" w14:textId="77777777" w:rsidR="002D2403" w:rsidRPr="00DF2274" w:rsidRDefault="002D2403" w:rsidP="0098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  <w:r w:rsidRPr="00DF2274">
        <w:rPr>
          <w:rFonts w:ascii="Arial" w:hAnsi="Arial" w:cs="Arial"/>
        </w:rPr>
        <w:t>Pfiff : Sprint</w:t>
      </w:r>
    </w:p>
    <w:p w14:paraId="7DC313B6" w14:textId="77777777" w:rsidR="002D2403" w:rsidRPr="00DF2274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F2274">
        <w:rPr>
          <w:rFonts w:ascii="Arial" w:hAnsi="Arial" w:cs="Arial"/>
        </w:rPr>
        <w:t>Pfiff + rote Karte</w:t>
      </w:r>
      <w:r w:rsidR="00C2322D">
        <w:rPr>
          <w:rFonts w:ascii="Arial" w:hAnsi="Arial" w:cs="Arial"/>
        </w:rPr>
        <w:t xml:space="preserve"> =</w:t>
      </w:r>
      <w:r w:rsidRPr="00DF2274">
        <w:rPr>
          <w:rFonts w:ascii="Arial" w:hAnsi="Arial" w:cs="Arial"/>
        </w:rPr>
        <w:t xml:space="preserve"> nicht starten</w:t>
      </w:r>
    </w:p>
    <w:p w14:paraId="3FD82C45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F2274">
        <w:rPr>
          <w:rFonts w:ascii="Arial" w:hAnsi="Arial" w:cs="Arial"/>
        </w:rPr>
        <w:t>Pfiff + grüne Karte</w:t>
      </w:r>
      <w:r w:rsidR="00C2322D">
        <w:rPr>
          <w:rFonts w:ascii="Arial" w:hAnsi="Arial" w:cs="Arial"/>
        </w:rPr>
        <w:t xml:space="preserve"> =</w:t>
      </w:r>
      <w:r w:rsidRPr="00DF2274">
        <w:rPr>
          <w:rFonts w:ascii="Arial" w:hAnsi="Arial" w:cs="Arial"/>
        </w:rPr>
        <w:t xml:space="preserve"> den Nächsten aus der Gruppe mitnehmen und zu zweit gleichzeitig die Hindernisse überlaufen</w:t>
      </w:r>
    </w:p>
    <w:p w14:paraId="63273658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5CC1A8" w14:textId="77777777" w:rsidR="002D2403" w:rsidRPr="004B20D5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6B7E3540" w14:textId="77777777" w:rsidR="007F4263" w:rsidRDefault="007F4263" w:rsidP="002D2403">
      <w:pPr>
        <w:rPr>
          <w:rFonts w:hint="eastAsia"/>
        </w:rPr>
      </w:pPr>
    </w:p>
    <w:p w14:paraId="63CDD5C1" w14:textId="77777777" w:rsidR="002D2403" w:rsidRDefault="002D2403" w:rsidP="002D2403">
      <w:pPr>
        <w:rPr>
          <w:rFonts w:hint="eastAsia"/>
        </w:rPr>
      </w:pPr>
    </w:p>
    <w:p w14:paraId="6A8E308A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17312">
        <w:rPr>
          <w:rFonts w:ascii="Arial" w:hAnsi="Arial" w:cs="Arial"/>
          <w:b/>
        </w:rPr>
        <w:t>Reflexion/Abschluss</w:t>
      </w:r>
      <w:r>
        <w:rPr>
          <w:rFonts w:ascii="Arial" w:hAnsi="Arial" w:cs="Arial"/>
        </w:rPr>
        <w:t xml:space="preserve"> Abschlussgespräch – Impulsfrage: „Was bedeutet gleichmäßiges/rhythmisches Laufen? </w:t>
      </w:r>
      <w:r w:rsidRPr="003577E6">
        <w:rPr>
          <w:rFonts w:ascii="Arial" w:hAnsi="Arial" w:cs="Arial"/>
          <w:b/>
        </w:rPr>
        <w:t>oder</w:t>
      </w:r>
      <w:r>
        <w:rPr>
          <w:rFonts w:ascii="Arial" w:hAnsi="Arial" w:cs="Arial"/>
        </w:rPr>
        <w:t xml:space="preserve"> „Was war beim Bau der Bahn schwierig?“</w:t>
      </w:r>
    </w:p>
    <w:p w14:paraId="6BE91FC2" w14:textId="77777777" w:rsidR="002D2403" w:rsidRDefault="002D2403" w:rsidP="001C0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Danach dürfen sich diejenigen umziehen gehen, die:</w:t>
      </w:r>
    </w:p>
    <w:p w14:paraId="69743874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gestern bei der Oma waren</w:t>
      </w:r>
    </w:p>
    <w:p w14:paraId="2AA6B865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am Montag Maultaschen gegessen haben</w:t>
      </w:r>
    </w:p>
    <w:p w14:paraId="58FCD700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84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vorgestern ein blaues T-Shirt angehabt haben</w:t>
      </w:r>
    </w:p>
    <w:p w14:paraId="76D112CF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….</w:t>
      </w:r>
    </w:p>
    <w:p w14:paraId="4DCB7A0C" w14:textId="77777777" w:rsidR="002D2403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15F91A" w14:textId="77777777" w:rsidR="002D2403" w:rsidRPr="004B20D5" w:rsidRDefault="002D2403" w:rsidP="002D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70020CA5" w14:textId="77777777" w:rsidR="002D2403" w:rsidRDefault="002D2403" w:rsidP="002D2403">
      <w:pPr>
        <w:rPr>
          <w:rFonts w:ascii="Arial" w:hAnsi="Arial" w:cs="Arial"/>
          <w:i/>
          <w:color w:val="FFFFFF" w:themeColor="background1"/>
        </w:rPr>
      </w:pPr>
    </w:p>
    <w:p w14:paraId="19AC0A9C" w14:textId="77777777" w:rsidR="002D2403" w:rsidRDefault="002D2403" w:rsidP="002D2403">
      <w:pPr>
        <w:rPr>
          <w:rFonts w:ascii="Arial" w:hAnsi="Arial" w:cs="Arial"/>
          <w:i/>
        </w:rPr>
      </w:pPr>
    </w:p>
    <w:p w14:paraId="781FAF1A" w14:textId="77777777" w:rsidR="002D2403" w:rsidRDefault="002D2403" w:rsidP="002D2403">
      <w:pPr>
        <w:jc w:val="both"/>
        <w:rPr>
          <w:rFonts w:ascii="Arial" w:hAnsi="Arial" w:cs="Arial"/>
        </w:rPr>
      </w:pPr>
    </w:p>
    <w:p w14:paraId="728D6DA1" w14:textId="77777777" w:rsidR="002D2403" w:rsidRDefault="002D2403" w:rsidP="002D2403">
      <w:pPr>
        <w:tabs>
          <w:tab w:val="left" w:pos="3591"/>
        </w:tabs>
        <w:rPr>
          <w:rFonts w:ascii="Arial" w:hAnsi="Arial" w:cs="Arial"/>
        </w:rPr>
      </w:pPr>
      <w:r>
        <w:rPr>
          <w:rFonts w:ascii="Arial" w:hAnsi="Arial" w:cs="Arial"/>
        </w:rPr>
        <w:t>Quellenangabe</w:t>
      </w:r>
      <w:r w:rsidR="00405E3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: </w:t>
      </w:r>
    </w:p>
    <w:p w14:paraId="36B3BCFD" w14:textId="77777777" w:rsidR="002D2403" w:rsidRDefault="00926851" w:rsidP="002D2403">
      <w:pPr>
        <w:tabs>
          <w:tab w:val="left" w:pos="3591"/>
        </w:tabs>
        <w:rPr>
          <w:rFonts w:ascii="Arial" w:hAnsi="Arial" w:cs="Arial"/>
          <w:i/>
          <w:sz w:val="20"/>
          <w:szCs w:val="20"/>
        </w:rPr>
      </w:pPr>
      <w:hyperlink r:id="rId7" w:history="1">
        <w:r w:rsidR="002D2403" w:rsidRPr="006366B8">
          <w:rPr>
            <w:rStyle w:val="Link"/>
            <w:rFonts w:ascii="Arial" w:hAnsi="Arial" w:cs="Arial" w:hint="eastAsia"/>
            <w:i/>
            <w:sz w:val="20"/>
            <w:szCs w:val="20"/>
          </w:rPr>
          <w:t>http://bildungsplaene-bw.de/,Lde/Startseite/ALLG/ALLG_GS_BSS_ik_1-2_03_00</w:t>
        </w:r>
      </w:hyperlink>
      <w:r w:rsidR="002D2403" w:rsidRPr="00A92849">
        <w:rPr>
          <w:rFonts w:ascii="Arial" w:hAnsi="Arial" w:cs="Arial"/>
          <w:i/>
          <w:sz w:val="20"/>
          <w:szCs w:val="20"/>
        </w:rPr>
        <w:t xml:space="preserve"> </w:t>
      </w:r>
      <w:r w:rsidR="002D2403">
        <w:rPr>
          <w:rFonts w:ascii="Arial" w:hAnsi="Arial" w:cs="Arial"/>
          <w:i/>
          <w:sz w:val="20"/>
          <w:szCs w:val="20"/>
        </w:rPr>
        <w:t xml:space="preserve">  </w:t>
      </w:r>
      <w:r w:rsidR="002D2403" w:rsidRPr="00A92849">
        <w:rPr>
          <w:rFonts w:ascii="Arial" w:hAnsi="Arial" w:cs="Arial"/>
          <w:i/>
          <w:sz w:val="20"/>
          <w:szCs w:val="20"/>
        </w:rPr>
        <w:t>(</w:t>
      </w:r>
      <w:r w:rsidR="002D2403">
        <w:rPr>
          <w:rFonts w:ascii="Arial" w:hAnsi="Arial" w:cs="Arial"/>
          <w:i/>
          <w:sz w:val="20"/>
          <w:szCs w:val="20"/>
        </w:rPr>
        <w:t>Abrufdatum 18</w:t>
      </w:r>
      <w:r w:rsidR="002D2403" w:rsidRPr="00A92849">
        <w:rPr>
          <w:rFonts w:ascii="Arial" w:hAnsi="Arial" w:cs="Arial"/>
          <w:i/>
          <w:sz w:val="20"/>
          <w:szCs w:val="20"/>
        </w:rPr>
        <w:t>.6.2016)</w:t>
      </w:r>
    </w:p>
    <w:p w14:paraId="2866075C" w14:textId="77777777" w:rsidR="00C23BB2" w:rsidRPr="00C23BB2" w:rsidRDefault="00926851" w:rsidP="001C0596">
      <w:pPr>
        <w:tabs>
          <w:tab w:val="left" w:pos="3591"/>
        </w:tabs>
        <w:ind w:right="-319"/>
        <w:rPr>
          <w:rFonts w:ascii="Arial" w:hAnsi="Arial" w:cs="Arial"/>
          <w:i/>
          <w:sz w:val="20"/>
          <w:szCs w:val="20"/>
        </w:rPr>
      </w:pPr>
      <w:hyperlink r:id="rId8" w:history="1">
        <w:r w:rsidR="002D2403" w:rsidRPr="006B205B">
          <w:rPr>
            <w:rStyle w:val="Link"/>
            <w:rFonts w:ascii="Arial" w:hAnsi="Arial" w:cs="Arial" w:hint="eastAsia"/>
            <w:i/>
            <w:sz w:val="20"/>
            <w:szCs w:val="20"/>
          </w:rPr>
          <w:t>http://www.bildungsplaene-bw.de/,Lde/Startseite/ALLG/ALLG_GS_BSS_ik_3-4_03_00</w:t>
        </w:r>
      </w:hyperlink>
      <w:r w:rsidR="002D2403">
        <w:rPr>
          <w:rFonts w:ascii="Arial" w:hAnsi="Arial" w:cs="Arial"/>
          <w:i/>
          <w:sz w:val="20"/>
          <w:szCs w:val="20"/>
        </w:rPr>
        <w:t xml:space="preserve"> </w:t>
      </w:r>
      <w:r w:rsidR="002D2403" w:rsidRPr="00A92849">
        <w:rPr>
          <w:rFonts w:ascii="Arial" w:hAnsi="Arial" w:cs="Arial"/>
          <w:i/>
          <w:sz w:val="20"/>
          <w:szCs w:val="20"/>
        </w:rPr>
        <w:t>(</w:t>
      </w:r>
      <w:r w:rsidR="002D2403">
        <w:rPr>
          <w:rFonts w:ascii="Arial" w:hAnsi="Arial" w:cs="Arial"/>
          <w:i/>
          <w:sz w:val="20"/>
          <w:szCs w:val="20"/>
        </w:rPr>
        <w:t>Abrufdatum 18</w:t>
      </w:r>
      <w:r w:rsidR="002D2403" w:rsidRPr="00A92849">
        <w:rPr>
          <w:rFonts w:ascii="Arial" w:hAnsi="Arial" w:cs="Arial"/>
          <w:i/>
          <w:sz w:val="20"/>
          <w:szCs w:val="20"/>
        </w:rPr>
        <w:t>.6.2016)</w:t>
      </w:r>
    </w:p>
    <w:sectPr w:rsidR="00C23BB2" w:rsidRPr="00C23BB2" w:rsidSect="009819DE">
      <w:headerReference w:type="default" r:id="rId9"/>
      <w:pgSz w:w="11906" w:h="16838"/>
      <w:pgMar w:top="709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E4EA939" w14:textId="77777777" w:rsidR="00926851" w:rsidRDefault="00926851" w:rsidP="00B26D25">
      <w:pPr>
        <w:rPr>
          <w:rFonts w:hint="eastAsia"/>
        </w:rPr>
      </w:pPr>
      <w:r>
        <w:separator/>
      </w:r>
    </w:p>
  </w:endnote>
  <w:endnote w:type="continuationSeparator" w:id="0">
    <w:p w14:paraId="6A9928DE" w14:textId="77777777" w:rsidR="00926851" w:rsidRDefault="00926851" w:rsidP="00B26D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2AE7161" w14:textId="77777777" w:rsidR="00926851" w:rsidRDefault="00926851" w:rsidP="00B26D25">
      <w:pPr>
        <w:rPr>
          <w:rFonts w:hint="eastAsia"/>
        </w:rPr>
      </w:pPr>
      <w:r>
        <w:separator/>
      </w:r>
    </w:p>
  </w:footnote>
  <w:footnote w:type="continuationSeparator" w:id="0">
    <w:p w14:paraId="77F042BF" w14:textId="77777777" w:rsidR="00926851" w:rsidRDefault="00926851" w:rsidP="00B26D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806F" w14:textId="77777777" w:rsidR="00B26D25" w:rsidRPr="00B26D25" w:rsidRDefault="00B26D25" w:rsidP="00B26D25">
    <w:pPr>
      <w:rPr>
        <w:rFonts w:ascii="Arial" w:hAnsi="Arial"/>
        <w:sz w:val="18"/>
        <w:szCs w:val="32"/>
      </w:rPr>
    </w:pPr>
    <w:r w:rsidRPr="00B26D25">
      <w:rPr>
        <w:rFonts w:ascii="Arial" w:hAnsi="Arial"/>
        <w:sz w:val="18"/>
        <w:szCs w:val="32"/>
      </w:rPr>
      <w:t>Bausteine zum Unterrichtsvorhaben: „Alles Banane“</w:t>
    </w:r>
  </w:p>
  <w:p w14:paraId="0A5ED2A8" w14:textId="77777777" w:rsidR="00B26D25" w:rsidRDefault="00B26D25" w:rsidP="00B26D25">
    <w:pPr>
      <w:pStyle w:val="Kopfzeile"/>
      <w:tabs>
        <w:tab w:val="clear" w:pos="4536"/>
        <w:tab w:val="clear" w:pos="9072"/>
        <w:tab w:val="left" w:pos="2711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9980D81"/>
    <w:multiLevelType w:val="hybridMultilevel"/>
    <w:tmpl w:val="D4566994"/>
    <w:lvl w:ilvl="0" w:tplc="AF920C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000"/>
    <w:rsid w:val="000415CC"/>
    <w:rsid w:val="0008296C"/>
    <w:rsid w:val="00083EF1"/>
    <w:rsid w:val="00134872"/>
    <w:rsid w:val="0016692F"/>
    <w:rsid w:val="001C0596"/>
    <w:rsid w:val="001E3641"/>
    <w:rsid w:val="001F1AFA"/>
    <w:rsid w:val="00214274"/>
    <w:rsid w:val="00217312"/>
    <w:rsid w:val="002544E8"/>
    <w:rsid w:val="00273DE9"/>
    <w:rsid w:val="002A0432"/>
    <w:rsid w:val="002A6D30"/>
    <w:rsid w:val="002C2B4D"/>
    <w:rsid w:val="002D1DD2"/>
    <w:rsid w:val="002D2403"/>
    <w:rsid w:val="003577E6"/>
    <w:rsid w:val="003E487B"/>
    <w:rsid w:val="00405E32"/>
    <w:rsid w:val="00483C7A"/>
    <w:rsid w:val="00486135"/>
    <w:rsid w:val="004B0965"/>
    <w:rsid w:val="00503E51"/>
    <w:rsid w:val="005131F7"/>
    <w:rsid w:val="005462EC"/>
    <w:rsid w:val="0055224B"/>
    <w:rsid w:val="00636E0F"/>
    <w:rsid w:val="006435B6"/>
    <w:rsid w:val="00664A75"/>
    <w:rsid w:val="006E6C1E"/>
    <w:rsid w:val="00741754"/>
    <w:rsid w:val="007837E7"/>
    <w:rsid w:val="007D7046"/>
    <w:rsid w:val="007E0B96"/>
    <w:rsid w:val="007F4263"/>
    <w:rsid w:val="00813FD4"/>
    <w:rsid w:val="0088403B"/>
    <w:rsid w:val="00886746"/>
    <w:rsid w:val="00926851"/>
    <w:rsid w:val="009458CE"/>
    <w:rsid w:val="009819DE"/>
    <w:rsid w:val="009D52D2"/>
    <w:rsid w:val="00A039E9"/>
    <w:rsid w:val="00A11CA4"/>
    <w:rsid w:val="00A12B7F"/>
    <w:rsid w:val="00A33FCD"/>
    <w:rsid w:val="00A82DA1"/>
    <w:rsid w:val="00A9219B"/>
    <w:rsid w:val="00AD5AEB"/>
    <w:rsid w:val="00B26D25"/>
    <w:rsid w:val="00B822D3"/>
    <w:rsid w:val="00B94C3F"/>
    <w:rsid w:val="00BD4CF0"/>
    <w:rsid w:val="00C05844"/>
    <w:rsid w:val="00C12098"/>
    <w:rsid w:val="00C2322D"/>
    <w:rsid w:val="00C23BB2"/>
    <w:rsid w:val="00C52608"/>
    <w:rsid w:val="00C91A18"/>
    <w:rsid w:val="00C96F12"/>
    <w:rsid w:val="00CE5454"/>
    <w:rsid w:val="00CE786C"/>
    <w:rsid w:val="00D112EA"/>
    <w:rsid w:val="00D17CBB"/>
    <w:rsid w:val="00D461D3"/>
    <w:rsid w:val="00D62723"/>
    <w:rsid w:val="00DD7681"/>
    <w:rsid w:val="00DF2274"/>
    <w:rsid w:val="00EC623B"/>
    <w:rsid w:val="00ED7BAD"/>
    <w:rsid w:val="00EF2999"/>
    <w:rsid w:val="00FE2000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9"/>
    <o:shapelayout v:ext="edit">
      <o:idmap v:ext="edit" data="1"/>
      <o:rules v:ext="edit">
        <o:r id="V:Rule1" type="connector" idref="#_x0000_s1271"/>
        <o:r id="V:Rule2" type="connector" idref="#_x0000_s1277"/>
        <o:r id="V:Rule3" type="connector" idref="#_x0000_s1280"/>
        <o:r id="V:Rule4" type="connector" idref="#_x0000_s1274"/>
      </o:rules>
    </o:shapelayout>
  </w:shapeDefaults>
  <w:decimalSymbol w:val=","/>
  <w:listSeparator w:val=";"/>
  <w14:docId w14:val="0185E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FE2000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C7A"/>
    <w:pPr>
      <w:widowControl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B26D25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26D25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B26D25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26D25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Link">
    <w:name w:val="Hyperlink"/>
    <w:basedOn w:val="Absatz-Standardschriftart"/>
    <w:uiPriority w:val="99"/>
    <w:unhideWhenUsed/>
    <w:rsid w:val="00C23BB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23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ldungsplaene-bw.de/,Lde/Startseite/ALLG/ALLG_GS_BSS_ik_1-2_03_00" TargetMode="External"/><Relationship Id="rId8" Type="http://schemas.openxmlformats.org/officeDocument/2006/relationships/hyperlink" Target="http://www.bildungsplaene-bw.de/,Lde/Startseite/ALLG/ALLG_GS_BSS_ik_3-4_03_00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3763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Reinhard Voige</cp:lastModifiedBy>
  <cp:revision>15</cp:revision>
  <cp:lastPrinted>2016-06-22T18:32:00Z</cp:lastPrinted>
  <dcterms:created xsi:type="dcterms:W3CDTF">2016-06-22T18:54:00Z</dcterms:created>
  <dcterms:modified xsi:type="dcterms:W3CDTF">2016-07-20T20:32:00Z</dcterms:modified>
</cp:coreProperties>
</file>