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F89" w:rsidRPr="00323F89" w:rsidRDefault="00077C02" w:rsidP="00323F89">
      <w:pPr>
        <w:rPr>
          <w:rFonts w:asciiTheme="minorHAnsi" w:eastAsia="Times New Roman" w:hAnsiTheme="minorHAnsi" w:cs="Times New Roman"/>
          <w:b/>
          <w:sz w:val="32"/>
          <w:szCs w:val="24"/>
          <w:lang w:eastAsia="de-DE"/>
        </w:rPr>
      </w:pPr>
      <w:r w:rsidRPr="006F357C">
        <w:rPr>
          <w:rFonts w:asciiTheme="minorHAnsi" w:eastAsia="Times New Roman" w:hAnsiTheme="minorHAnsi" w:cs="Times New Roman"/>
          <w:b/>
          <w:sz w:val="32"/>
          <w:szCs w:val="24"/>
          <w:lang w:eastAsia="de-DE"/>
        </w:rPr>
        <w:t>Selbstregulationsfähigkeit und exekutive Funktionen</w:t>
      </w:r>
    </w:p>
    <w:p w:rsidR="00323F89" w:rsidRPr="00323F89" w:rsidRDefault="00323F89" w:rsidP="00323F89">
      <w:pPr>
        <w:spacing w:after="240"/>
        <w:rPr>
          <w:rFonts w:asciiTheme="minorHAnsi" w:eastAsia="Times New Roman" w:hAnsiTheme="minorHAnsi" w:cs="Times New Roman"/>
          <w:sz w:val="32"/>
          <w:szCs w:val="24"/>
          <w:lang w:eastAsia="de-DE"/>
        </w:rPr>
      </w:pPr>
      <w:r w:rsidRPr="00323F89">
        <w:rPr>
          <w:rFonts w:asciiTheme="minorHAnsi" w:eastAsia="Times New Roman" w:hAnsiTheme="minorHAnsi" w:cs="Times New Roman"/>
          <w:sz w:val="28"/>
          <w:lang w:eastAsia="de-DE"/>
        </w:rPr>
        <w:t>Die Selbstregulationsfähigkeit und deren Kernkomponenten - die exekutive Funktionen - sind für die Lernleistung von Kindern und Jugendlichen, aber auch für deren sozial-emotionale Entwicklung von zentraler Bedeutung. Sie können spielerisch, in Bewegung und im Sport gefördert werden. Dabei gilt es zu b</w:t>
      </w:r>
      <w:r w:rsidRPr="00323F89">
        <w:rPr>
          <w:rFonts w:asciiTheme="minorHAnsi" w:eastAsia="Times New Roman" w:hAnsiTheme="minorHAnsi" w:cs="Times New Roman"/>
          <w:sz w:val="28"/>
          <w:lang w:eastAsia="de-DE"/>
        </w:rPr>
        <w:t>e</w:t>
      </w:r>
      <w:r w:rsidRPr="00323F89">
        <w:rPr>
          <w:rFonts w:asciiTheme="minorHAnsi" w:eastAsia="Times New Roman" w:hAnsiTheme="minorHAnsi" w:cs="Times New Roman"/>
          <w:sz w:val="28"/>
          <w:lang w:eastAsia="de-DE"/>
        </w:rPr>
        <w:t>achten, dass das Erlernen der Selbstregulation nicht von heute auf morgen und nicht allein aufgrund von Einsicht erfolgt. Da sich der präfrontale Kortex, in dem die exekutiven Funktionen schwerpunktmäßig präsentiert sind, langsam entw</w:t>
      </w:r>
      <w:r w:rsidRPr="00323F89">
        <w:rPr>
          <w:rFonts w:asciiTheme="minorHAnsi" w:eastAsia="Times New Roman" w:hAnsiTheme="minorHAnsi" w:cs="Times New Roman"/>
          <w:sz w:val="28"/>
          <w:lang w:eastAsia="de-DE"/>
        </w:rPr>
        <w:t>i</w:t>
      </w:r>
      <w:r w:rsidRPr="00323F89">
        <w:rPr>
          <w:rFonts w:asciiTheme="minorHAnsi" w:eastAsia="Times New Roman" w:hAnsiTheme="minorHAnsi" w:cs="Times New Roman"/>
          <w:sz w:val="28"/>
          <w:lang w:eastAsia="de-DE"/>
        </w:rPr>
        <w:t>ckelt und vergleichsweise langsam lernt, benötigen Kinder und Jugendliche im Laufe ihrer Entwicklung sehr viele Situationen, in denen sie selbstreguliertes Verhalten üben und auf diese Weise lernen können. Ein Sport- und Bew</w:t>
      </w:r>
      <w:r w:rsidRPr="00323F89">
        <w:rPr>
          <w:rFonts w:asciiTheme="minorHAnsi" w:eastAsia="Times New Roman" w:hAnsiTheme="minorHAnsi" w:cs="Times New Roman"/>
          <w:sz w:val="28"/>
          <w:lang w:eastAsia="de-DE"/>
        </w:rPr>
        <w:t>e</w:t>
      </w:r>
      <w:r w:rsidRPr="00323F89">
        <w:rPr>
          <w:rFonts w:asciiTheme="minorHAnsi" w:eastAsia="Times New Roman" w:hAnsiTheme="minorHAnsi" w:cs="Times New Roman"/>
          <w:sz w:val="28"/>
          <w:lang w:eastAsia="de-DE"/>
        </w:rPr>
        <w:t>gungsangebot in Schulen, das auf die Förderung der exekutiven Funktionen und der Selbstregulation ausgerichtet ist, kann einen wichtigen Beitrag dazu leisten (</w:t>
      </w:r>
      <w:proofErr w:type="spellStart"/>
      <w:r w:rsidRPr="00323F89">
        <w:rPr>
          <w:rFonts w:asciiTheme="minorHAnsi" w:eastAsia="Times New Roman" w:hAnsiTheme="minorHAnsi" w:cs="Times New Roman"/>
          <w:sz w:val="28"/>
          <w:lang w:eastAsia="de-DE"/>
        </w:rPr>
        <w:t>Kubesch</w:t>
      </w:r>
      <w:proofErr w:type="spellEnd"/>
      <w:r w:rsidRPr="00323F89">
        <w:rPr>
          <w:rFonts w:asciiTheme="minorHAnsi" w:eastAsia="Times New Roman" w:hAnsiTheme="minorHAnsi" w:cs="Times New Roman"/>
          <w:sz w:val="28"/>
          <w:lang w:eastAsia="de-DE"/>
        </w:rPr>
        <w:t>, 2016).</w:t>
      </w:r>
    </w:p>
    <w:p w:rsidR="00323F89" w:rsidRPr="00323F89" w:rsidRDefault="00077C02" w:rsidP="00077C02">
      <w:pPr>
        <w:rPr>
          <w:rFonts w:asciiTheme="minorHAnsi" w:eastAsia="Times New Roman" w:hAnsiTheme="minorHAnsi" w:cs="Times New Roman"/>
          <w:sz w:val="32"/>
          <w:szCs w:val="24"/>
          <w:lang w:eastAsia="de-DE"/>
        </w:rPr>
      </w:pPr>
      <w:r w:rsidRPr="006F357C">
        <w:rPr>
          <w:rFonts w:asciiTheme="minorHAnsi" w:eastAsia="Times New Roman" w:hAnsiTheme="minorHAnsi" w:cs="Times New Roman"/>
          <w:sz w:val="32"/>
          <w:szCs w:val="24"/>
          <w:lang w:eastAsia="de-DE"/>
        </w:rPr>
        <w:br/>
      </w:r>
      <w:proofErr w:type="spellStart"/>
      <w:r w:rsidR="00323F89" w:rsidRPr="00323F89">
        <w:rPr>
          <w:rFonts w:asciiTheme="minorHAnsi" w:eastAsia="Times New Roman" w:hAnsiTheme="minorHAnsi" w:cs="Helvetica"/>
          <w:szCs w:val="20"/>
          <w:lang w:eastAsia="de-DE"/>
        </w:rPr>
        <w:t>Kubesch</w:t>
      </w:r>
      <w:proofErr w:type="spellEnd"/>
      <w:r w:rsidR="00323F89" w:rsidRPr="00323F89">
        <w:rPr>
          <w:rFonts w:asciiTheme="minorHAnsi" w:eastAsia="Times New Roman" w:hAnsiTheme="minorHAnsi" w:cs="Times New Roman"/>
          <w:sz w:val="32"/>
          <w:szCs w:val="24"/>
          <w:lang w:eastAsia="de-DE"/>
        </w:rPr>
        <w:t xml:space="preserve">, </w:t>
      </w:r>
      <w:r w:rsidR="00323F89" w:rsidRPr="00323F89">
        <w:rPr>
          <w:rFonts w:asciiTheme="minorHAnsi" w:eastAsia="Times New Roman" w:hAnsiTheme="minorHAnsi" w:cs="Helvetica"/>
          <w:szCs w:val="20"/>
          <w:lang w:eastAsia="de-DE"/>
        </w:rPr>
        <w:t>S (2014). Der Sport mac</w:t>
      </w:r>
      <w:r w:rsidR="00323F89" w:rsidRPr="00323F89">
        <w:rPr>
          <w:rFonts w:asciiTheme="minorHAnsi" w:eastAsia="Times New Roman" w:hAnsiTheme="minorHAnsi" w:cs="Helvetica"/>
          <w:szCs w:val="21"/>
          <w:lang w:eastAsia="de-DE"/>
        </w:rPr>
        <w:t xml:space="preserve">ht‘s. In: S </w:t>
      </w:r>
      <w:proofErr w:type="spellStart"/>
      <w:r w:rsidR="00323F89" w:rsidRPr="00323F89">
        <w:rPr>
          <w:rFonts w:asciiTheme="minorHAnsi" w:eastAsia="Times New Roman" w:hAnsiTheme="minorHAnsi" w:cs="Helvetica"/>
          <w:szCs w:val="21"/>
          <w:lang w:eastAsia="de-DE"/>
        </w:rPr>
        <w:t>Kubesch</w:t>
      </w:r>
      <w:proofErr w:type="spellEnd"/>
      <w:r w:rsidR="00323F89" w:rsidRPr="00323F89">
        <w:rPr>
          <w:rFonts w:asciiTheme="minorHAnsi" w:eastAsia="Times New Roman" w:hAnsiTheme="minorHAnsi" w:cs="Helvetica"/>
          <w:szCs w:val="21"/>
          <w:lang w:eastAsia="de-DE"/>
        </w:rPr>
        <w:t>  (Hrsg.). Exekutive Funktionen und Selbstregulation. Neurowissenschaftliche Grundlagen und Transfer in die pädagogische Pr</w:t>
      </w:r>
      <w:r w:rsidR="00323F89" w:rsidRPr="00323F89">
        <w:rPr>
          <w:rFonts w:asciiTheme="minorHAnsi" w:eastAsia="Times New Roman" w:hAnsiTheme="minorHAnsi" w:cs="Helvetica"/>
          <w:szCs w:val="21"/>
          <w:lang w:eastAsia="de-DE"/>
        </w:rPr>
        <w:t>a</w:t>
      </w:r>
      <w:r w:rsidR="00323F89" w:rsidRPr="00323F89">
        <w:rPr>
          <w:rFonts w:asciiTheme="minorHAnsi" w:eastAsia="Times New Roman" w:hAnsiTheme="minorHAnsi" w:cs="Helvetica"/>
          <w:szCs w:val="21"/>
          <w:lang w:eastAsia="de-DE"/>
        </w:rPr>
        <w:t>xis (121-144). Bern: Huber (erscheint 2016 in zweiter, überarbeiteter und erweiterter Aufl</w:t>
      </w:r>
      <w:r w:rsidR="00323F89" w:rsidRPr="00323F89">
        <w:rPr>
          <w:rFonts w:asciiTheme="minorHAnsi" w:eastAsia="Times New Roman" w:hAnsiTheme="minorHAnsi" w:cs="Helvetica"/>
          <w:szCs w:val="21"/>
          <w:lang w:eastAsia="de-DE"/>
        </w:rPr>
        <w:t>a</w:t>
      </w:r>
      <w:r w:rsidR="00323F89" w:rsidRPr="00323F89">
        <w:rPr>
          <w:rFonts w:asciiTheme="minorHAnsi" w:eastAsia="Times New Roman" w:hAnsiTheme="minorHAnsi" w:cs="Helvetica"/>
          <w:szCs w:val="21"/>
          <w:lang w:eastAsia="de-DE"/>
        </w:rPr>
        <w:t xml:space="preserve">ge bei </w:t>
      </w:r>
      <w:proofErr w:type="spellStart"/>
      <w:r w:rsidR="00323F89" w:rsidRPr="00323F89">
        <w:rPr>
          <w:rFonts w:asciiTheme="minorHAnsi" w:eastAsia="Times New Roman" w:hAnsiTheme="minorHAnsi" w:cs="Helvetica"/>
          <w:szCs w:val="21"/>
          <w:lang w:eastAsia="de-DE"/>
        </w:rPr>
        <w:t>Hogrefe</w:t>
      </w:r>
      <w:proofErr w:type="spellEnd"/>
      <w:r w:rsidR="00323F89" w:rsidRPr="00323F89">
        <w:rPr>
          <w:rFonts w:asciiTheme="minorHAnsi" w:eastAsia="Times New Roman" w:hAnsiTheme="minorHAnsi" w:cs="Helvetica"/>
          <w:szCs w:val="21"/>
          <w:lang w:eastAsia="de-DE"/>
        </w:rPr>
        <w:t>)</w:t>
      </w:r>
    </w:p>
    <w:p w:rsidR="00CD6932" w:rsidRPr="006F357C" w:rsidRDefault="00CD6932" w:rsidP="0044650F">
      <w:pPr>
        <w:rPr>
          <w:rFonts w:asciiTheme="minorHAnsi" w:hAnsiTheme="minorHAnsi"/>
          <w:sz w:val="32"/>
        </w:rPr>
      </w:pPr>
    </w:p>
    <w:sectPr w:rsidR="00CD6932" w:rsidRPr="006F357C" w:rsidSect="001E03DE">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F89" w:rsidRDefault="00323F89" w:rsidP="001E03DE">
      <w:r>
        <w:separator/>
      </w:r>
    </w:p>
  </w:endnote>
  <w:endnote w:type="continuationSeparator" w:id="0">
    <w:p w:rsidR="00323F89" w:rsidRDefault="00323F89"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D93" w:rsidRDefault="002B4D9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D93" w:rsidRDefault="002B4D9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D93" w:rsidRDefault="002B4D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F89" w:rsidRDefault="00323F89" w:rsidP="001E03DE">
      <w:r>
        <w:separator/>
      </w:r>
    </w:p>
  </w:footnote>
  <w:footnote w:type="continuationSeparator" w:id="0">
    <w:p w:rsidR="00323F89" w:rsidRDefault="00323F89"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D93" w:rsidRDefault="002B4D9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D93" w:rsidRDefault="002B4D9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D93" w:rsidRDefault="002B4D93" w:rsidP="002B4D93">
    <w:pPr>
      <w:pStyle w:val="Kopfzeile"/>
    </w:pPr>
    <w:proofErr w:type="spellStart"/>
    <w:r>
      <w:t>ZPSekI</w:t>
    </w:r>
    <w:proofErr w:type="spellEnd"/>
    <w:r>
      <w:t xml:space="preserve"> Sport </w:t>
    </w:r>
    <w:r>
      <w:tab/>
      <w:t xml:space="preserve">März 2016 </w:t>
    </w:r>
    <w:r>
      <w:tab/>
      <w:t>LIS Ludwigsburg</w:t>
    </w:r>
  </w:p>
  <w:p w:rsidR="002B4D93" w:rsidRDefault="002B4D93" w:rsidP="002B4D93">
    <w:pPr>
      <w:pStyle w:val="Kopfzeile"/>
    </w:pPr>
  </w:p>
  <w:p w:rsidR="002B4D93" w:rsidRDefault="002B4D93">
    <w:pPr>
      <w:pStyle w:val="Kopfzeile"/>
    </w:pPr>
    <w:bookmarkStart w:id="0" w:name="_GoBack"/>
    <w:bookmarkEnd w:id="0"/>
  </w:p>
  <w:p w:rsidR="002B4D93" w:rsidRDefault="002B4D9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89"/>
    <w:rsid w:val="00077C02"/>
    <w:rsid w:val="001A2103"/>
    <w:rsid w:val="001E03DE"/>
    <w:rsid w:val="002223B8"/>
    <w:rsid w:val="00296589"/>
    <w:rsid w:val="002B4D93"/>
    <w:rsid w:val="00323F89"/>
    <w:rsid w:val="003B44BD"/>
    <w:rsid w:val="0044650F"/>
    <w:rsid w:val="006F357C"/>
    <w:rsid w:val="008A7911"/>
    <w:rsid w:val="009533B3"/>
    <w:rsid w:val="009935DA"/>
    <w:rsid w:val="009C05F9"/>
    <w:rsid w:val="00C22DA6"/>
    <w:rsid w:val="00CD6932"/>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prechblasentext">
    <w:name w:val="Balloon Text"/>
    <w:basedOn w:val="Standard"/>
    <w:link w:val="SprechblasentextZchn"/>
    <w:uiPriority w:val="99"/>
    <w:semiHidden/>
    <w:unhideWhenUsed/>
    <w:rsid w:val="002B4D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D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prechblasentext">
    <w:name w:val="Balloon Text"/>
    <w:basedOn w:val="Standard"/>
    <w:link w:val="SprechblasentextZchn"/>
    <w:uiPriority w:val="99"/>
    <w:semiHidden/>
    <w:unhideWhenUsed/>
    <w:rsid w:val="002B4D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D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5633">
      <w:bodyDiv w:val="1"/>
      <w:marLeft w:val="0"/>
      <w:marRight w:val="0"/>
      <w:marTop w:val="0"/>
      <w:marBottom w:val="0"/>
      <w:divBdr>
        <w:top w:val="none" w:sz="0" w:space="0" w:color="auto"/>
        <w:left w:val="none" w:sz="0" w:space="0" w:color="auto"/>
        <w:bottom w:val="none" w:sz="0" w:space="0" w:color="auto"/>
        <w:right w:val="none" w:sz="0" w:space="0" w:color="auto"/>
      </w:divBdr>
      <w:divsChild>
        <w:div w:id="1933395931">
          <w:marLeft w:val="0"/>
          <w:marRight w:val="0"/>
          <w:marTop w:val="0"/>
          <w:marBottom w:val="0"/>
          <w:divBdr>
            <w:top w:val="none" w:sz="0" w:space="0" w:color="auto"/>
            <w:left w:val="none" w:sz="0" w:space="0" w:color="auto"/>
            <w:bottom w:val="none" w:sz="0" w:space="0" w:color="auto"/>
            <w:right w:val="none" w:sz="0" w:space="0" w:color="auto"/>
          </w:divBdr>
          <w:divsChild>
            <w:div w:id="846865758">
              <w:marLeft w:val="0"/>
              <w:marRight w:val="0"/>
              <w:marTop w:val="0"/>
              <w:marBottom w:val="0"/>
              <w:divBdr>
                <w:top w:val="none" w:sz="0" w:space="0" w:color="auto"/>
                <w:left w:val="none" w:sz="0" w:space="0" w:color="auto"/>
                <w:bottom w:val="none" w:sz="0" w:space="0" w:color="auto"/>
                <w:right w:val="none" w:sz="0" w:space="0" w:color="auto"/>
              </w:divBdr>
            </w:div>
            <w:div w:id="707992821">
              <w:marLeft w:val="0"/>
              <w:marRight w:val="0"/>
              <w:marTop w:val="0"/>
              <w:marBottom w:val="0"/>
              <w:divBdr>
                <w:top w:val="none" w:sz="0" w:space="0" w:color="auto"/>
                <w:left w:val="none" w:sz="0" w:space="0" w:color="auto"/>
                <w:bottom w:val="none" w:sz="0" w:space="0" w:color="auto"/>
                <w:right w:val="none" w:sz="0" w:space="0" w:color="auto"/>
              </w:divBdr>
            </w:div>
            <w:div w:id="1740053855">
              <w:marLeft w:val="0"/>
              <w:marRight w:val="0"/>
              <w:marTop w:val="0"/>
              <w:marBottom w:val="0"/>
              <w:divBdr>
                <w:top w:val="none" w:sz="0" w:space="0" w:color="auto"/>
                <w:left w:val="none" w:sz="0" w:space="0" w:color="auto"/>
                <w:bottom w:val="none" w:sz="0" w:space="0" w:color="auto"/>
                <w:right w:val="none" w:sz="0" w:space="0" w:color="auto"/>
              </w:divBdr>
            </w:div>
            <w:div w:id="1155217496">
              <w:marLeft w:val="0"/>
              <w:marRight w:val="0"/>
              <w:marTop w:val="0"/>
              <w:marBottom w:val="0"/>
              <w:divBdr>
                <w:top w:val="none" w:sz="0" w:space="0" w:color="auto"/>
                <w:left w:val="none" w:sz="0" w:space="0" w:color="auto"/>
                <w:bottom w:val="none" w:sz="0" w:space="0" w:color="auto"/>
                <w:right w:val="none" w:sz="0" w:space="0" w:color="auto"/>
              </w:divBdr>
            </w:div>
            <w:div w:id="84798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1100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Baur-Fettah, Yasmin (LIS)</dc:creator>
  <cp:lastModifiedBy>Baur-Fettah, Yasmin (LIS)</cp:lastModifiedBy>
  <cp:revision>4</cp:revision>
  <dcterms:created xsi:type="dcterms:W3CDTF">2016-03-18T08:59:00Z</dcterms:created>
  <dcterms:modified xsi:type="dcterms:W3CDTF">2016-04-07T10:33:00Z</dcterms:modified>
</cp:coreProperties>
</file>