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9C" w:rsidRPr="007B536C" w:rsidRDefault="007B536C" w:rsidP="00A36F9C">
      <w:pPr>
        <w:rPr>
          <w:sz w:val="28"/>
          <w:u w:val="single"/>
        </w:rPr>
      </w:pPr>
      <w:r w:rsidRPr="007B536C">
        <w:rPr>
          <w:sz w:val="28"/>
          <w:u w:val="single"/>
        </w:rPr>
        <w:t>Beispielcurriculum Sport Klasse 5/6</w:t>
      </w:r>
    </w:p>
    <w:p w:rsidR="007B536C" w:rsidRDefault="007B536C" w:rsidP="00A36F9C"/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7371"/>
        <w:gridCol w:w="1778"/>
      </w:tblGrid>
      <w:tr w:rsidR="00A36F9C" w:rsidTr="00DC4471">
        <w:tc>
          <w:tcPr>
            <w:tcW w:w="1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36F9C" w:rsidRDefault="007B536C" w:rsidP="007B536C">
            <w:pPr>
              <w:spacing w:before="120" w:after="120"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Pflichtbereich 5: </w:t>
            </w:r>
            <w:r w:rsidR="00DC4471">
              <w:rPr>
                <w:b/>
                <w:sz w:val="32"/>
              </w:rPr>
              <w:t xml:space="preserve">Tanzen/Gestalten/Darstellen – ca. </w:t>
            </w:r>
            <w:r w:rsidR="00450E3E">
              <w:rPr>
                <w:b/>
                <w:sz w:val="32"/>
              </w:rPr>
              <w:t xml:space="preserve">8 </w:t>
            </w:r>
            <w:r>
              <w:rPr>
                <w:b/>
                <w:sz w:val="32"/>
              </w:rPr>
              <w:t>Std.</w:t>
            </w:r>
          </w:p>
          <w:p w:rsidR="007B536C" w:rsidRDefault="007B536C" w:rsidP="007B536C">
            <w:pPr>
              <w:spacing w:before="120" w:after="120"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Titel: Einführung in das choreographische Arbeiten</w:t>
            </w:r>
          </w:p>
        </w:tc>
      </w:tr>
      <w:tr w:rsidR="00A36F9C" w:rsidTr="00DC4471">
        <w:tc>
          <w:tcPr>
            <w:tcW w:w="1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536C" w:rsidRPr="007B536C" w:rsidRDefault="007B536C">
            <w:pPr>
              <w:spacing w:line="276" w:lineRule="auto"/>
              <w:rPr>
                <w:i/>
              </w:rPr>
            </w:pPr>
            <w:r w:rsidRPr="007B536C">
              <w:rPr>
                <w:i/>
              </w:rPr>
              <w:t>Generelle Vorbemerkungen:</w:t>
            </w:r>
          </w:p>
          <w:p w:rsidR="00A136BB" w:rsidRDefault="007F49E7">
            <w:pPr>
              <w:spacing w:line="276" w:lineRule="auto"/>
            </w:pPr>
            <w:r>
              <w:t>Nach dem Prinzip der „Bausteinmethode“</w:t>
            </w:r>
            <w:r w:rsidR="001647E0">
              <w:t xml:space="preserve"> und unter Schulung der exekutiven Funktionen</w:t>
            </w:r>
            <w:r>
              <w:t xml:space="preserve"> erlernen die </w:t>
            </w:r>
            <w:proofErr w:type="spellStart"/>
            <w:r>
              <w:t>SuS</w:t>
            </w:r>
            <w:proofErr w:type="spellEnd"/>
            <w:r>
              <w:t xml:space="preserve"> den </w:t>
            </w:r>
            <w:r w:rsidR="00B5358A">
              <w:t>gestalterischen</w:t>
            </w:r>
            <w:r>
              <w:t xml:space="preserve"> Umgang mit B</w:t>
            </w:r>
            <w:r>
              <w:t>e</w:t>
            </w:r>
            <w:r>
              <w:t>wegungsmoti</w:t>
            </w:r>
            <w:r w:rsidR="001647E0">
              <w:t>ven</w:t>
            </w:r>
            <w:r w:rsidR="00B5358A">
              <w:t xml:space="preserve"> und deren Präsentation</w:t>
            </w:r>
            <w:r w:rsidR="001647E0">
              <w:t>.</w:t>
            </w:r>
          </w:p>
          <w:p w:rsidR="00B5358A" w:rsidRPr="00A136BB" w:rsidRDefault="00B5358A">
            <w:pPr>
              <w:spacing w:line="276" w:lineRule="auto"/>
            </w:pPr>
            <w:r>
              <w:t>Bei der Vermittlung dieses Unterrichtsvorhabens stehen die folgenden Perspektiven aus dem Bildungsplan im Fokus:</w:t>
            </w:r>
          </w:p>
          <w:p w:rsidR="00A36F9C" w:rsidRPr="00A136BB" w:rsidRDefault="00B5358A">
            <w:pPr>
              <w:spacing w:line="276" w:lineRule="auto"/>
            </w:pPr>
            <w:r>
              <w:t>Leitperspektive -</w:t>
            </w:r>
            <w:r w:rsidR="001647E0">
              <w:t xml:space="preserve"> Prävention und Gesundheitsförderung</w:t>
            </w:r>
          </w:p>
          <w:p w:rsidR="00A36F9C" w:rsidRPr="001647E0" w:rsidRDefault="00B5358A" w:rsidP="001647E0">
            <w:pPr>
              <w:spacing w:line="276" w:lineRule="auto"/>
            </w:pPr>
            <w:r>
              <w:t xml:space="preserve">Pädagogische Perspektiven - </w:t>
            </w:r>
            <w:r w:rsidR="00DC4471" w:rsidRPr="00A136BB">
              <w:t xml:space="preserve">Sich körperlich ausdrücken und Bewegungen gestalten/Gemeinsam handeln, </w:t>
            </w:r>
            <w:proofErr w:type="spellStart"/>
            <w:r w:rsidR="00DC4471" w:rsidRPr="00A136BB">
              <w:t>wettkämpfen</w:t>
            </w:r>
            <w:proofErr w:type="spellEnd"/>
            <w:r w:rsidR="00DC4471" w:rsidRPr="00A136BB">
              <w:t xml:space="preserve"> und sich verständigen</w:t>
            </w:r>
          </w:p>
        </w:tc>
      </w:tr>
      <w:tr w:rsidR="00DC4471" w:rsidTr="00547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E09C4" w:rsidRDefault="00A36F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Prozessbezogene </w:t>
            </w:r>
          </w:p>
          <w:p w:rsidR="00A36F9C" w:rsidRDefault="00A36F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Kompetenzen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36F9C" w:rsidRDefault="00A36F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Inhaltsbezogene Kompetenzen</w:t>
            </w:r>
          </w:p>
          <w:p w:rsidR="00A36F9C" w:rsidRDefault="00A36F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36F9C" w:rsidRDefault="00A36F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Konkretisierung,</w:t>
            </w:r>
            <w:r>
              <w:rPr>
                <w:b/>
              </w:rPr>
              <w:br/>
              <w:t>Vorgehen im Unterricht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36F9C" w:rsidRDefault="00A36F9C" w:rsidP="00DA04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Erg</w:t>
            </w:r>
            <w:r w:rsidR="00DA048D">
              <w:rPr>
                <w:b/>
              </w:rPr>
              <w:t xml:space="preserve">. </w:t>
            </w:r>
            <w:r>
              <w:rPr>
                <w:b/>
              </w:rPr>
              <w:t>Hinweise, Arbeitsmittel, Organisation, Verweise</w:t>
            </w:r>
          </w:p>
        </w:tc>
      </w:tr>
      <w:tr w:rsidR="00DC4471" w:rsidTr="00547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7" w:rsidRDefault="007F49E7">
            <w:pPr>
              <w:spacing w:line="276" w:lineRule="auto"/>
              <w:rPr>
                <w:b/>
              </w:rPr>
            </w:pPr>
          </w:p>
          <w:p w:rsidR="00A36F9C" w:rsidRPr="00001028" w:rsidRDefault="0054746A">
            <w:pPr>
              <w:spacing w:line="276" w:lineRule="auto"/>
              <w:rPr>
                <w:b/>
              </w:rPr>
            </w:pPr>
            <w:r w:rsidRPr="00C97404">
              <w:rPr>
                <w:b/>
              </w:rPr>
              <w:t>2.1:Bewegungs</w:t>
            </w:r>
            <w:r w:rsidR="00DC4471" w:rsidRPr="00C97404">
              <w:rPr>
                <w:b/>
              </w:rPr>
              <w:t>kompetenz</w:t>
            </w:r>
          </w:p>
          <w:p w:rsidR="00C97404" w:rsidRDefault="00C97404">
            <w:pPr>
              <w:spacing w:line="276" w:lineRule="auto"/>
            </w:pPr>
          </w:p>
          <w:p w:rsidR="00DC4471" w:rsidRDefault="00DC4471">
            <w:pPr>
              <w:spacing w:line="276" w:lineRule="auto"/>
            </w:pPr>
            <w:r w:rsidRPr="00001028">
              <w:t>2.1.2: koordinative Fähi</w:t>
            </w:r>
            <w:r w:rsidRPr="00001028">
              <w:t>g</w:t>
            </w:r>
            <w:r w:rsidRPr="00001028">
              <w:t>keiten und technische Fe</w:t>
            </w:r>
            <w:r w:rsidRPr="00001028">
              <w:t>r</w:t>
            </w:r>
            <w:r w:rsidRPr="00001028">
              <w:t>tigkeiten anwenden</w:t>
            </w:r>
          </w:p>
          <w:p w:rsidR="00A136BB" w:rsidRDefault="00A136BB">
            <w:pPr>
              <w:spacing w:line="276" w:lineRule="auto"/>
            </w:pPr>
          </w:p>
          <w:p w:rsidR="00DC4471" w:rsidRDefault="00DC4471">
            <w:pPr>
              <w:spacing w:line="276" w:lineRule="auto"/>
            </w:pPr>
            <w:r w:rsidRPr="00001028">
              <w:t>2.1.3: Bewegungen gesta</w:t>
            </w:r>
            <w:r w:rsidRPr="00001028">
              <w:t>l</w:t>
            </w:r>
            <w:r w:rsidRPr="00001028">
              <w:t>ten und sich durch Bew</w:t>
            </w:r>
            <w:r w:rsidRPr="00001028">
              <w:t>e</w:t>
            </w:r>
            <w:r w:rsidRPr="00001028">
              <w:t>gungen ausdrücken</w:t>
            </w:r>
          </w:p>
          <w:p w:rsidR="00A136BB" w:rsidRPr="00001028" w:rsidRDefault="00A136BB">
            <w:pPr>
              <w:spacing w:line="276" w:lineRule="auto"/>
            </w:pPr>
          </w:p>
          <w:p w:rsidR="00001028" w:rsidRDefault="00001028">
            <w:pPr>
              <w:spacing w:line="276" w:lineRule="auto"/>
            </w:pPr>
            <w:r w:rsidRPr="00001028">
              <w:t>2.1.4: grundlegendes Fachwissen in sportlichen Handlungssituationen a</w:t>
            </w:r>
            <w:r w:rsidRPr="00001028">
              <w:t>n</w:t>
            </w:r>
            <w:r w:rsidRPr="00001028">
              <w:t>wenden und sachgerecht nutzen</w:t>
            </w:r>
          </w:p>
          <w:p w:rsidR="007F49E7" w:rsidRDefault="007F49E7">
            <w:pPr>
              <w:spacing w:line="276" w:lineRule="auto"/>
              <w:rPr>
                <w:b/>
              </w:rPr>
            </w:pPr>
          </w:p>
          <w:p w:rsidR="00DC4471" w:rsidRPr="00001028" w:rsidRDefault="00DC4471">
            <w:pPr>
              <w:spacing w:line="276" w:lineRule="auto"/>
              <w:rPr>
                <w:b/>
              </w:rPr>
            </w:pPr>
            <w:r w:rsidRPr="00001028">
              <w:rPr>
                <w:b/>
              </w:rPr>
              <w:t>2.3: Personalkompetenz</w:t>
            </w:r>
          </w:p>
          <w:p w:rsidR="00DC4471" w:rsidRDefault="00DC4471">
            <w:pPr>
              <w:spacing w:line="276" w:lineRule="auto"/>
            </w:pPr>
            <w:r w:rsidRPr="00001028">
              <w:t>2.3.5: eigene Emotionen und Bedürfnisse in sportl</w:t>
            </w:r>
            <w:r w:rsidRPr="00001028">
              <w:t>i</w:t>
            </w:r>
            <w:r w:rsidRPr="00001028">
              <w:t>chen Handlungssituationen wahrnehmen und reguli</w:t>
            </w:r>
            <w:r w:rsidRPr="00001028">
              <w:t>e</w:t>
            </w:r>
            <w:r w:rsidRPr="00001028">
              <w:t>ren</w:t>
            </w:r>
          </w:p>
          <w:p w:rsidR="00A136BB" w:rsidRPr="00001028" w:rsidRDefault="00A136BB">
            <w:pPr>
              <w:spacing w:line="276" w:lineRule="auto"/>
            </w:pPr>
          </w:p>
          <w:p w:rsidR="0054746A" w:rsidRPr="0054746A" w:rsidRDefault="00DC4471">
            <w:pPr>
              <w:spacing w:line="276" w:lineRule="auto"/>
            </w:pPr>
            <w:r w:rsidRPr="00001028">
              <w:t>2.3.6: in sportlichen Han</w:t>
            </w:r>
            <w:r w:rsidRPr="00001028">
              <w:t>d</w:t>
            </w:r>
            <w:r w:rsidRPr="00001028">
              <w:t>lungs</w:t>
            </w:r>
            <w:r w:rsidR="00001028" w:rsidRPr="00001028">
              <w:t>situationen ihre Au</w:t>
            </w:r>
            <w:r w:rsidR="00001028" w:rsidRPr="00001028">
              <w:t>f</w:t>
            </w:r>
            <w:r w:rsidR="00F86B33">
              <w:t>merksamkeit steuern</w:t>
            </w:r>
          </w:p>
          <w:p w:rsidR="007F49E7" w:rsidRDefault="007F49E7">
            <w:pPr>
              <w:spacing w:line="276" w:lineRule="auto"/>
              <w:rPr>
                <w:b/>
              </w:rPr>
            </w:pPr>
          </w:p>
          <w:p w:rsidR="00001028" w:rsidRPr="0054746A" w:rsidRDefault="00001028">
            <w:pPr>
              <w:spacing w:line="276" w:lineRule="auto"/>
              <w:rPr>
                <w:b/>
              </w:rPr>
            </w:pPr>
            <w:r w:rsidRPr="0054746A">
              <w:rPr>
                <w:b/>
              </w:rPr>
              <w:t>2.4: Sozialkompetenz</w:t>
            </w:r>
          </w:p>
          <w:p w:rsidR="00001028" w:rsidRDefault="00001028">
            <w:pPr>
              <w:spacing w:line="276" w:lineRule="auto"/>
            </w:pPr>
            <w:r w:rsidRPr="00001028">
              <w:t>2.4.1: Mitschülerinnen und Mitschüler beim sportl</w:t>
            </w:r>
            <w:r w:rsidRPr="00001028">
              <w:t>i</w:t>
            </w:r>
            <w:r w:rsidRPr="00001028">
              <w:t>chen Handeln unterstützen und ihnen verlässlich he</w:t>
            </w:r>
            <w:r w:rsidRPr="00001028">
              <w:t>l</w:t>
            </w:r>
            <w:r w:rsidRPr="00001028">
              <w:t>fen</w:t>
            </w:r>
          </w:p>
          <w:p w:rsidR="00A136BB" w:rsidRPr="00001028" w:rsidRDefault="00A136BB">
            <w:pPr>
              <w:spacing w:line="276" w:lineRule="auto"/>
            </w:pPr>
          </w:p>
          <w:p w:rsidR="00001028" w:rsidRDefault="00001028">
            <w:pPr>
              <w:spacing w:line="276" w:lineRule="auto"/>
            </w:pPr>
            <w:r w:rsidRPr="00001028">
              <w:t>2.4.2: wertschätzend mi</w:t>
            </w:r>
            <w:r w:rsidRPr="00001028">
              <w:t>t</w:t>
            </w:r>
            <w:r w:rsidRPr="00001028">
              <w:t>einander umgehen und andere integrieren</w:t>
            </w:r>
          </w:p>
          <w:p w:rsidR="00A136BB" w:rsidRPr="00001028" w:rsidRDefault="00A136BB">
            <w:pPr>
              <w:spacing w:line="276" w:lineRule="auto"/>
            </w:pPr>
          </w:p>
          <w:p w:rsidR="00001028" w:rsidRDefault="00001028">
            <w:pPr>
              <w:spacing w:line="276" w:lineRule="auto"/>
            </w:pPr>
            <w:r w:rsidRPr="00001028">
              <w:t>2.4.3: bei der Lösung von Konflikten die Interessen und Ziele aller Beteiligten berücksichtigen</w:t>
            </w:r>
          </w:p>
          <w:p w:rsidR="00A136BB" w:rsidRPr="00001028" w:rsidRDefault="00A136BB">
            <w:pPr>
              <w:spacing w:line="276" w:lineRule="auto"/>
            </w:pPr>
          </w:p>
          <w:p w:rsidR="00A36F9C" w:rsidRDefault="00001028" w:rsidP="007F49E7">
            <w:pPr>
              <w:spacing w:line="276" w:lineRule="auto"/>
              <w:rPr>
                <w:i/>
              </w:rPr>
            </w:pPr>
            <w:r w:rsidRPr="00001028">
              <w:t>2.4.6: bei sportlichen Akt</w:t>
            </w:r>
            <w:r w:rsidRPr="00001028">
              <w:t>i</w:t>
            </w:r>
            <w:r w:rsidRPr="00001028">
              <w:t>vitäten kommunizieren, kooperieren und konkur</w:t>
            </w:r>
            <w:r w:rsidR="0054746A">
              <w:t>r</w:t>
            </w:r>
            <w:r w:rsidRPr="00001028">
              <w:t>i</w:t>
            </w:r>
            <w:r w:rsidRPr="00001028">
              <w:t>e</w:t>
            </w:r>
            <w:r w:rsidRPr="00001028">
              <w:t>ren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7" w:rsidRDefault="007F49E7">
            <w:pPr>
              <w:spacing w:line="276" w:lineRule="auto"/>
            </w:pPr>
          </w:p>
          <w:p w:rsidR="007F49E7" w:rsidRDefault="007F49E7">
            <w:pPr>
              <w:spacing w:line="276" w:lineRule="auto"/>
            </w:pPr>
          </w:p>
          <w:p w:rsidR="007F49E7" w:rsidRDefault="007F49E7">
            <w:pPr>
              <w:spacing w:line="276" w:lineRule="auto"/>
            </w:pPr>
          </w:p>
          <w:p w:rsidR="00001028" w:rsidRPr="00001028" w:rsidRDefault="00F0600D">
            <w:pPr>
              <w:spacing w:line="276" w:lineRule="auto"/>
            </w:pPr>
            <w:r>
              <w:t>(2) vorgegebene B</w:t>
            </w:r>
            <w:r>
              <w:t>e</w:t>
            </w:r>
            <w:r>
              <w:t>wegungen in einf</w:t>
            </w:r>
            <w:r>
              <w:t>a</w:t>
            </w:r>
            <w:r>
              <w:t>chen Verbindungen zum Rhythmus von Musik umsetzen</w:t>
            </w:r>
          </w:p>
          <w:p w:rsidR="0054746A" w:rsidRDefault="0054746A">
            <w:pPr>
              <w:spacing w:line="276" w:lineRule="auto"/>
            </w:pPr>
          </w:p>
          <w:p w:rsidR="007F49E7" w:rsidRDefault="007F49E7">
            <w:pPr>
              <w:spacing w:line="276" w:lineRule="auto"/>
            </w:pPr>
          </w:p>
          <w:p w:rsidR="0054746A" w:rsidRDefault="0054746A">
            <w:pPr>
              <w:spacing w:line="276" w:lineRule="auto"/>
            </w:pPr>
          </w:p>
          <w:p w:rsidR="00A25797" w:rsidRDefault="00A25797">
            <w:pPr>
              <w:spacing w:line="276" w:lineRule="auto"/>
            </w:pPr>
          </w:p>
          <w:p w:rsidR="00A25797" w:rsidRDefault="00A25797">
            <w:pPr>
              <w:spacing w:line="276" w:lineRule="auto"/>
            </w:pPr>
          </w:p>
          <w:p w:rsidR="00A25797" w:rsidRDefault="00A25797">
            <w:pPr>
              <w:spacing w:line="276" w:lineRule="auto"/>
            </w:pPr>
          </w:p>
          <w:p w:rsidR="00A25797" w:rsidRDefault="00A25797">
            <w:pPr>
              <w:spacing w:line="276" w:lineRule="auto"/>
            </w:pPr>
          </w:p>
          <w:p w:rsidR="00A25797" w:rsidRDefault="00A25797">
            <w:pPr>
              <w:spacing w:line="276" w:lineRule="auto"/>
            </w:pPr>
          </w:p>
          <w:p w:rsidR="00A9098D" w:rsidRDefault="00A9098D">
            <w:pPr>
              <w:spacing w:line="276" w:lineRule="auto"/>
            </w:pPr>
          </w:p>
          <w:p w:rsidR="00A9098D" w:rsidRDefault="00A9098D">
            <w:pPr>
              <w:spacing w:line="276" w:lineRule="auto"/>
            </w:pPr>
          </w:p>
          <w:p w:rsidR="00A9098D" w:rsidRDefault="00A9098D">
            <w:pPr>
              <w:spacing w:line="276" w:lineRule="auto"/>
            </w:pPr>
          </w:p>
          <w:p w:rsidR="00A9098D" w:rsidRDefault="00A9098D">
            <w:pPr>
              <w:spacing w:line="276" w:lineRule="auto"/>
            </w:pPr>
          </w:p>
          <w:p w:rsidR="00A9098D" w:rsidRDefault="00A9098D">
            <w:pPr>
              <w:spacing w:line="276" w:lineRule="auto"/>
            </w:pPr>
          </w:p>
          <w:p w:rsidR="00A9098D" w:rsidRDefault="00A9098D">
            <w:pPr>
              <w:spacing w:line="276" w:lineRule="auto"/>
            </w:pPr>
          </w:p>
          <w:p w:rsidR="002E5083" w:rsidRDefault="002E5083">
            <w:pPr>
              <w:spacing w:line="276" w:lineRule="auto"/>
            </w:pPr>
          </w:p>
          <w:p w:rsidR="00A9098D" w:rsidRDefault="00A9098D">
            <w:pPr>
              <w:spacing w:line="276" w:lineRule="auto"/>
            </w:pPr>
          </w:p>
          <w:p w:rsidR="00A9098D" w:rsidRDefault="00A9098D">
            <w:pPr>
              <w:spacing w:line="276" w:lineRule="auto"/>
            </w:pPr>
            <w:r>
              <w:t>(5)einfache Aufste</w:t>
            </w:r>
            <w:r>
              <w:t>l</w:t>
            </w:r>
            <w:r>
              <w:t>lungsformen umse</w:t>
            </w:r>
            <w:r>
              <w:t>t</w:t>
            </w:r>
            <w:r>
              <w:t>zen</w:t>
            </w:r>
          </w:p>
          <w:p w:rsidR="002E5083" w:rsidRDefault="002E5083">
            <w:pPr>
              <w:spacing w:line="276" w:lineRule="auto"/>
            </w:pPr>
          </w:p>
          <w:p w:rsidR="002E5083" w:rsidRDefault="002E5083">
            <w:pPr>
              <w:spacing w:line="276" w:lineRule="auto"/>
            </w:pPr>
          </w:p>
          <w:p w:rsidR="002E5083" w:rsidRDefault="002E5083">
            <w:pPr>
              <w:spacing w:line="276" w:lineRule="auto"/>
            </w:pPr>
          </w:p>
          <w:p w:rsidR="002E5083" w:rsidRDefault="002E5083">
            <w:pPr>
              <w:spacing w:line="276" w:lineRule="auto"/>
            </w:pPr>
          </w:p>
          <w:p w:rsidR="002E5083" w:rsidRDefault="002E5083">
            <w:pPr>
              <w:spacing w:line="276" w:lineRule="auto"/>
            </w:pPr>
          </w:p>
          <w:p w:rsidR="002E5083" w:rsidRDefault="002E5083">
            <w:pPr>
              <w:spacing w:line="276" w:lineRule="auto"/>
            </w:pPr>
          </w:p>
          <w:p w:rsidR="00A9098D" w:rsidRDefault="00A9098D">
            <w:pPr>
              <w:spacing w:line="276" w:lineRule="auto"/>
            </w:pPr>
            <w:r>
              <w:t>(7)ausgewählte G</w:t>
            </w:r>
            <w:r>
              <w:t>e</w:t>
            </w:r>
            <w:r>
              <w:t>staltungskriterien erkennen und bene</w:t>
            </w:r>
            <w:r>
              <w:t>n</w:t>
            </w:r>
            <w:r>
              <w:t>nen</w:t>
            </w:r>
          </w:p>
          <w:p w:rsidR="00A9098D" w:rsidRDefault="00A9098D">
            <w:pPr>
              <w:spacing w:line="276" w:lineRule="auto"/>
            </w:pPr>
            <w:r>
              <w:t>(10)gestalterische Bewegungsaufgaben in der Gruppe lösen</w:t>
            </w:r>
          </w:p>
          <w:p w:rsidR="00A25797" w:rsidRDefault="00A25797">
            <w:pPr>
              <w:spacing w:line="276" w:lineRule="auto"/>
            </w:pPr>
          </w:p>
          <w:p w:rsidR="00A25797" w:rsidRDefault="00A25797">
            <w:pPr>
              <w:spacing w:line="276" w:lineRule="auto"/>
            </w:pPr>
          </w:p>
          <w:p w:rsidR="00A25797" w:rsidRDefault="00A25797">
            <w:pPr>
              <w:spacing w:line="276" w:lineRule="auto"/>
            </w:pPr>
          </w:p>
          <w:p w:rsidR="00A25797" w:rsidRDefault="00A25797">
            <w:pPr>
              <w:spacing w:line="276" w:lineRule="auto"/>
            </w:pPr>
          </w:p>
          <w:p w:rsidR="00A25797" w:rsidRDefault="00A25797">
            <w:pPr>
              <w:spacing w:line="276" w:lineRule="auto"/>
            </w:pPr>
          </w:p>
          <w:p w:rsidR="00A36F9C" w:rsidRDefault="00A36F9C">
            <w:pPr>
              <w:spacing w:line="276" w:lineRule="auto"/>
              <w:rPr>
                <w:i/>
              </w:rPr>
            </w:pPr>
          </w:p>
          <w:p w:rsidR="00A36F9C" w:rsidRDefault="00A36F9C">
            <w:pPr>
              <w:spacing w:line="276" w:lineRule="auto"/>
              <w:rPr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0D" w:rsidRDefault="00F0600D" w:rsidP="00F0600D">
            <w:pPr>
              <w:rPr>
                <w:u w:val="single"/>
              </w:rPr>
            </w:pPr>
          </w:p>
          <w:p w:rsidR="001647E0" w:rsidRPr="00F0600D" w:rsidRDefault="001647E0" w:rsidP="00F0600D">
            <w:pPr>
              <w:pStyle w:val="Listenabsatz"/>
              <w:numPr>
                <w:ilvl w:val="0"/>
                <w:numId w:val="9"/>
              </w:numPr>
              <w:rPr>
                <w:u w:val="single"/>
              </w:rPr>
            </w:pPr>
            <w:r w:rsidRPr="00F0600D">
              <w:rPr>
                <w:u w:val="single"/>
              </w:rPr>
              <w:t>Erlernen der „Baus</w:t>
            </w:r>
            <w:r w:rsidR="005F0415" w:rsidRPr="00F0600D">
              <w:rPr>
                <w:u w:val="single"/>
              </w:rPr>
              <w:t>t</w:t>
            </w:r>
            <w:r w:rsidRPr="00F0600D">
              <w:rPr>
                <w:u w:val="single"/>
              </w:rPr>
              <w:t>eine“</w:t>
            </w:r>
            <w:r w:rsidR="00714645">
              <w:rPr>
                <w:u w:val="single"/>
              </w:rPr>
              <w:t xml:space="preserve"> (ca.2Std)</w:t>
            </w:r>
          </w:p>
          <w:p w:rsidR="001647E0" w:rsidRPr="001647E0" w:rsidRDefault="001647E0" w:rsidP="001647E0">
            <w:r w:rsidRPr="001647E0">
              <w:t>Die Schülerinnen und Schüler erlernen</w:t>
            </w:r>
            <w:r>
              <w:t xml:space="preserve"> ca.</w:t>
            </w:r>
            <w:r w:rsidRPr="001647E0">
              <w:t>7 vorgegebene Bewegungsm</w:t>
            </w:r>
            <w:r w:rsidRPr="001647E0">
              <w:t>o</w:t>
            </w:r>
            <w:r w:rsidRPr="001647E0">
              <w:t>tive („Bausteine“), die an die Buchstaben A-F und X gekoppelt werden. Diese Buchstaben werden groß auf DIN A4-Papier notiert an der Halle</w:t>
            </w:r>
            <w:r w:rsidRPr="001647E0">
              <w:t>n</w:t>
            </w:r>
            <w:r w:rsidRPr="001647E0">
              <w:t xml:space="preserve">wand angebracht. Jedes Bewegungsmotiv besteht aus 8 Zählzeiten (Taktschlägen) und sollte koordinativ möglichst einfach umzusetzen sein. </w:t>
            </w:r>
          </w:p>
          <w:p w:rsidR="003D7469" w:rsidRDefault="003D7469" w:rsidP="00001028">
            <w:pPr>
              <w:pStyle w:val="berschrift1"/>
              <w:outlineLvl w:val="0"/>
              <w:rPr>
                <w:rFonts w:asciiTheme="minorHAnsi" w:hAnsiTheme="minorHAnsi"/>
                <w:sz w:val="24"/>
                <w:szCs w:val="22"/>
                <w:u w:val="none"/>
              </w:rPr>
            </w:pPr>
          </w:p>
          <w:p w:rsidR="005F0415" w:rsidRPr="00F0600D" w:rsidRDefault="005F0415" w:rsidP="00F0600D">
            <w:pPr>
              <w:pStyle w:val="Listenabsatz"/>
              <w:numPr>
                <w:ilvl w:val="0"/>
                <w:numId w:val="9"/>
              </w:numPr>
              <w:rPr>
                <w:u w:val="single"/>
              </w:rPr>
            </w:pPr>
            <w:r w:rsidRPr="00F0600D">
              <w:rPr>
                <w:u w:val="single"/>
              </w:rPr>
              <w:t>Üben und Vertiefen der festgelegten Reihenfolge</w:t>
            </w:r>
          </w:p>
          <w:p w:rsidR="005F0415" w:rsidRDefault="005F0415" w:rsidP="005F041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Die </w:t>
            </w:r>
            <w:proofErr w:type="spellStart"/>
            <w:r>
              <w:rPr>
                <w:rFonts w:eastAsia="Times New Roman" w:cs="Times New Roman"/>
              </w:rPr>
              <w:t>SuS</w:t>
            </w:r>
            <w:proofErr w:type="spellEnd"/>
            <w:r>
              <w:rPr>
                <w:rFonts w:eastAsia="Times New Roman" w:cs="Times New Roman"/>
              </w:rPr>
              <w:t xml:space="preserve"> erlernen und üben die Bewegungsverbindung (Abfolge von A bis X) und können diese - auch ohne Lehrperson - zur Musik durchführen. </w:t>
            </w:r>
          </w:p>
          <w:p w:rsidR="005F0415" w:rsidRDefault="005F0415" w:rsidP="005F0415">
            <w:pPr>
              <w:rPr>
                <w:rFonts w:eastAsia="Times New Roman" w:cs="Times New Roman"/>
              </w:rPr>
            </w:pPr>
          </w:p>
          <w:p w:rsidR="005F0415" w:rsidRPr="005F0415" w:rsidRDefault="005F0415" w:rsidP="00F0600D">
            <w:pPr>
              <w:pStyle w:val="Listenabsatz"/>
              <w:numPr>
                <w:ilvl w:val="0"/>
                <w:numId w:val="9"/>
              </w:numPr>
              <w:rPr>
                <w:rFonts w:eastAsia="Times New Roman" w:cs="Times New Roman"/>
                <w:u w:val="single"/>
              </w:rPr>
            </w:pPr>
            <w:r w:rsidRPr="005F0415">
              <w:rPr>
                <w:rFonts w:eastAsia="Times New Roman" w:cs="Times New Roman"/>
                <w:u w:val="single"/>
              </w:rPr>
              <w:t>Schulung der kognitiven Flexibilität</w:t>
            </w:r>
          </w:p>
          <w:p w:rsidR="005F0415" w:rsidRDefault="005F0415" w:rsidP="005F041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Motiv X wird von der Lehrperson als Grundmotiv festgelegt. Dieses „wandert“ nun durch die Abfolge, was die </w:t>
            </w:r>
            <w:proofErr w:type="spellStart"/>
            <w:r>
              <w:rPr>
                <w:rFonts w:eastAsia="Times New Roman" w:cs="Times New Roman"/>
              </w:rPr>
              <w:t>SuS</w:t>
            </w:r>
            <w:proofErr w:type="spellEnd"/>
            <w:r>
              <w:rPr>
                <w:rFonts w:eastAsia="Times New Roman" w:cs="Times New Roman"/>
              </w:rPr>
              <w:t xml:space="preserve"> ohne Lehrperson tänz</w:t>
            </w:r>
            <w:r>
              <w:rPr>
                <w:rFonts w:eastAsia="Times New Roman" w:cs="Times New Roman"/>
              </w:rPr>
              <w:t>e</w:t>
            </w:r>
            <w:r>
              <w:rPr>
                <w:rFonts w:eastAsia="Times New Roman" w:cs="Times New Roman"/>
              </w:rPr>
              <w:t xml:space="preserve">risch umsetzen sollen. </w:t>
            </w:r>
            <w:r>
              <w:rPr>
                <w:rFonts w:eastAsia="Times New Roman" w:cs="Times New Roman"/>
              </w:rPr>
              <w:br/>
              <w:t>Mögliche Variationen:</w:t>
            </w:r>
          </w:p>
          <w:p w:rsidR="005F0415" w:rsidRDefault="005F0415" w:rsidP="005F0415">
            <w:pPr>
              <w:pStyle w:val="Listenabsatz"/>
              <w:numPr>
                <w:ilvl w:val="0"/>
                <w:numId w:val="6"/>
              </w:numPr>
              <w:rPr>
                <w:rFonts w:eastAsia="Times New Roman" w:cs="Times New Roman"/>
              </w:rPr>
            </w:pPr>
            <w:r w:rsidRPr="0087744E">
              <w:rPr>
                <w:rFonts w:eastAsia="Times New Roman" w:cs="Times New Roman"/>
              </w:rPr>
              <w:t xml:space="preserve"> A – X – B – X – C – X – D – X – E – X – F – X </w:t>
            </w:r>
          </w:p>
          <w:p w:rsidR="005F0415" w:rsidRDefault="005F0415" w:rsidP="005F0415">
            <w:pPr>
              <w:pStyle w:val="Listenabsatz"/>
              <w:numPr>
                <w:ilvl w:val="0"/>
                <w:numId w:val="6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A – B – X – C – D – X – E – F – X </w:t>
            </w:r>
          </w:p>
          <w:p w:rsidR="005F0415" w:rsidRPr="0087744E" w:rsidRDefault="005F0415" w:rsidP="005F0415">
            <w:pPr>
              <w:pStyle w:val="Listenabsatz"/>
              <w:numPr>
                <w:ilvl w:val="0"/>
                <w:numId w:val="6"/>
              </w:numPr>
              <w:rPr>
                <w:rFonts w:eastAsia="Times New Roman" w:cs="Times New Roman"/>
              </w:rPr>
            </w:pPr>
            <w:r w:rsidRPr="0087744E">
              <w:rPr>
                <w:rFonts w:eastAsia="Times New Roman" w:cs="Times New Roman"/>
              </w:rPr>
              <w:t xml:space="preserve">Das Grundmotiv X wird getanzt, die Lehrperson zeigt spontan auf eines der Motive A – F, was die </w:t>
            </w:r>
            <w:proofErr w:type="spellStart"/>
            <w:r w:rsidRPr="0087744E">
              <w:rPr>
                <w:rFonts w:eastAsia="Times New Roman" w:cs="Times New Roman"/>
              </w:rPr>
              <w:t>SuS</w:t>
            </w:r>
            <w:proofErr w:type="spellEnd"/>
            <w:r w:rsidRPr="0087744E">
              <w:rPr>
                <w:rFonts w:eastAsia="Times New Roman" w:cs="Times New Roman"/>
              </w:rPr>
              <w:t xml:space="preserve"> auf einen gemeinsamen Einsatz unmittelbar in die passende Bewegung umsetzen sollen. Ist das vorgegebene Motiv umgesetzt, wird erneut das Grundm</w:t>
            </w:r>
            <w:r w:rsidRPr="0087744E">
              <w:rPr>
                <w:rFonts w:eastAsia="Times New Roman" w:cs="Times New Roman"/>
              </w:rPr>
              <w:t>o</w:t>
            </w:r>
            <w:r w:rsidRPr="0087744E">
              <w:rPr>
                <w:rFonts w:eastAsia="Times New Roman" w:cs="Times New Roman"/>
              </w:rPr>
              <w:t xml:space="preserve">tiv </w:t>
            </w:r>
            <w:r>
              <w:rPr>
                <w:rFonts w:eastAsia="Times New Roman" w:cs="Times New Roman"/>
              </w:rPr>
              <w:t>getanzt, s</w:t>
            </w:r>
            <w:r w:rsidRPr="0087744E">
              <w:rPr>
                <w:rFonts w:eastAsia="Times New Roman" w:cs="Times New Roman"/>
              </w:rPr>
              <w:t xml:space="preserve">o lange, bis </w:t>
            </w:r>
            <w:r>
              <w:rPr>
                <w:rFonts w:eastAsia="Times New Roman" w:cs="Times New Roman"/>
              </w:rPr>
              <w:t xml:space="preserve">die Lehrperson </w:t>
            </w:r>
            <w:r w:rsidRPr="0087744E">
              <w:rPr>
                <w:rFonts w:eastAsia="Times New Roman" w:cs="Times New Roman"/>
              </w:rPr>
              <w:t>erneut auf eines der Motive</w:t>
            </w:r>
            <w:r>
              <w:rPr>
                <w:rFonts w:eastAsia="Times New Roman" w:cs="Times New Roman"/>
              </w:rPr>
              <w:t xml:space="preserve"> deutet</w:t>
            </w:r>
            <w:r w:rsidRPr="0087744E">
              <w:rPr>
                <w:rFonts w:eastAsia="Times New Roman" w:cs="Times New Roman"/>
              </w:rPr>
              <w:t>.</w:t>
            </w:r>
          </w:p>
          <w:p w:rsidR="005F0415" w:rsidRDefault="005F0415" w:rsidP="005F0415">
            <w:pPr>
              <w:rPr>
                <w:rFonts w:eastAsia="Times New Roman" w:cs="Times New Roman"/>
              </w:rPr>
            </w:pPr>
          </w:p>
          <w:p w:rsidR="005F0415" w:rsidRPr="005F0415" w:rsidRDefault="005F0415" w:rsidP="00F0600D">
            <w:pPr>
              <w:pStyle w:val="Listenabsatz"/>
              <w:numPr>
                <w:ilvl w:val="0"/>
                <w:numId w:val="9"/>
              </w:numPr>
              <w:rPr>
                <w:rFonts w:eastAsia="Times New Roman" w:cs="Times New Roman"/>
                <w:u w:val="single"/>
              </w:rPr>
            </w:pPr>
            <w:r w:rsidRPr="005F0415">
              <w:rPr>
                <w:rFonts w:eastAsia="Times New Roman" w:cs="Times New Roman"/>
                <w:u w:val="single"/>
              </w:rPr>
              <w:t>Einführung in das choreographische Arbeiten</w:t>
            </w:r>
            <w:r w:rsidR="00714645">
              <w:rPr>
                <w:rFonts w:eastAsia="Times New Roman" w:cs="Times New Roman"/>
                <w:u w:val="single"/>
              </w:rPr>
              <w:t xml:space="preserve"> (ca.2 Std.)</w:t>
            </w:r>
          </w:p>
          <w:p w:rsidR="005F0415" w:rsidRDefault="005F0415" w:rsidP="005F041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Die Lehrperson gibt eine neue Reihenfolge der Motive vor (hängt die Buchstaben-Schilder an der Wand um), die die </w:t>
            </w:r>
            <w:proofErr w:type="spellStart"/>
            <w:r>
              <w:rPr>
                <w:rFonts w:eastAsia="Times New Roman" w:cs="Times New Roman"/>
              </w:rPr>
              <w:t>SuS</w:t>
            </w:r>
            <w:proofErr w:type="spellEnd"/>
            <w:r>
              <w:rPr>
                <w:rFonts w:eastAsia="Times New Roman" w:cs="Times New Roman"/>
              </w:rPr>
              <w:t xml:space="preserve"> in passenden Bew</w:t>
            </w:r>
            <w:r>
              <w:rPr>
                <w:rFonts w:eastAsia="Times New Roman" w:cs="Times New Roman"/>
              </w:rPr>
              <w:t>e</w:t>
            </w:r>
            <w:r>
              <w:rPr>
                <w:rFonts w:eastAsia="Times New Roman" w:cs="Times New Roman"/>
              </w:rPr>
              <w:t>gungen umsetzen sollen. Dadurch wird deutlich, dass aus unterschiedl</w:t>
            </w:r>
            <w:r>
              <w:rPr>
                <w:rFonts w:eastAsia="Times New Roman" w:cs="Times New Roman"/>
              </w:rPr>
              <w:t>i</w:t>
            </w:r>
            <w:r>
              <w:rPr>
                <w:rFonts w:eastAsia="Times New Roman" w:cs="Times New Roman"/>
              </w:rPr>
              <w:t>cher Anordnung der Bausteine verschiedene Gestaltungen entstehen.</w:t>
            </w:r>
          </w:p>
          <w:p w:rsidR="005F0415" w:rsidRDefault="005F0415" w:rsidP="005F041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Die Lehrperson zählt ein, damit ein gemeinsamer Start möglich wird.</w:t>
            </w:r>
          </w:p>
          <w:p w:rsidR="005F0415" w:rsidRDefault="005F0415" w:rsidP="005F041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Mögliche Abfolgen:</w:t>
            </w:r>
          </w:p>
          <w:p w:rsidR="005F0415" w:rsidRDefault="005F0415" w:rsidP="005F0415">
            <w:pPr>
              <w:pStyle w:val="Listenabsatz"/>
              <w:numPr>
                <w:ilvl w:val="0"/>
                <w:numId w:val="7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B – D – C – F </w:t>
            </w:r>
          </w:p>
          <w:p w:rsidR="005F0415" w:rsidRDefault="005F0415" w:rsidP="005F0415">
            <w:pPr>
              <w:pStyle w:val="Listenabsatz"/>
              <w:numPr>
                <w:ilvl w:val="0"/>
                <w:numId w:val="7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 – A – D – E – X </w:t>
            </w:r>
          </w:p>
          <w:p w:rsidR="005F0415" w:rsidRPr="0087744E" w:rsidRDefault="005F0415" w:rsidP="005F0415">
            <w:pPr>
              <w:pStyle w:val="Listenabsatz"/>
              <w:numPr>
                <w:ilvl w:val="0"/>
                <w:numId w:val="7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X – D – E – X – C – A </w:t>
            </w:r>
          </w:p>
          <w:p w:rsidR="005F0415" w:rsidRDefault="005F0415" w:rsidP="005F0415">
            <w:pPr>
              <w:rPr>
                <w:rFonts w:eastAsia="Times New Roman" w:cs="Times New Roman"/>
              </w:rPr>
            </w:pPr>
          </w:p>
          <w:p w:rsidR="005F0415" w:rsidRPr="005F0415" w:rsidRDefault="005F0415" w:rsidP="00F0600D">
            <w:pPr>
              <w:pStyle w:val="Listenabsatz"/>
              <w:numPr>
                <w:ilvl w:val="0"/>
                <w:numId w:val="9"/>
              </w:numPr>
              <w:rPr>
                <w:rFonts w:eastAsia="Times New Roman" w:cs="Times New Roman"/>
                <w:u w:val="single"/>
              </w:rPr>
            </w:pPr>
            <w:r w:rsidRPr="005F0415">
              <w:rPr>
                <w:rFonts w:eastAsia="Times New Roman" w:cs="Times New Roman"/>
                <w:u w:val="single"/>
              </w:rPr>
              <w:t>Selbstständiges Gestalten in Kleingruppen</w:t>
            </w:r>
            <w:r w:rsidR="00714645">
              <w:rPr>
                <w:rFonts w:eastAsia="Times New Roman" w:cs="Times New Roman"/>
                <w:u w:val="single"/>
              </w:rPr>
              <w:t xml:space="preserve"> (ca.4 Std.)</w:t>
            </w:r>
          </w:p>
          <w:p w:rsidR="005F0415" w:rsidRDefault="005F0415" w:rsidP="005F041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Die </w:t>
            </w:r>
            <w:proofErr w:type="spellStart"/>
            <w:r>
              <w:rPr>
                <w:rFonts w:eastAsia="Times New Roman" w:cs="Times New Roman"/>
              </w:rPr>
              <w:t>SuS</w:t>
            </w:r>
            <w:proofErr w:type="spellEnd"/>
            <w:r>
              <w:rPr>
                <w:rFonts w:eastAsia="Times New Roman" w:cs="Times New Roman"/>
              </w:rPr>
              <w:t xml:space="preserve"> gestalten die vorgegebenen Motive in Kleingruppen um, bzw. neu.</w:t>
            </w:r>
          </w:p>
          <w:p w:rsidR="005F0415" w:rsidRDefault="005F0415" w:rsidP="005F0415">
            <w:pPr>
              <w:pStyle w:val="Listenabsatz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 w:rsidRPr="005F0415">
              <w:rPr>
                <w:rFonts w:eastAsia="Times New Roman" w:cs="Times New Roman"/>
              </w:rPr>
              <w:t>Jede Gruppe erhält ein Bewegungsmotiv und verändert dieses je nach Vorgabe, z.B. hinsichtlich Laufric</w:t>
            </w:r>
            <w:r w:rsidRPr="005F0415">
              <w:rPr>
                <w:rFonts w:eastAsia="Times New Roman" w:cs="Times New Roman"/>
              </w:rPr>
              <w:t>h</w:t>
            </w:r>
            <w:r w:rsidRPr="005F0415">
              <w:rPr>
                <w:rFonts w:eastAsia="Times New Roman" w:cs="Times New Roman"/>
              </w:rPr>
              <w:t>tung/Blickrichtung/Armeinsatz/ Beinei</w:t>
            </w:r>
            <w:r w:rsidRPr="005F0415">
              <w:rPr>
                <w:rFonts w:eastAsia="Times New Roman" w:cs="Times New Roman"/>
              </w:rPr>
              <w:t>n</w:t>
            </w:r>
            <w:r w:rsidRPr="005F0415">
              <w:rPr>
                <w:rFonts w:eastAsia="Times New Roman" w:cs="Times New Roman"/>
              </w:rPr>
              <w:t>satz/Dynamik/Bewegungstempo/usw</w:t>
            </w:r>
            <w:r>
              <w:rPr>
                <w:rFonts w:eastAsia="Times New Roman" w:cs="Times New Roman"/>
              </w:rPr>
              <w:t>.</w:t>
            </w:r>
          </w:p>
          <w:p w:rsidR="005F0415" w:rsidRDefault="005F0415" w:rsidP="005F0415">
            <w:pPr>
              <w:pStyle w:val="Listenabsatz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 w:rsidRPr="005F0415">
              <w:rPr>
                <w:rFonts w:eastAsia="Times New Roman" w:cs="Times New Roman"/>
              </w:rPr>
              <w:t xml:space="preserve">Die </w:t>
            </w:r>
            <w:proofErr w:type="spellStart"/>
            <w:r w:rsidRPr="005F0415">
              <w:rPr>
                <w:rFonts w:eastAsia="Times New Roman" w:cs="Times New Roman"/>
              </w:rPr>
              <w:t>SuS</w:t>
            </w:r>
            <w:proofErr w:type="spellEnd"/>
            <w:r w:rsidRPr="005F0415">
              <w:rPr>
                <w:rFonts w:eastAsia="Times New Roman" w:cs="Times New Roman"/>
              </w:rPr>
              <w:t xml:space="preserve"> füllen die Motive (z.B. E und F) mit eigenen Bewegu</w:t>
            </w:r>
            <w:r w:rsidRPr="005F0415">
              <w:rPr>
                <w:rFonts w:eastAsia="Times New Roman" w:cs="Times New Roman"/>
              </w:rPr>
              <w:t>n</w:t>
            </w:r>
            <w:r w:rsidRPr="005F0415">
              <w:rPr>
                <w:rFonts w:eastAsia="Times New Roman" w:cs="Times New Roman"/>
              </w:rPr>
              <w:t>gen.</w:t>
            </w:r>
          </w:p>
          <w:p w:rsidR="005F0415" w:rsidRDefault="005F0415" w:rsidP="005F0415">
            <w:pPr>
              <w:pStyle w:val="Listenabsatz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 w:rsidRPr="005F0415">
              <w:rPr>
                <w:rFonts w:eastAsia="Times New Roman" w:cs="Times New Roman"/>
              </w:rPr>
              <w:t xml:space="preserve">Die </w:t>
            </w:r>
            <w:proofErr w:type="spellStart"/>
            <w:r w:rsidRPr="005F0415">
              <w:rPr>
                <w:rFonts w:eastAsia="Times New Roman" w:cs="Times New Roman"/>
              </w:rPr>
              <w:t>SuS</w:t>
            </w:r>
            <w:proofErr w:type="spellEnd"/>
            <w:r w:rsidRPr="005F0415">
              <w:rPr>
                <w:rFonts w:eastAsia="Times New Roman" w:cs="Times New Roman"/>
              </w:rPr>
              <w:t xml:space="preserve"> erstellen eine Liedgliederung und weisen die Motive A-X dem Refrain und den Strophen zu. Auf diese Weise kann das ganze Lied choreographisch umgesetzt werden</w:t>
            </w:r>
            <w:r>
              <w:rPr>
                <w:rFonts w:eastAsia="Times New Roman" w:cs="Times New Roman"/>
              </w:rPr>
              <w:t xml:space="preserve"> (siehe Unte</w:t>
            </w:r>
            <w:r>
              <w:rPr>
                <w:rFonts w:eastAsia="Times New Roman" w:cs="Times New Roman"/>
              </w:rPr>
              <w:t>r</w:t>
            </w:r>
            <w:r>
              <w:rPr>
                <w:rFonts w:eastAsia="Times New Roman" w:cs="Times New Roman"/>
              </w:rPr>
              <w:t>richtsvorhaben Tanzen, Gestalten, Darstellen -  Klasse 7)</w:t>
            </w:r>
            <w:r w:rsidRPr="005F0415">
              <w:rPr>
                <w:rFonts w:eastAsia="Times New Roman" w:cs="Times New Roman"/>
              </w:rPr>
              <w:t xml:space="preserve">. </w:t>
            </w:r>
            <w:r w:rsidRPr="005F0415">
              <w:rPr>
                <w:rFonts w:eastAsia="Times New Roman" w:cs="Times New Roman"/>
              </w:rPr>
              <w:br/>
            </w:r>
          </w:p>
          <w:p w:rsidR="005F0415" w:rsidRDefault="005F0415" w:rsidP="005F0415">
            <w:pPr>
              <w:rPr>
                <w:rFonts w:eastAsia="Times New Roman" w:cs="Times New Roman"/>
              </w:rPr>
            </w:pPr>
          </w:p>
          <w:p w:rsidR="005F0415" w:rsidRPr="005F0415" w:rsidRDefault="005F0415" w:rsidP="005F0415">
            <w:pPr>
              <w:rPr>
                <w:rFonts w:eastAsia="Times New Roman" w:cs="Times New Roman"/>
              </w:rPr>
            </w:pPr>
            <w:r w:rsidRPr="005F0415">
              <w:rPr>
                <w:rFonts w:eastAsia="Times New Roman" w:cs="Times New Roman"/>
              </w:rPr>
              <w:t xml:space="preserve">Das „Bausteinprinzip“ kann beliebig  ergänzt und verändert werden und verdeutlicht den </w:t>
            </w:r>
            <w:proofErr w:type="spellStart"/>
            <w:r w:rsidRPr="005F0415">
              <w:rPr>
                <w:rFonts w:eastAsia="Times New Roman" w:cs="Times New Roman"/>
              </w:rPr>
              <w:t>SuS</w:t>
            </w:r>
            <w:proofErr w:type="spellEnd"/>
            <w:r w:rsidRPr="005F0415">
              <w:rPr>
                <w:rFonts w:eastAsia="Times New Roman" w:cs="Times New Roman"/>
              </w:rPr>
              <w:t xml:space="preserve"> den Prozess des Choreographierens einer Bew</w:t>
            </w:r>
            <w:r w:rsidRPr="005F0415">
              <w:rPr>
                <w:rFonts w:eastAsia="Times New Roman" w:cs="Times New Roman"/>
              </w:rPr>
              <w:t>e</w:t>
            </w:r>
            <w:r w:rsidRPr="005F0415">
              <w:rPr>
                <w:rFonts w:eastAsia="Times New Roman" w:cs="Times New Roman"/>
              </w:rPr>
              <w:t xml:space="preserve">gungsverbindung. </w:t>
            </w:r>
          </w:p>
          <w:p w:rsidR="00A36F9C" w:rsidRDefault="00A36F9C" w:rsidP="005F0415">
            <w:pPr>
              <w:ind w:left="360"/>
              <w:rPr>
                <w:i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9C" w:rsidRDefault="00A36F9C">
            <w:pPr>
              <w:spacing w:line="276" w:lineRule="auto"/>
              <w:rPr>
                <w:i/>
              </w:rPr>
            </w:pPr>
          </w:p>
          <w:p w:rsidR="00450E3E" w:rsidRDefault="00450E3E">
            <w:pPr>
              <w:spacing w:line="276" w:lineRule="auto"/>
            </w:pPr>
          </w:p>
          <w:p w:rsidR="001647E0" w:rsidRDefault="001647E0">
            <w:pPr>
              <w:spacing w:line="276" w:lineRule="auto"/>
            </w:pPr>
            <w:r w:rsidRPr="001647E0">
              <w:t>Die Lehrperson stellt die Mot</w:t>
            </w:r>
            <w:r w:rsidRPr="001647E0">
              <w:t>i</w:t>
            </w:r>
            <w:r w:rsidRPr="001647E0">
              <w:t>ve individuell je nach Lei</w:t>
            </w:r>
            <w:r w:rsidRPr="001647E0">
              <w:t>s</w:t>
            </w:r>
            <w:r w:rsidRPr="001647E0">
              <w:t>tungsniveau zusammen.</w:t>
            </w:r>
            <w:r>
              <w:t xml:space="preserve"> </w:t>
            </w:r>
          </w:p>
          <w:p w:rsidR="001647E0" w:rsidRDefault="001647E0">
            <w:pPr>
              <w:spacing w:line="276" w:lineRule="auto"/>
            </w:pPr>
          </w:p>
          <w:p w:rsidR="0054746A" w:rsidRDefault="001647E0">
            <w:pPr>
              <w:spacing w:line="276" w:lineRule="auto"/>
              <w:rPr>
                <w:i/>
              </w:rPr>
            </w:pPr>
            <w:r>
              <w:t>Mögliche Be</w:t>
            </w:r>
            <w:r>
              <w:t>i</w:t>
            </w:r>
            <w:r>
              <w:t>spiele siehe Anhang.</w:t>
            </w:r>
          </w:p>
          <w:p w:rsidR="0054746A" w:rsidRDefault="0054746A">
            <w:pPr>
              <w:spacing w:line="276" w:lineRule="auto"/>
              <w:rPr>
                <w:i/>
              </w:rPr>
            </w:pPr>
          </w:p>
          <w:p w:rsidR="0054746A" w:rsidRDefault="0054746A">
            <w:pPr>
              <w:spacing w:line="276" w:lineRule="auto"/>
              <w:rPr>
                <w:i/>
              </w:rPr>
            </w:pPr>
          </w:p>
          <w:p w:rsidR="0054746A" w:rsidRDefault="0054746A">
            <w:pPr>
              <w:spacing w:line="276" w:lineRule="auto"/>
              <w:rPr>
                <w:i/>
              </w:rPr>
            </w:pPr>
          </w:p>
          <w:p w:rsidR="0054746A" w:rsidRDefault="0054746A">
            <w:pPr>
              <w:spacing w:line="276" w:lineRule="auto"/>
              <w:rPr>
                <w:i/>
              </w:rPr>
            </w:pPr>
          </w:p>
          <w:p w:rsidR="002B1642" w:rsidRDefault="002B1642">
            <w:pPr>
              <w:spacing w:line="276" w:lineRule="auto"/>
              <w:rPr>
                <w:i/>
              </w:rPr>
            </w:pPr>
          </w:p>
          <w:p w:rsidR="002B1642" w:rsidRDefault="002B1642">
            <w:pPr>
              <w:spacing w:line="276" w:lineRule="auto"/>
              <w:rPr>
                <w:i/>
              </w:rPr>
            </w:pPr>
          </w:p>
          <w:p w:rsidR="002B1642" w:rsidRDefault="002B1642">
            <w:pPr>
              <w:spacing w:line="276" w:lineRule="auto"/>
              <w:rPr>
                <w:i/>
              </w:rPr>
            </w:pPr>
          </w:p>
          <w:p w:rsidR="002B1642" w:rsidRDefault="002B1642">
            <w:pPr>
              <w:spacing w:line="276" w:lineRule="auto"/>
              <w:rPr>
                <w:i/>
              </w:rPr>
            </w:pPr>
          </w:p>
          <w:p w:rsidR="002B1642" w:rsidRDefault="002B1642">
            <w:pPr>
              <w:spacing w:line="276" w:lineRule="auto"/>
              <w:rPr>
                <w:i/>
              </w:rPr>
            </w:pPr>
          </w:p>
          <w:p w:rsidR="002B1642" w:rsidRDefault="002B1642">
            <w:pPr>
              <w:spacing w:line="276" w:lineRule="auto"/>
              <w:rPr>
                <w:i/>
              </w:rPr>
            </w:pPr>
          </w:p>
          <w:p w:rsidR="002B1642" w:rsidRDefault="002B1642">
            <w:pPr>
              <w:spacing w:line="276" w:lineRule="auto"/>
              <w:rPr>
                <w:i/>
              </w:rPr>
            </w:pPr>
          </w:p>
          <w:p w:rsidR="002B1642" w:rsidRDefault="002B1642">
            <w:pPr>
              <w:spacing w:line="276" w:lineRule="auto"/>
              <w:rPr>
                <w:i/>
              </w:rPr>
            </w:pPr>
          </w:p>
          <w:p w:rsidR="002B1642" w:rsidRDefault="002B1642">
            <w:pPr>
              <w:spacing w:line="276" w:lineRule="auto"/>
              <w:rPr>
                <w:i/>
              </w:rPr>
            </w:pPr>
          </w:p>
          <w:p w:rsidR="002B1642" w:rsidRDefault="002B1642">
            <w:pPr>
              <w:spacing w:line="276" w:lineRule="auto"/>
              <w:rPr>
                <w:i/>
              </w:rPr>
            </w:pPr>
          </w:p>
          <w:p w:rsidR="002B1642" w:rsidRDefault="002B1642">
            <w:pPr>
              <w:spacing w:line="276" w:lineRule="auto"/>
              <w:rPr>
                <w:i/>
              </w:rPr>
            </w:pPr>
          </w:p>
          <w:p w:rsidR="002B1642" w:rsidRDefault="002B1642">
            <w:pPr>
              <w:spacing w:line="276" w:lineRule="auto"/>
              <w:rPr>
                <w:i/>
              </w:rPr>
            </w:pPr>
          </w:p>
          <w:p w:rsidR="002B1642" w:rsidRDefault="002B1642">
            <w:pPr>
              <w:spacing w:line="276" w:lineRule="auto"/>
              <w:rPr>
                <w:i/>
              </w:rPr>
            </w:pPr>
          </w:p>
          <w:p w:rsidR="002B1642" w:rsidRDefault="002B1642">
            <w:pPr>
              <w:spacing w:line="276" w:lineRule="auto"/>
              <w:rPr>
                <w:i/>
              </w:rPr>
            </w:pPr>
          </w:p>
        </w:tc>
      </w:tr>
    </w:tbl>
    <w:p w:rsidR="00A36F9C" w:rsidRDefault="00A36F9C" w:rsidP="00A36F9C">
      <w:pPr>
        <w:spacing w:line="276" w:lineRule="auto"/>
      </w:pPr>
    </w:p>
    <w:p w:rsidR="004253A6" w:rsidRDefault="004253A6" w:rsidP="0054746A">
      <w:pPr>
        <w:rPr>
          <w:rFonts w:ascii="Trebuchet MS" w:hAnsi="Trebuchet MS"/>
          <w:b/>
          <w:sz w:val="32"/>
          <w:u w:val="single"/>
        </w:rPr>
      </w:pPr>
    </w:p>
    <w:p w:rsidR="00C27010" w:rsidRPr="00C27010" w:rsidRDefault="00ED4424" w:rsidP="0054746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-40640</wp:posOffset>
                </wp:positionV>
                <wp:extent cx="4682490" cy="6607175"/>
                <wp:effectExtent l="7620" t="6985" r="571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2490" cy="660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A6" w:rsidRDefault="004253A6" w:rsidP="004253A6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</w:p>
                          <w:p w:rsidR="00817E34" w:rsidRDefault="00817E34" w:rsidP="004253A6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</w:p>
                          <w:p w:rsidR="001647E0" w:rsidRPr="001647E0" w:rsidRDefault="001647E0" w:rsidP="001647E0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1647E0">
                              <w:rPr>
                                <w:rFonts w:ascii="Trebuchet MS" w:hAnsi="Trebuchet MS"/>
                                <w:b/>
                              </w:rPr>
                              <w:t>Mögliche Beispiele der „Bausteine“:</w:t>
                            </w:r>
                          </w:p>
                          <w:p w:rsidR="001647E0" w:rsidRDefault="001647E0" w:rsidP="001647E0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647E0" w:rsidRDefault="001647E0" w:rsidP="001647E0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1647E0">
                              <w:rPr>
                                <w:rFonts w:ascii="Trebuchet MS" w:hAnsi="Trebuchet MS"/>
                                <w:b/>
                              </w:rPr>
                              <w:t>A</w:t>
                            </w:r>
                            <w:r w:rsidRPr="001647E0">
                              <w:rPr>
                                <w:rFonts w:ascii="Trebuchet MS" w:hAnsi="Trebuchet MS"/>
                              </w:rPr>
                              <w:t xml:space="preserve"> = 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Pr="001647E0">
                              <w:rPr>
                                <w:rFonts w:ascii="Trebuchet MS" w:hAnsi="Trebuchet MS"/>
                              </w:rPr>
                              <w:t xml:space="preserve">Arme </w:t>
                            </w:r>
                          </w:p>
                          <w:p w:rsidR="001647E0" w:rsidRPr="001647E0" w:rsidRDefault="001647E0" w:rsidP="001647E0">
                            <w:pPr>
                              <w:ind w:left="708"/>
                            </w:pPr>
                            <w:r w:rsidRPr="001647E0">
                              <w:rPr>
                                <w:rFonts w:ascii="Trebuchet MS" w:hAnsi="Trebuchet MS"/>
                              </w:rPr>
                              <w:t>(beidbeiniger Stand, rechte Faust wird zweimal rhyt</w:t>
                            </w:r>
                            <w:r w:rsidR="00E079A5">
                              <w:rPr>
                                <w:rFonts w:ascii="Trebuchet MS" w:hAnsi="Trebuchet MS"/>
                              </w:rPr>
                              <w:t>h</w:t>
                            </w:r>
                            <w:bookmarkStart w:id="0" w:name="_GoBack"/>
                            <w:bookmarkEnd w:id="0"/>
                            <w:r w:rsidRPr="001647E0">
                              <w:rPr>
                                <w:rFonts w:ascii="Trebuchet MS" w:hAnsi="Trebuchet MS"/>
                              </w:rPr>
                              <w:t>misch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nach oben gestreckt,</w:t>
                            </w:r>
                            <w:r w:rsidRPr="001647E0">
                              <w:rPr>
                                <w:rFonts w:ascii="Trebuchet MS" w:hAnsi="Trebuchet MS"/>
                              </w:rPr>
                              <w:t xml:space="preserve"> anschließend zweimal linke Faust nach oben – für 8 Zählzeiten zweimal durchführen) </w:t>
                            </w:r>
                            <w:r>
                              <w:rPr>
                                <w:rFonts w:ascii="Trebuchet MS" w:hAnsi="Trebuchet MS"/>
                              </w:rPr>
                              <w:br/>
                            </w:r>
                          </w:p>
                          <w:p w:rsidR="001647E0" w:rsidRPr="001647E0" w:rsidRDefault="001647E0" w:rsidP="001647E0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1647E0">
                              <w:rPr>
                                <w:rFonts w:ascii="Trebuchet MS" w:hAnsi="Trebuchet MS"/>
                                <w:b/>
                              </w:rPr>
                              <w:t>B</w:t>
                            </w:r>
                            <w:r w:rsidRPr="001647E0">
                              <w:rPr>
                                <w:rFonts w:ascii="Trebuchet MS" w:hAnsi="Trebuchet MS"/>
                              </w:rPr>
                              <w:t xml:space="preserve"> = 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Pr="001647E0">
                              <w:rPr>
                                <w:rFonts w:ascii="Trebuchet MS" w:hAnsi="Trebuchet MS"/>
                              </w:rPr>
                              <w:t>Beine (gehen am Platz auf 8 Zählzeiten, rechts beginnt)</w:t>
                            </w:r>
                            <w:r>
                              <w:rPr>
                                <w:rFonts w:ascii="Trebuchet MS" w:hAnsi="Trebuchet MS"/>
                              </w:rPr>
                              <w:br/>
                            </w:r>
                          </w:p>
                          <w:p w:rsidR="001647E0" w:rsidRPr="001647E0" w:rsidRDefault="001647E0" w:rsidP="001647E0">
                            <w:pPr>
                              <w:ind w:left="705" w:hanging="705"/>
                              <w:rPr>
                                <w:rFonts w:ascii="Trebuchet MS" w:hAnsi="Trebuchet MS"/>
                              </w:rPr>
                            </w:pPr>
                            <w:r w:rsidRPr="001647E0">
                              <w:rPr>
                                <w:rFonts w:ascii="Trebuchet MS" w:hAnsi="Trebuchet MS"/>
                                <w:b/>
                              </w:rPr>
                              <w:t>C</w:t>
                            </w:r>
                            <w:r w:rsidRPr="001647E0">
                              <w:rPr>
                                <w:rFonts w:ascii="Trebuchet MS" w:hAnsi="Trebuchet MS"/>
                              </w:rPr>
                              <w:t xml:space="preserve"> = 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Pr="001647E0">
                              <w:rPr>
                                <w:rFonts w:ascii="Trebuchet MS" w:hAnsi="Trebuchet MS"/>
                              </w:rPr>
                              <w:t>8er (mit 8 Schritten eine Acht am Boden ablaufen, rechts beginnt, Anfangs- und Ausgangspunkt sind gleich)</w:t>
                            </w:r>
                            <w:r>
                              <w:rPr>
                                <w:rFonts w:ascii="Trebuchet MS" w:hAnsi="Trebuchet MS"/>
                              </w:rPr>
                              <w:br/>
                            </w:r>
                          </w:p>
                          <w:p w:rsidR="001647E0" w:rsidRPr="001647E0" w:rsidRDefault="001647E0" w:rsidP="001647E0">
                            <w:pPr>
                              <w:ind w:left="705" w:hanging="705"/>
                              <w:rPr>
                                <w:rFonts w:ascii="Trebuchet MS" w:hAnsi="Trebuchet MS" w:cstheme="minorHAnsi"/>
                              </w:rPr>
                            </w:pPr>
                            <w:r w:rsidRPr="001647E0">
                              <w:rPr>
                                <w:rFonts w:ascii="Trebuchet MS" w:hAnsi="Trebuchet MS"/>
                                <w:b/>
                              </w:rPr>
                              <w:t>D</w:t>
                            </w:r>
                            <w:r w:rsidRPr="001647E0">
                              <w:rPr>
                                <w:rFonts w:ascii="Trebuchet MS" w:hAnsi="Trebuchet MS"/>
                              </w:rPr>
                              <w:t xml:space="preserve"> = 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Pr="001647E0">
                              <w:rPr>
                                <w:rFonts w:ascii="Trebuchet MS" w:hAnsi="Trebuchet MS" w:cstheme="minorHAnsi"/>
                              </w:rPr>
                              <w:t>Drehung (Mit vier Schritten Drehung nach rechts (vierter Schritt schließt) – mit vier Schritten Drehung nach links (vierter Schritt schließt), dabei Rückkehr zum Ausgang</w:t>
                            </w:r>
                            <w:r w:rsidRPr="001647E0">
                              <w:rPr>
                                <w:rFonts w:ascii="Trebuchet MS" w:hAnsi="Trebuchet MS" w:cstheme="minorHAnsi"/>
                              </w:rPr>
                              <w:t>s</w:t>
                            </w:r>
                            <w:r w:rsidRPr="001647E0">
                              <w:rPr>
                                <w:rFonts w:ascii="Trebuchet MS" w:hAnsi="Trebuchet MS" w:cstheme="minorHAnsi"/>
                              </w:rPr>
                              <w:t>punkt)</w:t>
                            </w:r>
                            <w:r>
                              <w:rPr>
                                <w:rFonts w:ascii="Trebuchet MS" w:hAnsi="Trebuchet MS" w:cstheme="minorHAnsi"/>
                              </w:rPr>
                              <w:br/>
                            </w:r>
                          </w:p>
                          <w:p w:rsidR="001647E0" w:rsidRDefault="001647E0" w:rsidP="001647E0">
                            <w:pPr>
                              <w:ind w:left="705" w:hanging="705"/>
                            </w:pPr>
                            <w:r w:rsidRPr="001647E0">
                              <w:rPr>
                                <w:rFonts w:ascii="Trebuchet MS" w:hAnsi="Trebuchet MS"/>
                                <w:b/>
                              </w:rPr>
                              <w:t>E</w:t>
                            </w:r>
                            <w:r w:rsidRPr="001647E0">
                              <w:rPr>
                                <w:rFonts w:ascii="Trebuchet MS" w:hAnsi="Trebuchet MS"/>
                              </w:rPr>
                              <w:t xml:space="preserve"> = 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Pr="001647E0">
                              <w:rPr>
                                <w:rFonts w:ascii="Trebuchet MS" w:hAnsi="Trebuchet MS"/>
                              </w:rPr>
                              <w:t>V-</w:t>
                            </w:r>
                            <w:proofErr w:type="spellStart"/>
                            <w:r w:rsidRPr="001647E0">
                              <w:rPr>
                                <w:rFonts w:ascii="Trebuchet MS" w:hAnsi="Trebuchet MS"/>
                              </w:rPr>
                              <w:t>Step</w:t>
                            </w:r>
                            <w:proofErr w:type="spellEnd"/>
                            <w:r w:rsidRPr="001647E0">
                              <w:rPr>
                                <w:rFonts w:ascii="Trebuchet MS" w:hAnsi="Trebuchet MS"/>
                              </w:rPr>
                              <w:t xml:space="preserve"> (V-</w:t>
                            </w:r>
                            <w:proofErr w:type="spellStart"/>
                            <w:r w:rsidRPr="001647E0">
                              <w:rPr>
                                <w:rFonts w:ascii="Trebuchet MS" w:hAnsi="Trebuchet MS"/>
                              </w:rPr>
                              <w:t>Step</w:t>
                            </w:r>
                            <w:proofErr w:type="spellEnd"/>
                            <w:r w:rsidRPr="001647E0">
                              <w:rPr>
                                <w:rFonts w:ascii="Trebuchet MS" w:hAnsi="Trebuchet MS"/>
                              </w:rPr>
                              <w:t xml:space="preserve">  nach vorne, Arme werden dabei nache</w:t>
                            </w:r>
                            <w:r w:rsidRPr="001647E0">
                              <w:rPr>
                                <w:rFonts w:ascii="Trebuchet MS" w:hAnsi="Trebuchet MS"/>
                              </w:rPr>
                              <w:t>i</w:t>
                            </w:r>
                            <w:r w:rsidRPr="001647E0">
                              <w:rPr>
                                <w:rFonts w:ascii="Trebuchet MS" w:hAnsi="Trebuchet MS"/>
                              </w:rPr>
                              <w:t>nander nach</w:t>
                            </w:r>
                            <w:r>
                              <w:t xml:space="preserve"> oben geführt und Rückkehr zum Ausgang</w:t>
                            </w:r>
                            <w:r>
                              <w:t>s</w:t>
                            </w:r>
                            <w:r>
                              <w:t>punkt, die Bewegung wird zweimal durchgeführt)</w:t>
                            </w:r>
                            <w:r>
                              <w:br/>
                            </w:r>
                          </w:p>
                          <w:p w:rsidR="001647E0" w:rsidRDefault="001647E0" w:rsidP="001647E0">
                            <w:pPr>
                              <w:ind w:left="705" w:hanging="705"/>
                            </w:pPr>
                            <w:r w:rsidRPr="001647E0">
                              <w:rPr>
                                <w:b/>
                              </w:rPr>
                              <w:t>F</w:t>
                            </w:r>
                            <w:r>
                              <w:t xml:space="preserve"> =</w:t>
                            </w:r>
                            <w:r>
                              <w:tab/>
                              <w:t xml:space="preserve"> Federn (hüftbreiter Stand, Füße federn achtmal abwec</w:t>
                            </w:r>
                            <w:r>
                              <w:t>h</w:t>
                            </w:r>
                            <w:r>
                              <w:t>selnd von rechts nach links mit  Gewichtsverlagerung)</w:t>
                            </w:r>
                            <w:r>
                              <w:br/>
                            </w:r>
                          </w:p>
                          <w:p w:rsidR="001647E0" w:rsidRDefault="001647E0" w:rsidP="001647E0">
                            <w:pPr>
                              <w:ind w:left="705" w:hanging="705"/>
                            </w:pPr>
                            <w:r w:rsidRPr="001647E0">
                              <w:rPr>
                                <w:b/>
                              </w:rPr>
                              <w:t>X</w:t>
                            </w:r>
                            <w:r>
                              <w:t xml:space="preserve"> = </w:t>
                            </w:r>
                            <w:r>
                              <w:tab/>
                              <w:t xml:space="preserve">Side </w:t>
                            </w:r>
                            <w:proofErr w:type="spellStart"/>
                            <w:r>
                              <w:t>step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gramStart"/>
                            <w:r>
                              <w:t>4 mal</w:t>
                            </w:r>
                            <w:proofErr w:type="gramEnd"/>
                            <w:r>
                              <w:t xml:space="preserve"> Side </w:t>
                            </w:r>
                            <w:proofErr w:type="spellStart"/>
                            <w:r>
                              <w:t>step</w:t>
                            </w:r>
                            <w:proofErr w:type="spellEnd"/>
                            <w:r>
                              <w:t xml:space="preserve"> mit Klatschen der Hände, nach rechts beginnend) </w:t>
                            </w:r>
                          </w:p>
                          <w:p w:rsidR="00BD4655" w:rsidRDefault="00BD4655"/>
                          <w:p w:rsidR="00BD4655" w:rsidRDefault="00BD4655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4pt;margin-top:-3.2pt;width:368.7pt;height:5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">
                <v:textbox>
                  <w:txbxContent>
                    <w:p w:rsidR="004253A6" w:rsidRDefault="004253A6" w:rsidP="004253A6">
                      <w:pPr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</w:p>
                    <w:p w:rsidR="00817E34" w:rsidRDefault="00817E34" w:rsidP="004253A6">
                      <w:pPr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</w:p>
                    <w:p w:rsidR="001647E0" w:rsidRPr="001647E0" w:rsidRDefault="001647E0" w:rsidP="001647E0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1647E0">
                        <w:rPr>
                          <w:rFonts w:ascii="Trebuchet MS" w:hAnsi="Trebuchet MS"/>
                          <w:b/>
                        </w:rPr>
                        <w:t>Mögliche Beispiele der „Bausteine“:</w:t>
                      </w:r>
                    </w:p>
                    <w:p w:rsidR="001647E0" w:rsidRDefault="001647E0" w:rsidP="001647E0">
                      <w:pPr>
                        <w:rPr>
                          <w:rFonts w:ascii="Trebuchet MS" w:hAnsi="Trebuchet MS"/>
                        </w:rPr>
                      </w:pPr>
                    </w:p>
                    <w:p w:rsidR="001647E0" w:rsidRDefault="001647E0" w:rsidP="001647E0">
                      <w:pPr>
                        <w:rPr>
                          <w:rFonts w:ascii="Trebuchet MS" w:hAnsi="Trebuchet MS"/>
                        </w:rPr>
                      </w:pPr>
                      <w:r w:rsidRPr="001647E0">
                        <w:rPr>
                          <w:rFonts w:ascii="Trebuchet MS" w:hAnsi="Trebuchet MS"/>
                          <w:b/>
                        </w:rPr>
                        <w:t>A</w:t>
                      </w:r>
                      <w:r w:rsidRPr="001647E0">
                        <w:rPr>
                          <w:rFonts w:ascii="Trebuchet MS" w:hAnsi="Trebuchet MS"/>
                        </w:rPr>
                        <w:t xml:space="preserve"> = 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 w:rsidRPr="001647E0">
                        <w:rPr>
                          <w:rFonts w:ascii="Trebuchet MS" w:hAnsi="Trebuchet MS"/>
                        </w:rPr>
                        <w:t xml:space="preserve">Arme </w:t>
                      </w:r>
                    </w:p>
                    <w:p w:rsidR="001647E0" w:rsidRPr="001647E0" w:rsidRDefault="001647E0" w:rsidP="001647E0">
                      <w:pPr>
                        <w:ind w:left="708"/>
                      </w:pPr>
                      <w:r w:rsidRPr="001647E0">
                        <w:rPr>
                          <w:rFonts w:ascii="Trebuchet MS" w:hAnsi="Trebuchet MS"/>
                        </w:rPr>
                        <w:t>(beidbeiniger Stand, rechte Faust wird zweimal rhyt</w:t>
                      </w:r>
                      <w:r w:rsidR="00E079A5">
                        <w:rPr>
                          <w:rFonts w:ascii="Trebuchet MS" w:hAnsi="Trebuchet MS"/>
                        </w:rPr>
                        <w:t>h</w:t>
                      </w:r>
                      <w:bookmarkStart w:id="1" w:name="_GoBack"/>
                      <w:bookmarkEnd w:id="1"/>
                      <w:r w:rsidRPr="001647E0">
                        <w:rPr>
                          <w:rFonts w:ascii="Trebuchet MS" w:hAnsi="Trebuchet MS"/>
                        </w:rPr>
                        <w:t>misch</w:t>
                      </w:r>
                      <w:r>
                        <w:t xml:space="preserve"> </w:t>
                      </w:r>
                      <w:r>
                        <w:br/>
                        <w:t>nach oben gestreckt,</w:t>
                      </w:r>
                      <w:r w:rsidRPr="001647E0">
                        <w:rPr>
                          <w:rFonts w:ascii="Trebuchet MS" w:hAnsi="Trebuchet MS"/>
                        </w:rPr>
                        <w:t xml:space="preserve"> anschließend zweimal linke Faust nach oben – für 8 Zählzeiten zweimal durchführen) </w:t>
                      </w:r>
                      <w:r>
                        <w:rPr>
                          <w:rFonts w:ascii="Trebuchet MS" w:hAnsi="Trebuchet MS"/>
                        </w:rPr>
                        <w:br/>
                      </w:r>
                    </w:p>
                    <w:p w:rsidR="001647E0" w:rsidRPr="001647E0" w:rsidRDefault="001647E0" w:rsidP="001647E0">
                      <w:pPr>
                        <w:rPr>
                          <w:rFonts w:ascii="Trebuchet MS" w:hAnsi="Trebuchet MS"/>
                        </w:rPr>
                      </w:pPr>
                      <w:r w:rsidRPr="001647E0">
                        <w:rPr>
                          <w:rFonts w:ascii="Trebuchet MS" w:hAnsi="Trebuchet MS"/>
                          <w:b/>
                        </w:rPr>
                        <w:t>B</w:t>
                      </w:r>
                      <w:r w:rsidRPr="001647E0">
                        <w:rPr>
                          <w:rFonts w:ascii="Trebuchet MS" w:hAnsi="Trebuchet MS"/>
                        </w:rPr>
                        <w:t xml:space="preserve"> = 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 w:rsidRPr="001647E0">
                        <w:rPr>
                          <w:rFonts w:ascii="Trebuchet MS" w:hAnsi="Trebuchet MS"/>
                        </w:rPr>
                        <w:t>Beine (gehen am Platz auf 8 Zählzeiten, rechts beginnt)</w:t>
                      </w:r>
                      <w:r>
                        <w:rPr>
                          <w:rFonts w:ascii="Trebuchet MS" w:hAnsi="Trebuchet MS"/>
                        </w:rPr>
                        <w:br/>
                      </w:r>
                    </w:p>
                    <w:p w:rsidR="001647E0" w:rsidRPr="001647E0" w:rsidRDefault="001647E0" w:rsidP="001647E0">
                      <w:pPr>
                        <w:ind w:left="705" w:hanging="705"/>
                        <w:rPr>
                          <w:rFonts w:ascii="Trebuchet MS" w:hAnsi="Trebuchet MS"/>
                        </w:rPr>
                      </w:pPr>
                      <w:r w:rsidRPr="001647E0">
                        <w:rPr>
                          <w:rFonts w:ascii="Trebuchet MS" w:hAnsi="Trebuchet MS"/>
                          <w:b/>
                        </w:rPr>
                        <w:t>C</w:t>
                      </w:r>
                      <w:r w:rsidRPr="001647E0">
                        <w:rPr>
                          <w:rFonts w:ascii="Trebuchet MS" w:hAnsi="Trebuchet MS"/>
                        </w:rPr>
                        <w:t xml:space="preserve"> = 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 w:rsidRPr="001647E0">
                        <w:rPr>
                          <w:rFonts w:ascii="Trebuchet MS" w:hAnsi="Trebuchet MS"/>
                        </w:rPr>
                        <w:t>8er (mit 8 Schritten eine Acht am Boden ablaufen, rechts beginnt, Anfangs- und Ausgangspunkt sind gleich)</w:t>
                      </w:r>
                      <w:r>
                        <w:rPr>
                          <w:rFonts w:ascii="Trebuchet MS" w:hAnsi="Trebuchet MS"/>
                        </w:rPr>
                        <w:br/>
                      </w:r>
                    </w:p>
                    <w:p w:rsidR="001647E0" w:rsidRPr="001647E0" w:rsidRDefault="001647E0" w:rsidP="001647E0">
                      <w:pPr>
                        <w:ind w:left="705" w:hanging="705"/>
                        <w:rPr>
                          <w:rFonts w:ascii="Trebuchet MS" w:hAnsi="Trebuchet MS" w:cstheme="minorHAnsi"/>
                        </w:rPr>
                      </w:pPr>
                      <w:r w:rsidRPr="001647E0">
                        <w:rPr>
                          <w:rFonts w:ascii="Trebuchet MS" w:hAnsi="Trebuchet MS"/>
                          <w:b/>
                        </w:rPr>
                        <w:t>D</w:t>
                      </w:r>
                      <w:r w:rsidRPr="001647E0">
                        <w:rPr>
                          <w:rFonts w:ascii="Trebuchet MS" w:hAnsi="Trebuchet MS"/>
                        </w:rPr>
                        <w:t xml:space="preserve"> = 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 w:rsidRPr="001647E0">
                        <w:rPr>
                          <w:rFonts w:ascii="Trebuchet MS" w:hAnsi="Trebuchet MS" w:cstheme="minorHAnsi"/>
                        </w:rPr>
                        <w:t>Drehung (Mit vier Schritten Drehung nach rechts (vierter Schritt schließt) – mit vier Schritten Drehung nach links (vierter Schritt schließt), dabei Rückkehr zum Ausgang</w:t>
                      </w:r>
                      <w:r w:rsidRPr="001647E0">
                        <w:rPr>
                          <w:rFonts w:ascii="Trebuchet MS" w:hAnsi="Trebuchet MS" w:cstheme="minorHAnsi"/>
                        </w:rPr>
                        <w:t>s</w:t>
                      </w:r>
                      <w:r w:rsidRPr="001647E0">
                        <w:rPr>
                          <w:rFonts w:ascii="Trebuchet MS" w:hAnsi="Trebuchet MS" w:cstheme="minorHAnsi"/>
                        </w:rPr>
                        <w:t>punkt)</w:t>
                      </w:r>
                      <w:r>
                        <w:rPr>
                          <w:rFonts w:ascii="Trebuchet MS" w:hAnsi="Trebuchet MS" w:cstheme="minorHAnsi"/>
                        </w:rPr>
                        <w:br/>
                      </w:r>
                    </w:p>
                    <w:p w:rsidR="001647E0" w:rsidRDefault="001647E0" w:rsidP="001647E0">
                      <w:pPr>
                        <w:ind w:left="705" w:hanging="705"/>
                      </w:pPr>
                      <w:r w:rsidRPr="001647E0">
                        <w:rPr>
                          <w:rFonts w:ascii="Trebuchet MS" w:hAnsi="Trebuchet MS"/>
                          <w:b/>
                        </w:rPr>
                        <w:t>E</w:t>
                      </w:r>
                      <w:r w:rsidRPr="001647E0">
                        <w:rPr>
                          <w:rFonts w:ascii="Trebuchet MS" w:hAnsi="Trebuchet MS"/>
                        </w:rPr>
                        <w:t xml:space="preserve"> = 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 w:rsidRPr="001647E0">
                        <w:rPr>
                          <w:rFonts w:ascii="Trebuchet MS" w:hAnsi="Trebuchet MS"/>
                        </w:rPr>
                        <w:t>V-</w:t>
                      </w:r>
                      <w:proofErr w:type="spellStart"/>
                      <w:r w:rsidRPr="001647E0">
                        <w:rPr>
                          <w:rFonts w:ascii="Trebuchet MS" w:hAnsi="Trebuchet MS"/>
                        </w:rPr>
                        <w:t>Step</w:t>
                      </w:r>
                      <w:proofErr w:type="spellEnd"/>
                      <w:r w:rsidRPr="001647E0">
                        <w:rPr>
                          <w:rFonts w:ascii="Trebuchet MS" w:hAnsi="Trebuchet MS"/>
                        </w:rPr>
                        <w:t xml:space="preserve"> (V-</w:t>
                      </w:r>
                      <w:proofErr w:type="spellStart"/>
                      <w:r w:rsidRPr="001647E0">
                        <w:rPr>
                          <w:rFonts w:ascii="Trebuchet MS" w:hAnsi="Trebuchet MS"/>
                        </w:rPr>
                        <w:t>Step</w:t>
                      </w:r>
                      <w:proofErr w:type="spellEnd"/>
                      <w:r w:rsidRPr="001647E0">
                        <w:rPr>
                          <w:rFonts w:ascii="Trebuchet MS" w:hAnsi="Trebuchet MS"/>
                        </w:rPr>
                        <w:t xml:space="preserve">  nach vorne, Arme werden dabei nache</w:t>
                      </w:r>
                      <w:r w:rsidRPr="001647E0">
                        <w:rPr>
                          <w:rFonts w:ascii="Trebuchet MS" w:hAnsi="Trebuchet MS"/>
                        </w:rPr>
                        <w:t>i</w:t>
                      </w:r>
                      <w:r w:rsidRPr="001647E0">
                        <w:rPr>
                          <w:rFonts w:ascii="Trebuchet MS" w:hAnsi="Trebuchet MS"/>
                        </w:rPr>
                        <w:t>nander nach</w:t>
                      </w:r>
                      <w:r>
                        <w:t xml:space="preserve"> oben geführt und Rückkehr zum Ausgang</w:t>
                      </w:r>
                      <w:r>
                        <w:t>s</w:t>
                      </w:r>
                      <w:r>
                        <w:t>punkt, die Bewegung wird zweimal durchgeführt)</w:t>
                      </w:r>
                      <w:r>
                        <w:br/>
                      </w:r>
                    </w:p>
                    <w:p w:rsidR="001647E0" w:rsidRDefault="001647E0" w:rsidP="001647E0">
                      <w:pPr>
                        <w:ind w:left="705" w:hanging="705"/>
                      </w:pPr>
                      <w:r w:rsidRPr="001647E0">
                        <w:rPr>
                          <w:b/>
                        </w:rPr>
                        <w:t>F</w:t>
                      </w:r>
                      <w:r>
                        <w:t xml:space="preserve"> =</w:t>
                      </w:r>
                      <w:r>
                        <w:tab/>
                        <w:t xml:space="preserve"> Federn (hüftbreiter Stand, Füße federn achtmal abwec</w:t>
                      </w:r>
                      <w:r>
                        <w:t>h</w:t>
                      </w:r>
                      <w:r>
                        <w:t>selnd von rechts nach links mit  Gewichtsverlagerung)</w:t>
                      </w:r>
                      <w:r>
                        <w:br/>
                      </w:r>
                    </w:p>
                    <w:p w:rsidR="001647E0" w:rsidRDefault="001647E0" w:rsidP="001647E0">
                      <w:pPr>
                        <w:ind w:left="705" w:hanging="705"/>
                      </w:pPr>
                      <w:r w:rsidRPr="001647E0">
                        <w:rPr>
                          <w:b/>
                        </w:rPr>
                        <w:t>X</w:t>
                      </w:r>
                      <w:r>
                        <w:t xml:space="preserve"> = </w:t>
                      </w:r>
                      <w:r>
                        <w:tab/>
                        <w:t xml:space="preserve">Side </w:t>
                      </w:r>
                      <w:proofErr w:type="spellStart"/>
                      <w:r>
                        <w:t>step</w:t>
                      </w:r>
                      <w:proofErr w:type="spellEnd"/>
                      <w:r>
                        <w:t xml:space="preserve"> (</w:t>
                      </w:r>
                      <w:proofErr w:type="gramStart"/>
                      <w:r>
                        <w:t>4 mal</w:t>
                      </w:r>
                      <w:proofErr w:type="gramEnd"/>
                      <w:r>
                        <w:t xml:space="preserve"> Side </w:t>
                      </w:r>
                      <w:proofErr w:type="spellStart"/>
                      <w:r>
                        <w:t>step</w:t>
                      </w:r>
                      <w:proofErr w:type="spellEnd"/>
                      <w:r>
                        <w:t xml:space="preserve"> mit Klatschen der Hände, nach rechts beginnend) </w:t>
                      </w:r>
                    </w:p>
                    <w:p w:rsidR="00BD4655" w:rsidRDefault="00BD4655"/>
                    <w:p w:rsidR="00BD4655" w:rsidRDefault="00BD4655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4746A" w:rsidRPr="00C27010">
        <w:t xml:space="preserve"> </w:t>
      </w:r>
    </w:p>
    <w:sectPr w:rsidR="00C27010" w:rsidRPr="00C27010" w:rsidSect="00A36F9C">
      <w:footerReference w:type="first" r:id="rId9"/>
      <w:pgSz w:w="16838" w:h="11906" w:orient="landscape" w:code="9"/>
      <w:pgMar w:top="709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88" w:rsidRDefault="008A3A88" w:rsidP="001E03DE">
      <w:r>
        <w:separator/>
      </w:r>
    </w:p>
  </w:endnote>
  <w:endnote w:type="continuationSeparator" w:id="0">
    <w:p w:rsidR="008A3A88" w:rsidRDefault="008A3A8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28" w:rsidRDefault="00001028">
    <w:pPr>
      <w:pStyle w:val="Fuzeile"/>
    </w:pPr>
    <w:r>
      <w:t>2015-06-05 Heinrich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88" w:rsidRDefault="008A3A88" w:rsidP="001E03DE">
      <w:r>
        <w:separator/>
      </w:r>
    </w:p>
  </w:footnote>
  <w:footnote w:type="continuationSeparator" w:id="0">
    <w:p w:rsidR="008A3A88" w:rsidRDefault="008A3A88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20C8"/>
    <w:multiLevelType w:val="hybridMultilevel"/>
    <w:tmpl w:val="C00292B8"/>
    <w:lvl w:ilvl="0" w:tplc="DF9C02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59C3"/>
    <w:multiLevelType w:val="hybridMultilevel"/>
    <w:tmpl w:val="B23417CC"/>
    <w:lvl w:ilvl="0" w:tplc="4BC07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64779"/>
    <w:multiLevelType w:val="hybridMultilevel"/>
    <w:tmpl w:val="7ACEB87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91279E"/>
    <w:multiLevelType w:val="hybridMultilevel"/>
    <w:tmpl w:val="515832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A69C2"/>
    <w:multiLevelType w:val="hybridMultilevel"/>
    <w:tmpl w:val="C6AA13F0"/>
    <w:lvl w:ilvl="0" w:tplc="274A8B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F0C57"/>
    <w:multiLevelType w:val="hybridMultilevel"/>
    <w:tmpl w:val="F990AEE6"/>
    <w:lvl w:ilvl="0" w:tplc="2BF4B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4"/>
        <w:szCs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D24CC6"/>
    <w:multiLevelType w:val="hybridMultilevel"/>
    <w:tmpl w:val="9FF882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32A8F"/>
    <w:multiLevelType w:val="hybridMultilevel"/>
    <w:tmpl w:val="70387D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A55B63"/>
    <w:multiLevelType w:val="hybridMultilevel"/>
    <w:tmpl w:val="6BE813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5F"/>
    <w:rsid w:val="00001028"/>
    <w:rsid w:val="000570FD"/>
    <w:rsid w:val="00077D47"/>
    <w:rsid w:val="000C1CA5"/>
    <w:rsid w:val="00104053"/>
    <w:rsid w:val="001647E0"/>
    <w:rsid w:val="00194A17"/>
    <w:rsid w:val="001A1C6F"/>
    <w:rsid w:val="001A2103"/>
    <w:rsid w:val="001B463A"/>
    <w:rsid w:val="001E03DE"/>
    <w:rsid w:val="00203D2F"/>
    <w:rsid w:val="002223B8"/>
    <w:rsid w:val="00296589"/>
    <w:rsid w:val="002A29B7"/>
    <w:rsid w:val="002A3C45"/>
    <w:rsid w:val="002A6D78"/>
    <w:rsid w:val="002B1642"/>
    <w:rsid w:val="002E5083"/>
    <w:rsid w:val="002F3AD0"/>
    <w:rsid w:val="002F7C52"/>
    <w:rsid w:val="0032247A"/>
    <w:rsid w:val="0035760F"/>
    <w:rsid w:val="00374C24"/>
    <w:rsid w:val="00390095"/>
    <w:rsid w:val="003B51B3"/>
    <w:rsid w:val="003D7469"/>
    <w:rsid w:val="004253A6"/>
    <w:rsid w:val="0044650F"/>
    <w:rsid w:val="00450E3E"/>
    <w:rsid w:val="004A3AC9"/>
    <w:rsid w:val="004A3EBC"/>
    <w:rsid w:val="00511BE0"/>
    <w:rsid w:val="0054746A"/>
    <w:rsid w:val="005B5810"/>
    <w:rsid w:val="005C7EBB"/>
    <w:rsid w:val="005D3D48"/>
    <w:rsid w:val="005F0415"/>
    <w:rsid w:val="00607A44"/>
    <w:rsid w:val="0063135F"/>
    <w:rsid w:val="006522CF"/>
    <w:rsid w:val="006610E4"/>
    <w:rsid w:val="00714645"/>
    <w:rsid w:val="007517A3"/>
    <w:rsid w:val="007B536C"/>
    <w:rsid w:val="007F49E7"/>
    <w:rsid w:val="00800B7A"/>
    <w:rsid w:val="0081701B"/>
    <w:rsid w:val="00817E34"/>
    <w:rsid w:val="0082487E"/>
    <w:rsid w:val="00840268"/>
    <w:rsid w:val="0088128D"/>
    <w:rsid w:val="008A2DC9"/>
    <w:rsid w:val="008A3A88"/>
    <w:rsid w:val="008A7911"/>
    <w:rsid w:val="008B32E9"/>
    <w:rsid w:val="008E42A4"/>
    <w:rsid w:val="00933CAC"/>
    <w:rsid w:val="009533B3"/>
    <w:rsid w:val="009935DA"/>
    <w:rsid w:val="009B4D45"/>
    <w:rsid w:val="009C05F9"/>
    <w:rsid w:val="00A136BB"/>
    <w:rsid w:val="00A13C85"/>
    <w:rsid w:val="00A25797"/>
    <w:rsid w:val="00A36F9C"/>
    <w:rsid w:val="00A56447"/>
    <w:rsid w:val="00A64970"/>
    <w:rsid w:val="00A9098D"/>
    <w:rsid w:val="00AA6A38"/>
    <w:rsid w:val="00AB2208"/>
    <w:rsid w:val="00AE2D58"/>
    <w:rsid w:val="00AE4460"/>
    <w:rsid w:val="00B03998"/>
    <w:rsid w:val="00B46A32"/>
    <w:rsid w:val="00B5358A"/>
    <w:rsid w:val="00B605F5"/>
    <w:rsid w:val="00BC4025"/>
    <w:rsid w:val="00BD4655"/>
    <w:rsid w:val="00BF1B73"/>
    <w:rsid w:val="00C042EB"/>
    <w:rsid w:val="00C04B3B"/>
    <w:rsid w:val="00C14D7E"/>
    <w:rsid w:val="00C22DA6"/>
    <w:rsid w:val="00C27010"/>
    <w:rsid w:val="00C37D94"/>
    <w:rsid w:val="00C87DD7"/>
    <w:rsid w:val="00C97404"/>
    <w:rsid w:val="00CD48D6"/>
    <w:rsid w:val="00CD6932"/>
    <w:rsid w:val="00CE4F0C"/>
    <w:rsid w:val="00D03ED1"/>
    <w:rsid w:val="00D87EBD"/>
    <w:rsid w:val="00D94775"/>
    <w:rsid w:val="00DA048D"/>
    <w:rsid w:val="00DC4471"/>
    <w:rsid w:val="00DD7B96"/>
    <w:rsid w:val="00E04EAE"/>
    <w:rsid w:val="00E079A5"/>
    <w:rsid w:val="00E24339"/>
    <w:rsid w:val="00E50408"/>
    <w:rsid w:val="00E917E7"/>
    <w:rsid w:val="00EC37CE"/>
    <w:rsid w:val="00EC7982"/>
    <w:rsid w:val="00ED4424"/>
    <w:rsid w:val="00EE02FE"/>
    <w:rsid w:val="00EE09C4"/>
    <w:rsid w:val="00F0600D"/>
    <w:rsid w:val="00F26080"/>
    <w:rsid w:val="00F33446"/>
    <w:rsid w:val="00F44A67"/>
    <w:rsid w:val="00F717A8"/>
    <w:rsid w:val="00F86B33"/>
    <w:rsid w:val="00FB12F5"/>
    <w:rsid w:val="00FC0607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128D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001028"/>
    <w:pPr>
      <w:keepNext/>
      <w:outlineLvl w:val="0"/>
    </w:pPr>
    <w:rPr>
      <w:rFonts w:ascii="Comic Sans MS" w:eastAsia="Times New Roman" w:hAnsi="Comic Sans MS"/>
      <w:b/>
      <w:bCs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8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8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74C24"/>
    <w:pPr>
      <w:ind w:left="720"/>
      <w:contextualSpacing/>
    </w:pPr>
  </w:style>
  <w:style w:type="table" w:customStyle="1" w:styleId="Tabellenraster4">
    <w:name w:val="Tabellenraster4"/>
    <w:basedOn w:val="NormaleTabelle"/>
    <w:next w:val="Tabellenraster"/>
    <w:uiPriority w:val="59"/>
    <w:rsid w:val="00C27010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001028"/>
    <w:rPr>
      <w:rFonts w:ascii="Comic Sans MS" w:eastAsia="Times New Roman" w:hAnsi="Comic Sans MS"/>
      <w:b/>
      <w:bCs/>
      <w:szCs w:val="24"/>
      <w:u w:val="single"/>
      <w:lang w:eastAsia="de-DE"/>
    </w:rPr>
  </w:style>
  <w:style w:type="paragraph" w:styleId="Untertitel">
    <w:name w:val="Subtitle"/>
    <w:basedOn w:val="Standard"/>
    <w:link w:val="UntertitelZchn"/>
    <w:qFormat/>
    <w:rsid w:val="00001028"/>
    <w:rPr>
      <w:rFonts w:ascii="Comic Sans MS" w:eastAsia="Times New Roman" w:hAnsi="Comic Sans MS"/>
      <w:b/>
      <w:bCs/>
      <w:szCs w:val="24"/>
      <w:u w:val="single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001028"/>
    <w:rPr>
      <w:rFonts w:ascii="Comic Sans MS" w:eastAsia="Times New Roman" w:hAnsi="Comic Sans MS"/>
      <w:b/>
      <w:bCs/>
      <w:szCs w:val="24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128D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001028"/>
    <w:pPr>
      <w:keepNext/>
      <w:outlineLvl w:val="0"/>
    </w:pPr>
    <w:rPr>
      <w:rFonts w:ascii="Comic Sans MS" w:eastAsia="Times New Roman" w:hAnsi="Comic Sans MS"/>
      <w:b/>
      <w:bCs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8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8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74C24"/>
    <w:pPr>
      <w:ind w:left="720"/>
      <w:contextualSpacing/>
    </w:pPr>
  </w:style>
  <w:style w:type="table" w:customStyle="1" w:styleId="Tabellenraster4">
    <w:name w:val="Tabellenraster4"/>
    <w:basedOn w:val="NormaleTabelle"/>
    <w:next w:val="Tabellenraster"/>
    <w:uiPriority w:val="59"/>
    <w:rsid w:val="00C27010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001028"/>
    <w:rPr>
      <w:rFonts w:ascii="Comic Sans MS" w:eastAsia="Times New Roman" w:hAnsi="Comic Sans MS"/>
      <w:b/>
      <w:bCs/>
      <w:szCs w:val="24"/>
      <w:u w:val="single"/>
      <w:lang w:eastAsia="de-DE"/>
    </w:rPr>
  </w:style>
  <w:style w:type="paragraph" w:styleId="Untertitel">
    <w:name w:val="Subtitle"/>
    <w:basedOn w:val="Standard"/>
    <w:link w:val="UntertitelZchn"/>
    <w:qFormat/>
    <w:rsid w:val="00001028"/>
    <w:rPr>
      <w:rFonts w:ascii="Comic Sans MS" w:eastAsia="Times New Roman" w:hAnsi="Comic Sans MS"/>
      <w:b/>
      <w:bCs/>
      <w:szCs w:val="24"/>
      <w:u w:val="single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001028"/>
    <w:rPr>
      <w:rFonts w:ascii="Comic Sans MS" w:eastAsia="Times New Roman" w:hAnsi="Comic Sans MS"/>
      <w:b/>
      <w:bCs/>
      <w:szCs w:val="24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5599-6C45-4650-8F8A-CB44732C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Heinrich, Eva (LS)</dc:creator>
  <cp:lastModifiedBy>Baur-Fettah, Yasmin (LIS)</cp:lastModifiedBy>
  <cp:revision>3</cp:revision>
  <cp:lastPrinted>2015-09-22T12:02:00Z</cp:lastPrinted>
  <dcterms:created xsi:type="dcterms:W3CDTF">2016-04-08T07:16:00Z</dcterms:created>
  <dcterms:modified xsi:type="dcterms:W3CDTF">2016-04-08T07:18:00Z</dcterms:modified>
</cp:coreProperties>
</file>