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0B38" w:rsidRDefault="00ED2912" w:rsidP="009D0B38">
      <w:pPr>
        <w:spacing w:after="120" w:line="240" w:lineRule="auto"/>
        <w:rPr>
          <w:b/>
          <w:sz w:val="24"/>
        </w:rPr>
      </w:pPr>
      <w:r>
        <w:rPr>
          <w:b/>
          <w:sz w:val="24"/>
        </w:rPr>
        <w:t>Fragen an den Erzähler</w:t>
      </w:r>
    </w:p>
    <w:p w:rsidR="00536E18" w:rsidRPr="00536E18" w:rsidRDefault="00536E18" w:rsidP="009D0B38">
      <w:pPr>
        <w:spacing w:after="120" w:line="240" w:lineRule="auto"/>
        <w:rPr>
          <w:b/>
          <w:sz w:val="24"/>
        </w:rPr>
      </w:pPr>
      <w:r w:rsidRPr="00536E18">
        <w:rPr>
          <w:b/>
          <w:sz w:val="24"/>
        </w:rPr>
        <w:t>Aufgabe 1:</w:t>
      </w:r>
    </w:p>
    <w:p w:rsidR="00E57649" w:rsidRDefault="00ED2912" w:rsidP="009D0B38">
      <w:pPr>
        <w:spacing w:after="120" w:line="240" w:lineRule="auto"/>
        <w:rPr>
          <w:sz w:val="24"/>
        </w:rPr>
      </w:pPr>
      <w:r>
        <w:rPr>
          <w:sz w:val="24"/>
        </w:rPr>
        <w:t xml:space="preserve">Sie erhalten eine Karte mit einer Frage an den Erzähler. Verfassen Sie als Antwort eine kurze Stellungnahme </w:t>
      </w:r>
      <w:r w:rsidR="00536E18">
        <w:rPr>
          <w:sz w:val="24"/>
        </w:rPr>
        <w:t>mit Begründung.</w:t>
      </w:r>
    </w:p>
    <w:tbl>
      <w:tblPr>
        <w:tblStyle w:val="Tabellenraster"/>
        <w:tblW w:w="0" w:type="auto"/>
        <w:tblCellSpacing w:w="11" w:type="dxa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96"/>
        <w:gridCol w:w="4796"/>
      </w:tblGrid>
      <w:tr w:rsidR="00ED2912" w:rsidTr="00DE1726">
        <w:trPr>
          <w:trHeight w:val="5954"/>
          <w:tblCellSpacing w:w="11" w:type="dxa"/>
        </w:trPr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>Welche der Figuren mögen Sie besonders?</w:t>
            </w:r>
          </w:p>
          <w:p w:rsidR="00ED2912" w:rsidRDefault="00ED2912" w:rsidP="00ED2912">
            <w:pPr>
              <w:jc w:val="center"/>
            </w:pPr>
          </w:p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</w:p>
          <w:p w:rsidR="00DE1726" w:rsidRDefault="00DE1726" w:rsidP="00ED291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>Warum haben Sie denn im Märchen den Leser angesprochen?</w:t>
            </w:r>
          </w:p>
          <w:p w:rsidR="00ED2912" w:rsidRDefault="00ED2912" w:rsidP="00ED2912">
            <w:pPr>
              <w:jc w:val="center"/>
              <w:rPr>
                <w:sz w:val="24"/>
              </w:rPr>
            </w:pPr>
          </w:p>
        </w:tc>
      </w:tr>
      <w:tr w:rsidR="00ED2912" w:rsidTr="00DE1726">
        <w:trPr>
          <w:trHeight w:val="5954"/>
          <w:tblCellSpacing w:w="11" w:type="dxa"/>
        </w:trPr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 xml:space="preserve">Gibt es eine Figur, die Ihnen gar nicht gefällt? </w:t>
            </w:r>
          </w:p>
          <w:p w:rsidR="00ED2912" w:rsidRDefault="00ED2912" w:rsidP="00ED2912">
            <w:pPr>
              <w:jc w:val="center"/>
            </w:pPr>
          </w:p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</w:p>
        </w:tc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>Wo würden Sie lieber leben, in Dresden oder Atlantis?</w:t>
            </w:r>
          </w:p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</w:p>
        </w:tc>
      </w:tr>
      <w:tr w:rsidR="00ED2912" w:rsidTr="00DE1726">
        <w:trPr>
          <w:trHeight w:val="5954"/>
          <w:tblCellSpacing w:w="11" w:type="dxa"/>
        </w:trPr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lastRenderedPageBreak/>
              <w:t xml:space="preserve">Wie ging es Ihnen, als </w:t>
            </w:r>
            <w:proofErr w:type="spellStart"/>
            <w:r>
              <w:t>Anselmus</w:t>
            </w:r>
            <w:proofErr w:type="spellEnd"/>
            <w:r>
              <w:t xml:space="preserve"> ins Kristall fiel? </w:t>
            </w:r>
          </w:p>
          <w:p w:rsidR="00ED2912" w:rsidRDefault="00ED2912" w:rsidP="00ED2912">
            <w:pPr>
              <w:jc w:val="center"/>
              <w:rPr>
                <w:sz w:val="24"/>
              </w:rPr>
            </w:pPr>
          </w:p>
        </w:tc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 xml:space="preserve">Warum ist </w:t>
            </w:r>
            <w:proofErr w:type="spellStart"/>
            <w:r>
              <w:t>Ser</w:t>
            </w:r>
            <w:r w:rsidR="00536E18">
              <w:t>pentina</w:t>
            </w:r>
            <w:proofErr w:type="spellEnd"/>
            <w:r>
              <w:t xml:space="preserve"> eine Schlange?</w:t>
            </w:r>
          </w:p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</w:p>
        </w:tc>
      </w:tr>
      <w:tr w:rsidR="00ED2912" w:rsidTr="00DE1726">
        <w:trPr>
          <w:trHeight w:val="5954"/>
          <w:tblCellSpacing w:w="11" w:type="dxa"/>
        </w:trPr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 xml:space="preserve">Hätten Sie Veronika geheiratet? </w:t>
            </w:r>
          </w:p>
          <w:p w:rsidR="00ED2912" w:rsidRDefault="00ED2912" w:rsidP="00ED2912">
            <w:pPr>
              <w:jc w:val="center"/>
            </w:pPr>
          </w:p>
          <w:p w:rsidR="00ED2912" w:rsidRDefault="00ED2912" w:rsidP="00ED2912">
            <w:pPr>
              <w:jc w:val="center"/>
              <w:rPr>
                <w:sz w:val="24"/>
              </w:rPr>
            </w:pPr>
          </w:p>
        </w:tc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>Wie hätten Sie sich mit E.T.A Hoffmann verstanden?</w:t>
            </w:r>
          </w:p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</w:p>
        </w:tc>
      </w:tr>
      <w:tr w:rsidR="00ED2912" w:rsidTr="00DE1726">
        <w:trPr>
          <w:trHeight w:val="5954"/>
          <w:tblCellSpacing w:w="11" w:type="dxa"/>
        </w:trPr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lastRenderedPageBreak/>
              <w:t xml:space="preserve">Wenn Sie das Märchen heute schrieben, was würden Sie ändern? </w:t>
            </w:r>
          </w:p>
          <w:p w:rsidR="00ED2912" w:rsidRDefault="00ED2912" w:rsidP="00ED2912">
            <w:pPr>
              <w:jc w:val="center"/>
            </w:pPr>
          </w:p>
          <w:p w:rsidR="00ED2912" w:rsidRDefault="00ED2912" w:rsidP="00ED2912">
            <w:pPr>
              <w:jc w:val="center"/>
              <w:rPr>
                <w:sz w:val="24"/>
              </w:rPr>
            </w:pPr>
          </w:p>
        </w:tc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 xml:space="preserve">Sind Sie selbst auch ein </w:t>
            </w:r>
            <w:proofErr w:type="spellStart"/>
            <w:r>
              <w:t>zweigesichtiges</w:t>
            </w:r>
            <w:proofErr w:type="spellEnd"/>
            <w:r>
              <w:t xml:space="preserve"> Wesen?</w:t>
            </w:r>
          </w:p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</w:p>
        </w:tc>
      </w:tr>
      <w:tr w:rsidR="00ED2912" w:rsidTr="00DE1726">
        <w:trPr>
          <w:trHeight w:val="5954"/>
          <w:tblCellSpacing w:w="11" w:type="dxa"/>
        </w:trPr>
        <w:tc>
          <w:tcPr>
            <w:tcW w:w="4763" w:type="dxa"/>
          </w:tcPr>
          <w:p w:rsidR="00ED2912" w:rsidRDefault="00ED2912" w:rsidP="00ED2912">
            <w:pPr>
              <w:jc w:val="center"/>
            </w:pPr>
            <w:r>
              <w:t xml:space="preserve">Was halten Sie von heutigen </w:t>
            </w:r>
            <w:proofErr w:type="spellStart"/>
            <w:r>
              <w:t>Fantasyromanen</w:t>
            </w:r>
            <w:proofErr w:type="spellEnd"/>
            <w:r>
              <w:t xml:space="preserve"> bzw. Fantasyfilmen? Würden Sie heute </w:t>
            </w:r>
            <w:proofErr w:type="spellStart"/>
            <w:r>
              <w:t>Fantasyromane</w:t>
            </w:r>
            <w:proofErr w:type="spellEnd"/>
            <w:r>
              <w:t xml:space="preserve"> schreiben? </w:t>
            </w:r>
          </w:p>
          <w:p w:rsidR="00ED2912" w:rsidRDefault="00ED2912" w:rsidP="00ED2912">
            <w:pPr>
              <w:jc w:val="center"/>
              <w:rPr>
                <w:sz w:val="24"/>
              </w:rPr>
            </w:pPr>
          </w:p>
        </w:tc>
        <w:tc>
          <w:tcPr>
            <w:tcW w:w="4763" w:type="dxa"/>
          </w:tcPr>
          <w:p w:rsidR="00ED2912" w:rsidRDefault="00ED2912" w:rsidP="00ED2912">
            <w:pPr>
              <w:spacing w:after="12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Was planen Sie für eine Fortsetzung des </w:t>
            </w:r>
            <w:proofErr w:type="spellStart"/>
            <w:r>
              <w:rPr>
                <w:sz w:val="24"/>
              </w:rPr>
              <w:t>Goldnen</w:t>
            </w:r>
            <w:proofErr w:type="spellEnd"/>
            <w:r>
              <w:rPr>
                <w:sz w:val="24"/>
              </w:rPr>
              <w:t xml:space="preserve"> Topfes (</w:t>
            </w:r>
            <w:proofErr w:type="spellStart"/>
            <w:r>
              <w:rPr>
                <w:sz w:val="24"/>
              </w:rPr>
              <w:t>1x</w:t>
            </w:r>
            <w:proofErr w:type="spellEnd"/>
            <w:r>
              <w:rPr>
                <w:sz w:val="24"/>
              </w:rPr>
              <w:t xml:space="preserve"> Atlantis und zurück / Gold</w:t>
            </w:r>
            <w:bookmarkStart w:id="0" w:name="_GoBack"/>
            <w:bookmarkEnd w:id="0"/>
            <w:r>
              <w:rPr>
                <w:sz w:val="24"/>
              </w:rPr>
              <w:t>ner Topf 2.0)</w:t>
            </w:r>
          </w:p>
        </w:tc>
      </w:tr>
    </w:tbl>
    <w:p w:rsidR="00536E18" w:rsidRDefault="00536E18" w:rsidP="00536E18">
      <w:pPr>
        <w:spacing w:after="120" w:line="240" w:lineRule="auto"/>
        <w:rPr>
          <w:sz w:val="24"/>
        </w:rPr>
      </w:pPr>
    </w:p>
    <w:p w:rsidR="00536E18" w:rsidRPr="00536E18" w:rsidRDefault="00536E18" w:rsidP="00536E18">
      <w:pPr>
        <w:spacing w:after="120" w:line="240" w:lineRule="auto"/>
        <w:rPr>
          <w:b/>
          <w:sz w:val="24"/>
        </w:rPr>
      </w:pPr>
      <w:r w:rsidRPr="00536E18">
        <w:rPr>
          <w:b/>
          <w:sz w:val="24"/>
        </w:rPr>
        <w:t>Aufgabe 2:</w:t>
      </w:r>
    </w:p>
    <w:p w:rsidR="00536E18" w:rsidRDefault="002C2AD9" w:rsidP="00536E18">
      <w:pPr>
        <w:spacing w:after="120" w:line="240" w:lineRule="auto"/>
        <w:rPr>
          <w:sz w:val="24"/>
        </w:rPr>
      </w:pPr>
      <w:r>
        <w:rPr>
          <w:sz w:val="24"/>
        </w:rPr>
        <w:t xml:space="preserve">Stellen </w:t>
      </w:r>
      <w:r w:rsidR="00536E18">
        <w:rPr>
          <w:sz w:val="24"/>
        </w:rPr>
        <w:t xml:space="preserve">Sie im Anschluss Ihren Text der Klasse vor. </w:t>
      </w:r>
    </w:p>
    <w:sectPr w:rsidR="00536E18" w:rsidSect="00DE1726">
      <w:headerReference w:type="default" r:id="rId9"/>
      <w:footerReference w:type="default" r:id="rId10"/>
      <w:pgSz w:w="11906" w:h="16838" w:code="9"/>
      <w:pgMar w:top="1134" w:right="1134" w:bottom="737" w:left="1418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06E9" w:rsidRDefault="00F606E9" w:rsidP="00744934">
      <w:pPr>
        <w:spacing w:after="0" w:line="240" w:lineRule="auto"/>
      </w:pPr>
      <w:r>
        <w:separator/>
      </w:r>
    </w:p>
  </w:endnote>
  <w:endnote w:type="continuationSeparator" w:id="0">
    <w:p w:rsidR="00F606E9" w:rsidRDefault="00F606E9" w:rsidP="007449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28739278"/>
      <w:docPartObj>
        <w:docPartGallery w:val="Page Numbers (Bottom of Page)"/>
        <w:docPartUnique/>
      </w:docPartObj>
    </w:sdtPr>
    <w:sdtEndPr/>
    <w:sdtContent>
      <w:p w:rsidR="0042076F" w:rsidRDefault="0042076F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E1726">
          <w:rPr>
            <w:noProof/>
          </w:rPr>
          <w:t>3</w:t>
        </w:r>
        <w:r>
          <w:fldChar w:fldCharType="end"/>
        </w:r>
      </w:p>
    </w:sdtContent>
  </w:sdt>
  <w:p w:rsidR="0042076F" w:rsidRDefault="0042076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06E9" w:rsidRDefault="00F606E9" w:rsidP="00744934">
      <w:pPr>
        <w:spacing w:after="0" w:line="240" w:lineRule="auto"/>
      </w:pPr>
      <w:r>
        <w:separator/>
      </w:r>
    </w:p>
  </w:footnote>
  <w:footnote w:type="continuationSeparator" w:id="0">
    <w:p w:rsidR="00F606E9" w:rsidRDefault="00F606E9" w:rsidP="0074493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lenraster"/>
      <w:tblpPr w:leftFromText="142" w:rightFromText="142" w:vertAnchor="page" w:tblpY="710"/>
      <w:tblOverlap w:val="never"/>
      <w:tblW w:w="9571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765"/>
      <w:gridCol w:w="2872"/>
      <w:gridCol w:w="574"/>
      <w:gridCol w:w="1092"/>
      <w:gridCol w:w="4268"/>
    </w:tblGrid>
    <w:tr w:rsidR="00EA69C3" w:rsidTr="00EB28EC">
      <w:trPr>
        <w:cantSplit/>
        <w:trHeight w:val="372"/>
        <w:tblHeader/>
      </w:trPr>
      <w:tc>
        <w:tcPr>
          <w:tcW w:w="765" w:type="dxa"/>
          <w:shd w:val="clear" w:color="auto" w:fill="808080" w:themeFill="background1" w:themeFillShade="80"/>
        </w:tcPr>
        <w:p w:rsidR="00744934" w:rsidRDefault="00744934" w:rsidP="00EB28EC">
          <w:pPr>
            <w:pStyle w:val="Kopfzeile"/>
          </w:pPr>
          <w:r>
            <w:rPr>
              <w:rFonts w:cs="Arial"/>
              <w:noProof/>
              <w:color w:val="FFFFFF"/>
              <w:sz w:val="20"/>
              <w:lang w:eastAsia="de-DE"/>
            </w:rPr>
            <w:drawing>
              <wp:inline distT="0" distB="0" distL="0" distR="0" wp14:anchorId="35BDE169" wp14:editId="507D3696">
                <wp:extent cx="381635" cy="135255"/>
                <wp:effectExtent l="0" t="0" r="0" b="0"/>
                <wp:docPr id="2" name="Bild 4" descr="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1635" cy="1352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sdt>
        <w:sdtPr>
          <w:id w:val="1129524560"/>
          <w:placeholder>
            <w:docPart w:val="DefaultPlaceholder_1082065158"/>
          </w:placeholder>
        </w:sdtPr>
        <w:sdtEndPr/>
        <w:sdtContent>
          <w:tc>
            <w:tcPr>
              <w:tcW w:w="4538" w:type="dxa"/>
              <w:gridSpan w:val="3"/>
              <w:shd w:val="clear" w:color="auto" w:fill="808080" w:themeFill="background1" w:themeFillShade="80"/>
              <w:vAlign w:val="center"/>
            </w:tcPr>
            <w:p w:rsidR="00744934" w:rsidRPr="00D93FF2" w:rsidRDefault="004F6AF2" w:rsidP="00EB28EC">
              <w:pPr>
                <w:pStyle w:val="Kopfzeile"/>
                <w:tabs>
                  <w:tab w:val="clear" w:pos="4536"/>
                  <w:tab w:val="clear" w:pos="9072"/>
                </w:tabs>
              </w:pPr>
              <w:r w:rsidRPr="00D93FF2">
                <w:rPr>
                  <w:rFonts w:cstheme="minorHAnsi"/>
                  <w:color w:val="FFFFFF"/>
                </w:rPr>
                <w:t xml:space="preserve"> Neue Medien im Deutschunterricht    </w:t>
              </w:r>
            </w:p>
          </w:tc>
        </w:sdtContent>
      </w:sdt>
      <w:sdt>
        <w:sdtPr>
          <w:id w:val="-1378923347"/>
          <w:placeholder>
            <w:docPart w:val="DefaultPlaceholder_1082065158"/>
          </w:placeholder>
        </w:sdtPr>
        <w:sdtEndPr/>
        <w:sdtContent>
          <w:tc>
            <w:tcPr>
              <w:tcW w:w="4267" w:type="dxa"/>
              <w:shd w:val="clear" w:color="auto" w:fill="808080" w:themeFill="background1" w:themeFillShade="80"/>
              <w:vAlign w:val="center"/>
            </w:tcPr>
            <w:p w:rsidR="00744934" w:rsidRDefault="004F6AF2" w:rsidP="00536E18">
              <w:pPr>
                <w:pStyle w:val="Kopfzeile"/>
                <w:jc w:val="right"/>
              </w:pPr>
              <w:r>
                <w:rPr>
                  <w:rFonts w:cstheme="minorHAnsi"/>
                  <w:color w:val="FFFFFF"/>
                </w:rPr>
                <w:t xml:space="preserve"> </w:t>
              </w:r>
              <w:r w:rsidR="00DF38D7">
                <w:rPr>
                  <w:rFonts w:cstheme="minorHAnsi"/>
                  <w:color w:val="FFFFFF"/>
                </w:rPr>
                <w:t>E. T. A. Hoffmann</w:t>
              </w:r>
              <w:r w:rsidR="00536E18">
                <w:rPr>
                  <w:rFonts w:cstheme="minorHAnsi"/>
                  <w:color w:val="FFFFFF"/>
                </w:rPr>
                <w:t xml:space="preserve"> -</w:t>
              </w:r>
              <w:r w:rsidR="00DF38D7">
                <w:rPr>
                  <w:rFonts w:cstheme="minorHAnsi"/>
                  <w:color w:val="FFFFFF"/>
                </w:rPr>
                <w:t xml:space="preserve"> Der </w:t>
              </w:r>
              <w:proofErr w:type="spellStart"/>
              <w:r w:rsidR="00DF38D7">
                <w:rPr>
                  <w:rFonts w:cstheme="minorHAnsi"/>
                  <w:color w:val="FFFFFF"/>
                </w:rPr>
                <w:t>goldne</w:t>
              </w:r>
              <w:proofErr w:type="spellEnd"/>
              <w:r w:rsidR="00DF38D7">
                <w:rPr>
                  <w:rFonts w:cstheme="minorHAnsi"/>
                  <w:color w:val="FFFFFF"/>
                </w:rPr>
                <w:t xml:space="preserve"> Topf</w:t>
              </w:r>
              <w:r>
                <w:rPr>
                  <w:rFonts w:cstheme="minorHAnsi"/>
                  <w:color w:val="FFFFFF"/>
                </w:rPr>
                <w:t xml:space="preserve">  </w:t>
              </w:r>
            </w:p>
          </w:tc>
        </w:sdtContent>
      </w:sdt>
    </w:tr>
    <w:tr w:rsidR="00D93FF2" w:rsidTr="00EB28EC">
      <w:trPr>
        <w:cantSplit/>
        <w:trHeight w:val="367"/>
        <w:tblHeader/>
      </w:trPr>
      <w:tc>
        <w:tcPr>
          <w:tcW w:w="3637" w:type="dxa"/>
          <w:gridSpan w:val="2"/>
          <w:shd w:val="clear" w:color="auto" w:fill="D9D9D9" w:themeFill="background1" w:themeFillShade="D9"/>
          <w:vAlign w:val="center"/>
        </w:tcPr>
        <w:sdt>
          <w:sdtPr>
            <w:id w:val="938792678"/>
            <w:placeholder>
              <w:docPart w:val="30317C81B109484BABC9443493B95FA7"/>
            </w:placeholder>
            <w:text/>
          </w:sdtPr>
          <w:sdtEndPr/>
          <w:sdtContent>
            <w:p w:rsidR="00D93FF2" w:rsidRDefault="00ED2912" w:rsidP="00ED2912">
              <w:r>
                <w:t>Parallelwelten</w:t>
              </w:r>
            </w:p>
          </w:sdtContent>
        </w:sdt>
      </w:tc>
      <w:tc>
        <w:tcPr>
          <w:tcW w:w="574" w:type="dxa"/>
          <w:shd w:val="clear" w:color="auto" w:fill="D9D9D9" w:themeFill="background1" w:themeFillShade="D9"/>
          <w:vAlign w:val="center"/>
        </w:tcPr>
        <w:p w:rsidR="00D93FF2" w:rsidRDefault="00D93FF2" w:rsidP="00EB28EC">
          <w:pPr>
            <w:pStyle w:val="Kopfzeile"/>
          </w:pPr>
        </w:p>
      </w:tc>
      <w:sdt>
        <w:sdtPr>
          <w:id w:val="-1676571376"/>
          <w:placeholder>
            <w:docPart w:val="DefaultPlaceholder_1082065158"/>
          </w:placeholder>
        </w:sdtPr>
        <w:sdtEndPr/>
        <w:sdtContent>
          <w:tc>
            <w:tcPr>
              <w:tcW w:w="5360" w:type="dxa"/>
              <w:gridSpan w:val="2"/>
              <w:shd w:val="clear" w:color="auto" w:fill="D9D9D9" w:themeFill="background1" w:themeFillShade="D9"/>
              <w:vAlign w:val="center"/>
            </w:tcPr>
            <w:p w:rsidR="00D93FF2" w:rsidRDefault="00ED2912" w:rsidP="00ED2912">
              <w:pPr>
                <w:pStyle w:val="Kopfzeile"/>
                <w:jc w:val="right"/>
              </w:pPr>
              <w:r>
                <w:t>Doppelexistenzen</w:t>
              </w:r>
              <w:r w:rsidR="00536E18">
                <w:t>: Interpretation</w:t>
              </w:r>
            </w:p>
          </w:tc>
        </w:sdtContent>
      </w:sdt>
    </w:tr>
  </w:tbl>
  <w:p w:rsidR="00DF38D7" w:rsidRDefault="00DF38D7">
    <w:pPr>
      <w:pStyle w:val="Kopfzeile"/>
    </w:pPr>
  </w:p>
  <w:p w:rsidR="00536E18" w:rsidRDefault="00536E18">
    <w:pPr>
      <w:pStyle w:val="Kopfzeile"/>
    </w:pPr>
  </w:p>
  <w:p w:rsidR="00536E18" w:rsidRDefault="00536E18">
    <w:pPr>
      <w:pStyle w:val="Kopfzeile"/>
    </w:pPr>
  </w:p>
  <w:p w:rsidR="00536E18" w:rsidRDefault="00536E18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94B47"/>
    <w:multiLevelType w:val="hybridMultilevel"/>
    <w:tmpl w:val="C5E68EB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294B82"/>
    <w:multiLevelType w:val="hybridMultilevel"/>
    <w:tmpl w:val="04881370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67AA3BAE"/>
    <w:multiLevelType w:val="hybridMultilevel"/>
    <w:tmpl w:val="3F9E2236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34"/>
    <w:rsid w:val="000379AF"/>
    <w:rsid w:val="00041A12"/>
    <w:rsid w:val="000553F8"/>
    <w:rsid w:val="000657A7"/>
    <w:rsid w:val="000F3C71"/>
    <w:rsid w:val="001C0C07"/>
    <w:rsid w:val="001D7096"/>
    <w:rsid w:val="00203140"/>
    <w:rsid w:val="002362E8"/>
    <w:rsid w:val="002A32EB"/>
    <w:rsid w:val="002B6F3F"/>
    <w:rsid w:val="002C2AD9"/>
    <w:rsid w:val="0031131C"/>
    <w:rsid w:val="00326CC4"/>
    <w:rsid w:val="00340B75"/>
    <w:rsid w:val="00345075"/>
    <w:rsid w:val="00350758"/>
    <w:rsid w:val="003C0EEF"/>
    <w:rsid w:val="00403E68"/>
    <w:rsid w:val="00415A5E"/>
    <w:rsid w:val="0042076F"/>
    <w:rsid w:val="0046108A"/>
    <w:rsid w:val="004A3BD1"/>
    <w:rsid w:val="004F6AF2"/>
    <w:rsid w:val="00536E18"/>
    <w:rsid w:val="005413E7"/>
    <w:rsid w:val="00563EB2"/>
    <w:rsid w:val="00565DEF"/>
    <w:rsid w:val="0057126D"/>
    <w:rsid w:val="006A1876"/>
    <w:rsid w:val="007202E1"/>
    <w:rsid w:val="00740FAB"/>
    <w:rsid w:val="00744934"/>
    <w:rsid w:val="00762A1D"/>
    <w:rsid w:val="00764EDA"/>
    <w:rsid w:val="007F33C2"/>
    <w:rsid w:val="008100DA"/>
    <w:rsid w:val="00903C02"/>
    <w:rsid w:val="009924F8"/>
    <w:rsid w:val="009B01CE"/>
    <w:rsid w:val="009B14D8"/>
    <w:rsid w:val="009D0B38"/>
    <w:rsid w:val="00AF0A5E"/>
    <w:rsid w:val="00B16314"/>
    <w:rsid w:val="00B21361"/>
    <w:rsid w:val="00BB5F7B"/>
    <w:rsid w:val="00C019C3"/>
    <w:rsid w:val="00C41E5F"/>
    <w:rsid w:val="00CE3DDC"/>
    <w:rsid w:val="00CE7739"/>
    <w:rsid w:val="00D357B4"/>
    <w:rsid w:val="00D913D5"/>
    <w:rsid w:val="00D93FF2"/>
    <w:rsid w:val="00DB26BB"/>
    <w:rsid w:val="00DE1726"/>
    <w:rsid w:val="00DF38D7"/>
    <w:rsid w:val="00E57649"/>
    <w:rsid w:val="00E9139B"/>
    <w:rsid w:val="00EA69C3"/>
    <w:rsid w:val="00EB28EC"/>
    <w:rsid w:val="00ED2912"/>
    <w:rsid w:val="00EE26BF"/>
    <w:rsid w:val="00F606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744934"/>
  </w:style>
  <w:style w:type="paragraph" w:styleId="Fuzeile">
    <w:name w:val="footer"/>
    <w:basedOn w:val="Standard"/>
    <w:link w:val="FuzeileZchn"/>
    <w:uiPriority w:val="99"/>
    <w:unhideWhenUsed/>
    <w:rsid w:val="0074493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744934"/>
  </w:style>
  <w:style w:type="table" w:styleId="Tabellenraster">
    <w:name w:val="Table Grid"/>
    <w:basedOn w:val="NormaleTabelle"/>
    <w:uiPriority w:val="59"/>
    <w:rsid w:val="007449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449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44934"/>
    <w:rPr>
      <w:rFonts w:ascii="Tahoma" w:hAnsi="Tahoma" w:cs="Tahoma"/>
      <w:sz w:val="16"/>
      <w:szCs w:val="16"/>
    </w:rPr>
  </w:style>
  <w:style w:type="character" w:styleId="Platzhaltertext">
    <w:name w:val="Placeholder Text"/>
    <w:basedOn w:val="Absatz-Standardschriftart"/>
    <w:uiPriority w:val="99"/>
    <w:semiHidden/>
    <w:rsid w:val="004F6AF2"/>
    <w:rPr>
      <w:color w:val="808080"/>
    </w:rPr>
  </w:style>
  <w:style w:type="character" w:styleId="Hyperlink">
    <w:name w:val="Hyperlink"/>
    <w:basedOn w:val="Absatz-Standardschriftart"/>
    <w:uiPriority w:val="99"/>
    <w:unhideWhenUsed/>
    <w:rsid w:val="00350758"/>
    <w:rPr>
      <w:color w:val="0000FF" w:themeColor="hyperlink"/>
      <w:u w:val="single"/>
    </w:rPr>
  </w:style>
  <w:style w:type="character" w:styleId="BesuchterHyperlink">
    <w:name w:val="FollowedHyperlink"/>
    <w:basedOn w:val="Absatz-Standardschriftart"/>
    <w:uiPriority w:val="99"/>
    <w:semiHidden/>
    <w:unhideWhenUsed/>
    <w:rsid w:val="009D0B38"/>
    <w:rPr>
      <w:color w:val="800080" w:themeColor="followedHyperlink"/>
      <w:u w:val="single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764EDA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64EDA"/>
    <w:rPr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64EDA"/>
    <w:rPr>
      <w:vertAlign w:val="superscript"/>
    </w:rPr>
  </w:style>
  <w:style w:type="paragraph" w:styleId="Listenabsatz">
    <w:name w:val="List Paragraph"/>
    <w:basedOn w:val="Standard"/>
    <w:uiPriority w:val="34"/>
    <w:qFormat/>
    <w:rsid w:val="000553F8"/>
    <w:pPr>
      <w:spacing w:after="0" w:line="240" w:lineRule="auto"/>
      <w:ind w:left="720"/>
      <w:contextualSpacing/>
    </w:pPr>
    <w:rPr>
      <w:rFonts w:ascii="Arial" w:eastAsia="Calibri" w:hAnsi="Arial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DD237E5D-A3D9-4EE6-AC12-AA1C7BFEA5B6}"/>
      </w:docPartPr>
      <w:docPartBody>
        <w:p w:rsidR="000C0DA4" w:rsidRDefault="00F75FBD">
          <w:r w:rsidRPr="00B447D8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30317C81B109484BABC9443493B95FA7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201F12C5-2F5B-4211-92E9-ACE43FBE618B}"/>
      </w:docPartPr>
      <w:docPartBody>
        <w:p w:rsidR="000C0DA4" w:rsidRDefault="00F75FBD" w:rsidP="00F75FBD">
          <w:pPr>
            <w:pStyle w:val="30317C81B109484BABC9443493B95FA7"/>
          </w:pPr>
          <w:r w:rsidRPr="00B447D8">
            <w:rPr>
              <w:rStyle w:val="Platzhaltertext"/>
            </w:rPr>
            <w:t>Klicken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5FBD"/>
    <w:rsid w:val="000C0DA4"/>
    <w:rsid w:val="00246D96"/>
    <w:rsid w:val="00347D32"/>
    <w:rsid w:val="008A0EDB"/>
    <w:rsid w:val="00C73288"/>
    <w:rsid w:val="00E05A6C"/>
    <w:rsid w:val="00F25925"/>
    <w:rsid w:val="00F26D0E"/>
    <w:rsid w:val="00F75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F75FBD"/>
    <w:rPr>
      <w:color w:val="808080"/>
    </w:rPr>
  </w:style>
  <w:style w:type="paragraph" w:customStyle="1" w:styleId="30317C81B109484BABC9443493B95FA7">
    <w:name w:val="30317C81B109484BABC9443493B95FA7"/>
    <w:rsid w:val="00F75FB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3F92BC-721C-4F94-AE28-5F54A14C8C1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127</Words>
  <Characters>805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gyurcsik@gmail.com</dc:creator>
  <cp:lastModifiedBy>Sibiana</cp:lastModifiedBy>
  <cp:revision>6</cp:revision>
  <cp:lastPrinted>2018-06-12T12:12:00Z</cp:lastPrinted>
  <dcterms:created xsi:type="dcterms:W3CDTF">2018-06-12T12:26:00Z</dcterms:created>
  <dcterms:modified xsi:type="dcterms:W3CDTF">2018-07-23T08:42:00Z</dcterms:modified>
</cp:coreProperties>
</file>