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E52" w:rsidRPr="00A36186" w:rsidRDefault="00A30E52" w:rsidP="00A30E52">
      <w:pPr>
        <w:spacing w:after="0" w:line="300" w:lineRule="exact"/>
        <w:jc w:val="both"/>
        <w:rPr>
          <w:rFonts w:cs="Helvetica"/>
          <w:b/>
          <w:color w:val="202124"/>
          <w:sz w:val="28"/>
          <w:szCs w:val="28"/>
        </w:rPr>
      </w:pPr>
      <w:bookmarkStart w:id="0" w:name="_GoBack"/>
      <w:bookmarkEnd w:id="0"/>
      <w:r w:rsidRPr="00A36186">
        <w:rPr>
          <w:rFonts w:cs="Helvetica"/>
          <w:b/>
          <w:color w:val="202124"/>
          <w:sz w:val="28"/>
          <w:szCs w:val="28"/>
        </w:rPr>
        <w:t xml:space="preserve">Inhalte einer Pressekonferenz zusammenfassen, sich über diese austauschen, Ergebnisse überarbeiten und präsentieren </w:t>
      </w:r>
    </w:p>
    <w:p w:rsidR="00A30E52" w:rsidRDefault="00A30E52" w:rsidP="00A30E52">
      <w:pPr>
        <w:spacing w:after="0" w:line="300" w:lineRule="exact"/>
        <w:jc w:val="both"/>
        <w:rPr>
          <w:rFonts w:cs="Helvetica"/>
          <w:color w:val="202124"/>
        </w:rPr>
      </w:pPr>
      <w:r>
        <w:rPr>
          <w:rFonts w:cs="Helvetica"/>
          <w:color w:val="202124"/>
        </w:rPr>
        <w:t xml:space="preserve">Manuela </w:t>
      </w:r>
      <w:proofErr w:type="spellStart"/>
      <w:r>
        <w:rPr>
          <w:rFonts w:cs="Helvetica"/>
          <w:color w:val="202124"/>
        </w:rPr>
        <w:t>Schwesig</w:t>
      </w:r>
      <w:proofErr w:type="spellEnd"/>
      <w:r>
        <w:rPr>
          <w:rFonts w:cs="Helvetica"/>
          <w:color w:val="202124"/>
        </w:rPr>
        <w:t xml:space="preserve"> ü</w:t>
      </w:r>
      <w:r w:rsidR="00DF6A59">
        <w:rPr>
          <w:rFonts w:cs="Helvetica"/>
          <w:color w:val="202124"/>
        </w:rPr>
        <w:t>ber die Shell-Jugendstudie 2015</w:t>
      </w:r>
    </w:p>
    <w:p w:rsidR="00A30E52" w:rsidRDefault="00A30E52" w:rsidP="00A30E52">
      <w:pPr>
        <w:spacing w:after="0" w:line="300" w:lineRule="exact"/>
        <w:jc w:val="both"/>
        <w:rPr>
          <w:rFonts w:cs="Helvetica"/>
          <w:color w:val="202124"/>
        </w:rPr>
      </w:pPr>
    </w:p>
    <w:p w:rsidR="00A30E52" w:rsidRDefault="00A30E52" w:rsidP="00A30E52">
      <w:pPr>
        <w:spacing w:after="0" w:line="300" w:lineRule="exact"/>
        <w:jc w:val="both"/>
        <w:rPr>
          <w:rFonts w:cs="Helvetica"/>
          <w:color w:val="202124"/>
        </w:rPr>
      </w:pPr>
      <w:r w:rsidRPr="00995BE9">
        <w:rPr>
          <w:rFonts w:cs="Helvetica"/>
          <w:b/>
          <w:color w:val="202124"/>
        </w:rPr>
        <w:t>Zielgruppe</w:t>
      </w:r>
      <w:r>
        <w:rPr>
          <w:rFonts w:cs="Helvetica"/>
          <w:color w:val="202124"/>
        </w:rPr>
        <w:t>: Schülerinnen und Schüler des Beruflichen Gymnasiums</w:t>
      </w:r>
    </w:p>
    <w:p w:rsidR="00A30E52" w:rsidRDefault="00A30E52" w:rsidP="00A30E52">
      <w:pPr>
        <w:spacing w:after="0" w:line="300" w:lineRule="exact"/>
        <w:jc w:val="both"/>
        <w:rPr>
          <w:rFonts w:cs="Helvetica"/>
          <w:color w:val="202124"/>
        </w:rPr>
      </w:pPr>
    </w:p>
    <w:p w:rsidR="00A30E52" w:rsidRDefault="00C22F20" w:rsidP="00A30E52">
      <w:pPr>
        <w:spacing w:after="0" w:line="300" w:lineRule="exact"/>
        <w:jc w:val="both"/>
        <w:rPr>
          <w:rFonts w:cs="Helvetica"/>
          <w:color w:val="202124"/>
        </w:rPr>
      </w:pPr>
      <w:r>
        <w:rPr>
          <w:rFonts w:cs="Helvetica"/>
          <w:b/>
          <w:color w:val="202124"/>
        </w:rPr>
        <w:t xml:space="preserve">Zum Ablauf: </w:t>
      </w:r>
      <w:r w:rsidR="00A30E52">
        <w:rPr>
          <w:rFonts w:cs="Helvetica"/>
          <w:color w:val="202124"/>
        </w:rPr>
        <w:t xml:space="preserve">Die Schülerinnen und Schüler informieren sich vorab über die Arbeitstechnik der </w:t>
      </w:r>
      <w:proofErr w:type="spellStart"/>
      <w:r w:rsidR="00A30E52">
        <w:rPr>
          <w:rFonts w:cs="Helvetica"/>
          <w:color w:val="202124"/>
        </w:rPr>
        <w:t>Mi</w:t>
      </w:r>
      <w:r w:rsidR="00A30E52">
        <w:rPr>
          <w:rFonts w:cs="Helvetica"/>
          <w:color w:val="202124"/>
        </w:rPr>
        <w:t>t</w:t>
      </w:r>
      <w:r w:rsidR="00A30E52">
        <w:rPr>
          <w:rFonts w:cs="Helvetica"/>
          <w:color w:val="202124"/>
        </w:rPr>
        <w:t>schrift</w:t>
      </w:r>
      <w:proofErr w:type="spellEnd"/>
      <w:r w:rsidR="00A30E52">
        <w:rPr>
          <w:rFonts w:cs="Helvetica"/>
          <w:color w:val="202124"/>
        </w:rPr>
        <w:t xml:space="preserve"> mit dem Ziel, Wesentliches zu einem </w:t>
      </w:r>
      <w:proofErr w:type="spellStart"/>
      <w:r w:rsidR="00A30E52">
        <w:rPr>
          <w:rFonts w:cs="Helvetica"/>
          <w:color w:val="202124"/>
        </w:rPr>
        <w:t>fünfeinhalbminütigen</w:t>
      </w:r>
      <w:proofErr w:type="spellEnd"/>
      <w:r w:rsidR="00A30E52">
        <w:rPr>
          <w:rFonts w:cs="Helvetica"/>
          <w:color w:val="202124"/>
        </w:rPr>
        <w:t xml:space="preserve"> Ausschnitt aus der Bundespress</w:t>
      </w:r>
      <w:r w:rsidR="00A30E52">
        <w:rPr>
          <w:rFonts w:cs="Helvetica"/>
          <w:color w:val="202124"/>
        </w:rPr>
        <w:t>e</w:t>
      </w:r>
      <w:r w:rsidR="00A30E52">
        <w:rPr>
          <w:rFonts w:cs="Helvetica"/>
          <w:color w:val="202124"/>
        </w:rPr>
        <w:t xml:space="preserve">konferenz zur 17. Shell-Jugendstudie zusammenzufassen. Dabei stehen das aufmerksame Zuhören und die gezielte Informationsentnahme im Zentrum (möglicherweise ist es sinnvoll, den Video-Clip zweimal abzuspielen bzw. anschauen zu lassen). Die </w:t>
      </w:r>
      <w:proofErr w:type="spellStart"/>
      <w:r w:rsidR="00A30E52">
        <w:rPr>
          <w:rFonts w:cs="Helvetica"/>
          <w:color w:val="202124"/>
        </w:rPr>
        <w:t>Mitschrift</w:t>
      </w:r>
      <w:proofErr w:type="spellEnd"/>
      <w:r w:rsidR="00A30E52">
        <w:rPr>
          <w:rFonts w:cs="Helvetica"/>
          <w:color w:val="202124"/>
        </w:rPr>
        <w:t xml:space="preserve"> bildet den Ausgangspunkt für den Austausch über die Ergebnisse und deren Überarbeitung in Kleingruppen sowie die anschließende Präsentation. Erneut wird hierdurch das Sprechen und Zuhören in den Fokus genommen, zudem bietet sich die Möglichkeit, dass sich die Schülerinnen und Schüler individuelle Rückmeldungen g</w:t>
      </w:r>
      <w:r w:rsidR="00A30E52">
        <w:rPr>
          <w:rFonts w:cs="Helvetica"/>
          <w:color w:val="202124"/>
        </w:rPr>
        <w:t>e</w:t>
      </w:r>
      <w:r w:rsidR="00A30E52">
        <w:rPr>
          <w:rFonts w:cs="Helvetica"/>
          <w:color w:val="202124"/>
        </w:rPr>
        <w:t xml:space="preserve">ben, indem die Präsentationen zunächst in (neuen) Kleingruppen oder als Kugellager/Doppelkreis stattfinden und anschließend einzelne Schülerinnen und Schüler (per Los) bestimmt werden, die ihr Ergebnis erneut im Plenum vorstellen. Sinnvoll sind an dieser Stelle Rückmeldungen zur inhaltlichen Ebene </w:t>
      </w:r>
      <w:r w:rsidR="00A30E52" w:rsidRPr="00DF6A59">
        <w:rPr>
          <w:rFonts w:cs="Helvetica"/>
          <w:b/>
          <w:color w:val="202124"/>
        </w:rPr>
        <w:t xml:space="preserve">und </w:t>
      </w:r>
      <w:r w:rsidR="00A30E52">
        <w:rPr>
          <w:rFonts w:cs="Helvetica"/>
          <w:color w:val="202124"/>
        </w:rPr>
        <w:t xml:space="preserve">zur Sprech- bzw. Präsentationskompetenz.  </w:t>
      </w:r>
    </w:p>
    <w:p w:rsidR="00A30E52" w:rsidRDefault="00A30E52" w:rsidP="00A30E52">
      <w:pPr>
        <w:spacing w:after="0" w:line="300" w:lineRule="exact"/>
        <w:jc w:val="both"/>
        <w:rPr>
          <w:rFonts w:cs="Helvetica"/>
          <w:color w:val="202124"/>
        </w:rPr>
      </w:pPr>
    </w:p>
    <w:p w:rsidR="00A30E52" w:rsidRDefault="00A30E52" w:rsidP="00A30E52">
      <w:pPr>
        <w:spacing w:after="0" w:line="300" w:lineRule="exact"/>
        <w:jc w:val="both"/>
        <w:rPr>
          <w:rFonts w:cs="Helvetica"/>
          <w:color w:val="202124"/>
        </w:rPr>
      </w:pPr>
      <w:r>
        <w:rPr>
          <w:rFonts w:cs="Helvetica"/>
          <w:color w:val="202124"/>
        </w:rPr>
        <w:t>Den Abschluss der Sequenz könnte eine Reflexion des Arbeitsprozesses mit Hilfe eines Feedbacktools (</w:t>
      </w:r>
      <w:proofErr w:type="spellStart"/>
      <w:r>
        <w:rPr>
          <w:rFonts w:cs="Helvetica"/>
          <w:color w:val="202124"/>
        </w:rPr>
        <w:t>Plickers</w:t>
      </w:r>
      <w:proofErr w:type="spellEnd"/>
      <w:r>
        <w:rPr>
          <w:rFonts w:cs="Helvetica"/>
          <w:color w:val="202124"/>
        </w:rPr>
        <w:t xml:space="preserve">, </w:t>
      </w:r>
      <w:proofErr w:type="spellStart"/>
      <w:r>
        <w:rPr>
          <w:rFonts w:cs="Helvetica"/>
          <w:color w:val="202124"/>
        </w:rPr>
        <w:t>Pingo</w:t>
      </w:r>
      <w:proofErr w:type="spellEnd"/>
      <w:r>
        <w:rPr>
          <w:rFonts w:cs="Helvetica"/>
          <w:color w:val="202124"/>
        </w:rPr>
        <w:t xml:space="preserve"> o. ä</w:t>
      </w:r>
      <w:proofErr w:type="gramStart"/>
      <w:r>
        <w:rPr>
          <w:rFonts w:cs="Helvetica"/>
          <w:color w:val="202124"/>
        </w:rPr>
        <w:t>. )</w:t>
      </w:r>
      <w:proofErr w:type="gramEnd"/>
      <w:r>
        <w:rPr>
          <w:rFonts w:cs="Helvetica"/>
          <w:color w:val="202124"/>
        </w:rPr>
        <w:t xml:space="preserve"> bilden.</w:t>
      </w:r>
    </w:p>
    <w:p w:rsidR="00A30E52" w:rsidRDefault="00A30E52" w:rsidP="00A30E52">
      <w:pPr>
        <w:spacing w:after="0" w:line="300" w:lineRule="exact"/>
        <w:jc w:val="both"/>
        <w:rPr>
          <w:rFonts w:cs="Helvetica"/>
          <w:color w:val="202124"/>
        </w:rPr>
      </w:pPr>
    </w:p>
    <w:p w:rsidR="00A30E52" w:rsidRDefault="00A30E52" w:rsidP="00A30E52">
      <w:pPr>
        <w:spacing w:after="0" w:line="300" w:lineRule="exact"/>
        <w:jc w:val="both"/>
        <w:rPr>
          <w:rFonts w:cs="Helvetica"/>
          <w:color w:val="202124"/>
        </w:rPr>
      </w:pPr>
      <w:r>
        <w:rPr>
          <w:rFonts w:cs="Helvetica"/>
          <w:color w:val="202124"/>
        </w:rPr>
        <w:t>Um die Schülerinnen und Schüler auf die am Ende stehende Präsentation vorzubereiten und die B</w:t>
      </w:r>
      <w:r>
        <w:rPr>
          <w:rFonts w:cs="Helvetica"/>
          <w:color w:val="202124"/>
        </w:rPr>
        <w:t>e</w:t>
      </w:r>
      <w:r>
        <w:rPr>
          <w:rFonts w:cs="Helvetica"/>
          <w:color w:val="202124"/>
        </w:rPr>
        <w:t>deutung der einzelnen Arbeitsschritte zu verdeutlichen, empfiehlt es sich, den hier skizzierten Ablauf im Kurs zu Beginn transparent zu machen und die Präsentation per Zufallsprinzip anzukündigen.</w:t>
      </w:r>
    </w:p>
    <w:p w:rsidR="00A30E52" w:rsidRPr="00C22F20" w:rsidRDefault="00A30E52" w:rsidP="00A30E52">
      <w:pPr>
        <w:spacing w:after="0" w:line="300" w:lineRule="exact"/>
        <w:jc w:val="both"/>
        <w:rPr>
          <w:rFonts w:cs="Helvetica"/>
          <w:b/>
          <w:color w:val="202124"/>
        </w:rPr>
      </w:pPr>
    </w:p>
    <w:p w:rsidR="00A30E52" w:rsidRPr="00C22F20" w:rsidRDefault="00A30E52" w:rsidP="00A30E52">
      <w:pPr>
        <w:spacing w:after="0" w:line="300" w:lineRule="exact"/>
        <w:jc w:val="both"/>
        <w:rPr>
          <w:rFonts w:cs="Helvetica"/>
          <w:b/>
          <w:color w:val="202124"/>
        </w:rPr>
      </w:pPr>
      <w:r w:rsidRPr="00C22F20">
        <w:rPr>
          <w:rFonts w:cs="Helvetica"/>
          <w:b/>
          <w:color w:val="202124"/>
        </w:rPr>
        <w:t>Zu den Lernvoraussetzungen:</w:t>
      </w:r>
    </w:p>
    <w:p w:rsidR="00A30E52" w:rsidRDefault="00A30E52" w:rsidP="00A30E52">
      <w:pPr>
        <w:spacing w:after="0" w:line="300" w:lineRule="exact"/>
        <w:jc w:val="both"/>
        <w:rPr>
          <w:rFonts w:cs="Helvetica"/>
          <w:color w:val="202124"/>
        </w:rPr>
      </w:pPr>
      <w:r>
        <w:rPr>
          <w:rFonts w:cs="Helvetica"/>
          <w:color w:val="202124"/>
        </w:rPr>
        <w:t>Sollte das Mitschreiben noch nicht eingeübt sein, ist es möglicherweise hilfreich, zunächst allgemein in diese Arbeitstechnik einzuführen und dabei auch den Nutzen für Studium und Beruf zu thematisi</w:t>
      </w:r>
      <w:r>
        <w:rPr>
          <w:rFonts w:cs="Helvetica"/>
          <w:color w:val="202124"/>
        </w:rPr>
        <w:t>e</w:t>
      </w:r>
      <w:r>
        <w:rPr>
          <w:rFonts w:cs="Helvetica"/>
          <w:color w:val="202124"/>
        </w:rPr>
        <w:t>ren. Die Schülerinnen und Schüler können hier auch erste Ideen für das sinnvolle Mitschreiben fo</w:t>
      </w:r>
      <w:r>
        <w:rPr>
          <w:rFonts w:cs="Helvetica"/>
          <w:color w:val="202124"/>
        </w:rPr>
        <w:t>r</w:t>
      </w:r>
      <w:r>
        <w:rPr>
          <w:rFonts w:cs="Helvetica"/>
          <w:color w:val="202124"/>
        </w:rPr>
        <w:t>mulieren.</w:t>
      </w:r>
    </w:p>
    <w:p w:rsidR="00A30E52" w:rsidRDefault="00A30E52" w:rsidP="00A30E52">
      <w:pPr>
        <w:spacing w:after="0" w:line="300" w:lineRule="exact"/>
        <w:jc w:val="both"/>
        <w:rPr>
          <w:rFonts w:cs="Helvetica"/>
          <w:color w:val="202124"/>
        </w:rPr>
      </w:pPr>
    </w:p>
    <w:p w:rsidR="005815C4" w:rsidRPr="00CA3B4A" w:rsidRDefault="005815C4" w:rsidP="00CA3B4A">
      <w:pPr>
        <w:spacing w:after="160" w:line="259" w:lineRule="auto"/>
        <w:rPr>
          <w:rFonts w:cs="Helvetica"/>
          <w:color w:val="202124"/>
        </w:rPr>
      </w:pPr>
    </w:p>
    <w:sectPr w:rsidR="005815C4" w:rsidRPr="00CA3B4A" w:rsidSect="00A30E52">
      <w:headerReference w:type="default" r:id="rId8"/>
      <w:footerReference w:type="default" r:id="rId9"/>
      <w:pgSz w:w="11906" w:h="16838"/>
      <w:pgMar w:top="1417" w:right="1417" w:bottom="1134" w:left="1417" w:header="141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360" w:rsidRDefault="00691360" w:rsidP="00466533">
      <w:pPr>
        <w:spacing w:after="0" w:line="240" w:lineRule="auto"/>
      </w:pPr>
      <w:r>
        <w:separator/>
      </w:r>
    </w:p>
  </w:endnote>
  <w:endnote w:type="continuationSeparator" w:id="0">
    <w:p w:rsidR="00691360" w:rsidRDefault="00691360" w:rsidP="004665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630451"/>
      <w:docPartObj>
        <w:docPartGallery w:val="Page Numbers (Bottom of Page)"/>
        <w:docPartUnique/>
      </w:docPartObj>
    </w:sdtPr>
    <w:sdtContent>
      <w:p w:rsidR="006A7B3D" w:rsidRDefault="0064267B">
        <w:pPr>
          <w:pStyle w:val="Fuzeile"/>
          <w:jc w:val="right"/>
        </w:pPr>
        <w:r>
          <w:fldChar w:fldCharType="begin"/>
        </w:r>
        <w:r w:rsidR="006A7B3D">
          <w:instrText>PAGE   \* MERGEFORMAT</w:instrText>
        </w:r>
        <w:r>
          <w:fldChar w:fldCharType="separate"/>
        </w:r>
        <w:r w:rsidR="00DF6A59">
          <w:rPr>
            <w:noProof/>
          </w:rPr>
          <w:t>1</w:t>
        </w:r>
        <w:r>
          <w:fldChar w:fldCharType="end"/>
        </w:r>
      </w:p>
    </w:sdtContent>
  </w:sdt>
  <w:p w:rsidR="006A7B3D" w:rsidRDefault="006A7B3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360" w:rsidRDefault="00691360" w:rsidP="00466533">
      <w:pPr>
        <w:spacing w:after="0" w:line="240" w:lineRule="auto"/>
      </w:pPr>
      <w:r>
        <w:separator/>
      </w:r>
    </w:p>
  </w:footnote>
  <w:footnote w:type="continuationSeparator" w:id="0">
    <w:p w:rsidR="00691360" w:rsidRDefault="00691360" w:rsidP="004665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65"/>
      <w:gridCol w:w="2872"/>
      <w:gridCol w:w="574"/>
      <w:gridCol w:w="1092"/>
      <w:gridCol w:w="4268"/>
    </w:tblGrid>
    <w:tr w:rsidR="00466533" w:rsidTr="0034207C">
      <w:trPr>
        <w:cantSplit/>
        <w:trHeight w:val="372"/>
        <w:tblHeader/>
      </w:trPr>
      <w:tc>
        <w:tcPr>
          <w:tcW w:w="765" w:type="dxa"/>
          <w:shd w:val="clear" w:color="auto" w:fill="808080" w:themeFill="background1" w:themeFillShade="80"/>
        </w:tcPr>
        <w:p w:rsidR="00466533" w:rsidRDefault="00466533" w:rsidP="00466533">
          <w:pPr>
            <w:pStyle w:val="Kopfzeile"/>
          </w:pPr>
          <w:r>
            <w:rPr>
              <w:rFonts w:cs="Arial"/>
              <w:noProof/>
              <w:color w:val="FFFFFF"/>
              <w:sz w:val="20"/>
              <w:lang w:eastAsia="de-DE"/>
            </w:rPr>
            <w:drawing>
              <wp:inline distT="0" distB="0" distL="0" distR="0">
                <wp:extent cx="381635" cy="135255"/>
                <wp:effectExtent l="0" t="0" r="0" b="0"/>
                <wp:docPr id="7"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769814603"/>
          <w:placeholder>
            <w:docPart w:val="BEF3638867AB48A99BAFAF6A63BFD460"/>
          </w:placeholder>
        </w:sdtPr>
        <w:sdtContent>
          <w:tc>
            <w:tcPr>
              <w:tcW w:w="4538" w:type="dxa"/>
              <w:gridSpan w:val="3"/>
              <w:shd w:val="clear" w:color="auto" w:fill="808080" w:themeFill="background1" w:themeFillShade="80"/>
              <w:vAlign w:val="center"/>
            </w:tcPr>
            <w:p w:rsidR="00466533" w:rsidRPr="00D93FF2" w:rsidRDefault="00466533" w:rsidP="00466533">
              <w:pPr>
                <w:pStyle w:val="Kopfzeile"/>
                <w:tabs>
                  <w:tab w:val="clear" w:pos="4536"/>
                  <w:tab w:val="clear" w:pos="9072"/>
                </w:tabs>
              </w:pPr>
              <w:r w:rsidRPr="00D93FF2">
                <w:rPr>
                  <w:rFonts w:cstheme="minorHAnsi"/>
                  <w:color w:val="FFFFFF"/>
                </w:rPr>
                <w:t xml:space="preserve"> Neue Medien im Deutschunterricht    </w:t>
              </w:r>
            </w:p>
          </w:tc>
        </w:sdtContent>
      </w:sdt>
      <w:sdt>
        <w:sdtPr>
          <w:id w:val="-1721735710"/>
          <w:placeholder>
            <w:docPart w:val="BEF3638867AB48A99BAFAF6A63BFD460"/>
          </w:placeholder>
        </w:sdtPr>
        <w:sdtContent>
          <w:tc>
            <w:tcPr>
              <w:tcW w:w="4267" w:type="dxa"/>
              <w:shd w:val="clear" w:color="auto" w:fill="808080" w:themeFill="background1" w:themeFillShade="80"/>
              <w:vAlign w:val="center"/>
            </w:tcPr>
            <w:p w:rsidR="00466533" w:rsidRDefault="00466533" w:rsidP="002D35F5">
              <w:pPr>
                <w:pStyle w:val="Kopfzeile"/>
                <w:jc w:val="right"/>
              </w:pPr>
              <w:r>
                <w:rPr>
                  <w:rFonts w:cstheme="minorHAnsi"/>
                  <w:color w:val="FFFFFF"/>
                </w:rPr>
                <w:t xml:space="preserve"> </w:t>
              </w:r>
              <w:r w:rsidR="002D35F5">
                <w:rPr>
                  <w:rFonts w:cstheme="minorHAnsi"/>
                  <w:color w:val="FFFFFF"/>
                </w:rPr>
                <w:t xml:space="preserve">Chancen </w:t>
              </w:r>
              <w:r w:rsidR="00BA6DC2">
                <w:rPr>
                  <w:rFonts w:cstheme="minorHAnsi"/>
                  <w:color w:val="FFFFFF"/>
                </w:rPr>
                <w:t xml:space="preserve">und Grenzen </w:t>
              </w:r>
              <w:r w:rsidR="002D35F5">
                <w:rPr>
                  <w:rFonts w:cstheme="minorHAnsi"/>
                  <w:color w:val="FFFFFF"/>
                </w:rPr>
                <w:t>digitaler</w:t>
              </w:r>
              <w:r w:rsidR="005815C4">
                <w:rPr>
                  <w:rFonts w:cstheme="minorHAnsi"/>
                  <w:color w:val="FFFFFF"/>
                </w:rPr>
                <w:t xml:space="preserve"> Medien</w:t>
              </w:r>
              <w:r>
                <w:rPr>
                  <w:rFonts w:cstheme="minorHAnsi"/>
                  <w:color w:val="FFFFFF"/>
                </w:rPr>
                <w:t xml:space="preserve">  </w:t>
              </w:r>
            </w:p>
          </w:tc>
        </w:sdtContent>
      </w:sdt>
    </w:tr>
    <w:tr w:rsidR="00466533" w:rsidTr="0034207C">
      <w:trPr>
        <w:cantSplit/>
        <w:trHeight w:val="367"/>
        <w:tblHeader/>
      </w:trPr>
      <w:tc>
        <w:tcPr>
          <w:tcW w:w="3637" w:type="dxa"/>
          <w:gridSpan w:val="2"/>
          <w:shd w:val="clear" w:color="auto" w:fill="D9D9D9" w:themeFill="background1" w:themeFillShade="D9"/>
          <w:vAlign w:val="center"/>
        </w:tcPr>
        <w:sdt>
          <w:sdtPr>
            <w:id w:val="-322048598"/>
            <w:placeholder>
              <w:docPart w:val="67D10B0F13C4498A960EAD78096B14E5"/>
            </w:placeholder>
            <w:text/>
          </w:sdtPr>
          <w:sdtContent>
            <w:p w:rsidR="00466533" w:rsidRDefault="00A36186" w:rsidP="00A36186">
              <w:r>
                <w:t>Sprechen und Zuhören</w:t>
              </w:r>
            </w:p>
          </w:sdtContent>
        </w:sdt>
      </w:tc>
      <w:tc>
        <w:tcPr>
          <w:tcW w:w="574" w:type="dxa"/>
          <w:shd w:val="clear" w:color="auto" w:fill="D9D9D9" w:themeFill="background1" w:themeFillShade="D9"/>
          <w:vAlign w:val="center"/>
        </w:tcPr>
        <w:p w:rsidR="00466533" w:rsidRDefault="00466533" w:rsidP="00466533">
          <w:pPr>
            <w:pStyle w:val="Kopfzeile"/>
          </w:pPr>
        </w:p>
      </w:tc>
      <w:tc>
        <w:tcPr>
          <w:tcW w:w="5360" w:type="dxa"/>
          <w:gridSpan w:val="2"/>
          <w:shd w:val="clear" w:color="auto" w:fill="D9D9D9" w:themeFill="background1" w:themeFillShade="D9"/>
          <w:vAlign w:val="center"/>
        </w:tcPr>
        <w:p w:rsidR="00CA3B4A" w:rsidRDefault="00CA3B4A" w:rsidP="003E2A61">
          <w:pPr>
            <w:pStyle w:val="Kopfzeile"/>
            <w:jc w:val="right"/>
          </w:pPr>
          <w:r>
            <w:t xml:space="preserve">Von der </w:t>
          </w:r>
          <w:proofErr w:type="spellStart"/>
          <w:r>
            <w:t>Mitschrift</w:t>
          </w:r>
          <w:proofErr w:type="spellEnd"/>
          <w:r>
            <w:t xml:space="preserve"> zur Präsentation </w:t>
          </w:r>
        </w:p>
        <w:p w:rsidR="00466533" w:rsidRDefault="005C77EF" w:rsidP="003E2A61">
          <w:pPr>
            <w:pStyle w:val="Kopfzeile"/>
            <w:jc w:val="right"/>
          </w:pPr>
          <w:r>
            <w:t>Hinweisblatt für Lehrkräfte</w:t>
          </w:r>
        </w:p>
      </w:tc>
    </w:tr>
  </w:tbl>
  <w:p w:rsidR="00851C01" w:rsidRDefault="00851C01">
    <w:pPr>
      <w:pStyle w:val="Kopfzeile"/>
    </w:pPr>
  </w:p>
  <w:p w:rsidR="00851C01" w:rsidRDefault="00851C0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37F1"/>
    <w:multiLevelType w:val="hybridMultilevel"/>
    <w:tmpl w:val="1C5EC9E6"/>
    <w:lvl w:ilvl="0" w:tplc="C3ECDBA6">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887740"/>
    <w:multiLevelType w:val="hybridMultilevel"/>
    <w:tmpl w:val="426452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329472C"/>
    <w:multiLevelType w:val="hybridMultilevel"/>
    <w:tmpl w:val="6C186A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0552002"/>
    <w:multiLevelType w:val="hybridMultilevel"/>
    <w:tmpl w:val="6E122D40"/>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3375555F"/>
    <w:multiLevelType w:val="hybridMultilevel"/>
    <w:tmpl w:val="CBF623C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5E65112"/>
    <w:multiLevelType w:val="hybridMultilevel"/>
    <w:tmpl w:val="DC8C642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54B44739"/>
    <w:multiLevelType w:val="hybridMultilevel"/>
    <w:tmpl w:val="0E4CC2B2"/>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576E635E"/>
    <w:multiLevelType w:val="hybridMultilevel"/>
    <w:tmpl w:val="62A6DD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C862737"/>
    <w:multiLevelType w:val="hybridMultilevel"/>
    <w:tmpl w:val="1B329BDA"/>
    <w:lvl w:ilvl="0" w:tplc="FCACDF4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2CB18C2"/>
    <w:multiLevelType w:val="hybridMultilevel"/>
    <w:tmpl w:val="1A0EF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3"/>
  </w:num>
  <w:num w:numId="6">
    <w:abstractNumId w:val="6"/>
  </w:num>
  <w:num w:numId="7">
    <w:abstractNumId w:val="0"/>
  </w:num>
  <w:num w:numId="8">
    <w:abstractNumId w:val="8"/>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5122"/>
  </w:hdrShapeDefaults>
  <w:footnotePr>
    <w:footnote w:id="-1"/>
    <w:footnote w:id="0"/>
  </w:footnotePr>
  <w:endnotePr>
    <w:endnote w:id="-1"/>
    <w:endnote w:id="0"/>
  </w:endnotePr>
  <w:compat/>
  <w:rsids>
    <w:rsidRoot w:val="003372CA"/>
    <w:rsid w:val="0004626F"/>
    <w:rsid w:val="000E0713"/>
    <w:rsid w:val="000F4517"/>
    <w:rsid w:val="00121068"/>
    <w:rsid w:val="00135097"/>
    <w:rsid w:val="001C22D1"/>
    <w:rsid w:val="0023673A"/>
    <w:rsid w:val="002827C8"/>
    <w:rsid w:val="002D35F5"/>
    <w:rsid w:val="002E7ADE"/>
    <w:rsid w:val="00330575"/>
    <w:rsid w:val="003372CA"/>
    <w:rsid w:val="0034207C"/>
    <w:rsid w:val="003A5C46"/>
    <w:rsid w:val="003E2A61"/>
    <w:rsid w:val="003E4700"/>
    <w:rsid w:val="00400033"/>
    <w:rsid w:val="004213CA"/>
    <w:rsid w:val="00422E0D"/>
    <w:rsid w:val="00466533"/>
    <w:rsid w:val="004B2C13"/>
    <w:rsid w:val="004B7E53"/>
    <w:rsid w:val="004C330D"/>
    <w:rsid w:val="004C4FB9"/>
    <w:rsid w:val="004D6094"/>
    <w:rsid w:val="004D6706"/>
    <w:rsid w:val="00510F36"/>
    <w:rsid w:val="005815C4"/>
    <w:rsid w:val="00596248"/>
    <w:rsid w:val="005C77EF"/>
    <w:rsid w:val="005E4045"/>
    <w:rsid w:val="006220DC"/>
    <w:rsid w:val="00634D2A"/>
    <w:rsid w:val="0064267B"/>
    <w:rsid w:val="0066603C"/>
    <w:rsid w:val="00691360"/>
    <w:rsid w:val="006A7B3D"/>
    <w:rsid w:val="006F7588"/>
    <w:rsid w:val="00713F30"/>
    <w:rsid w:val="00804260"/>
    <w:rsid w:val="00832FBF"/>
    <w:rsid w:val="00833FEF"/>
    <w:rsid w:val="00851C01"/>
    <w:rsid w:val="00860FE6"/>
    <w:rsid w:val="008A2C9F"/>
    <w:rsid w:val="008A5426"/>
    <w:rsid w:val="009456A5"/>
    <w:rsid w:val="0096426A"/>
    <w:rsid w:val="009737B1"/>
    <w:rsid w:val="009A0147"/>
    <w:rsid w:val="009D6269"/>
    <w:rsid w:val="009E7E6B"/>
    <w:rsid w:val="00A11331"/>
    <w:rsid w:val="00A30E52"/>
    <w:rsid w:val="00A36186"/>
    <w:rsid w:val="00A459D4"/>
    <w:rsid w:val="00A45B3B"/>
    <w:rsid w:val="00AB060C"/>
    <w:rsid w:val="00B906F3"/>
    <w:rsid w:val="00BA6DC2"/>
    <w:rsid w:val="00BE51DD"/>
    <w:rsid w:val="00BF5E03"/>
    <w:rsid w:val="00C22170"/>
    <w:rsid w:val="00C22F20"/>
    <w:rsid w:val="00C66448"/>
    <w:rsid w:val="00CA3B4A"/>
    <w:rsid w:val="00CB42B0"/>
    <w:rsid w:val="00CE3CDB"/>
    <w:rsid w:val="00D146DD"/>
    <w:rsid w:val="00D1515A"/>
    <w:rsid w:val="00D629E5"/>
    <w:rsid w:val="00D63F87"/>
    <w:rsid w:val="00D80CF5"/>
    <w:rsid w:val="00DC6835"/>
    <w:rsid w:val="00DD24F5"/>
    <w:rsid w:val="00DF414C"/>
    <w:rsid w:val="00DF6A59"/>
    <w:rsid w:val="00E16DED"/>
    <w:rsid w:val="00EB14CA"/>
    <w:rsid w:val="00EB69C5"/>
    <w:rsid w:val="00F664F4"/>
    <w:rsid w:val="00FF53F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0E5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6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6533"/>
  </w:style>
  <w:style w:type="paragraph" w:styleId="Fuzeile">
    <w:name w:val="footer"/>
    <w:basedOn w:val="Standard"/>
    <w:link w:val="FuzeileZchn"/>
    <w:uiPriority w:val="99"/>
    <w:unhideWhenUsed/>
    <w:rsid w:val="00466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6533"/>
  </w:style>
  <w:style w:type="table" w:styleId="Tabellengitternetz">
    <w:name w:val="Table Grid"/>
    <w:basedOn w:val="NormaleTabelle"/>
    <w:uiPriority w:val="59"/>
    <w:rsid w:val="00466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459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59D4"/>
    <w:rPr>
      <w:rFonts w:ascii="Segoe UI" w:hAnsi="Segoe UI" w:cs="Segoe UI"/>
      <w:sz w:val="18"/>
      <w:szCs w:val="18"/>
    </w:rPr>
  </w:style>
  <w:style w:type="paragraph" w:styleId="Beschriftung">
    <w:name w:val="caption"/>
    <w:basedOn w:val="Standard"/>
    <w:next w:val="Standard"/>
    <w:uiPriority w:val="35"/>
    <w:unhideWhenUsed/>
    <w:qFormat/>
    <w:rsid w:val="00DD24F5"/>
    <w:pPr>
      <w:spacing w:line="240" w:lineRule="auto"/>
    </w:pPr>
    <w:rPr>
      <w:i/>
      <w:iCs/>
      <w:color w:val="44546A" w:themeColor="text2"/>
      <w:sz w:val="18"/>
      <w:szCs w:val="18"/>
    </w:rPr>
  </w:style>
  <w:style w:type="character" w:styleId="Hyperlink">
    <w:name w:val="Hyperlink"/>
    <w:basedOn w:val="Absatz-Standardschriftart"/>
    <w:uiPriority w:val="99"/>
    <w:unhideWhenUsed/>
    <w:rsid w:val="00DC6835"/>
    <w:rPr>
      <w:color w:val="0563C1" w:themeColor="hyperlink"/>
      <w:u w:val="single"/>
    </w:rPr>
  </w:style>
  <w:style w:type="character" w:customStyle="1" w:styleId="NichtaufgelsteErwhnung1">
    <w:name w:val="Nicht aufgelöste Erwähnung1"/>
    <w:basedOn w:val="Absatz-Standardschriftart"/>
    <w:uiPriority w:val="99"/>
    <w:semiHidden/>
    <w:unhideWhenUsed/>
    <w:rsid w:val="00DC6835"/>
    <w:rPr>
      <w:color w:val="605E5C"/>
      <w:shd w:val="clear" w:color="auto" w:fill="E1DFDD"/>
    </w:rPr>
  </w:style>
  <w:style w:type="paragraph" w:styleId="Listenabsatz">
    <w:name w:val="List Paragraph"/>
    <w:basedOn w:val="Standard"/>
    <w:uiPriority w:val="34"/>
    <w:qFormat/>
    <w:rsid w:val="00D629E5"/>
    <w:pPr>
      <w:ind w:left="720"/>
      <w:contextualSpacing/>
    </w:pPr>
  </w:style>
  <w:style w:type="character" w:styleId="Zeilennummer">
    <w:name w:val="line number"/>
    <w:basedOn w:val="Absatz-Standardschriftart"/>
    <w:uiPriority w:val="99"/>
    <w:semiHidden/>
    <w:unhideWhenUsed/>
    <w:rsid w:val="00DF4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0E5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6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6533"/>
  </w:style>
  <w:style w:type="paragraph" w:styleId="Fuzeile">
    <w:name w:val="footer"/>
    <w:basedOn w:val="Standard"/>
    <w:link w:val="FuzeileZchn"/>
    <w:uiPriority w:val="99"/>
    <w:unhideWhenUsed/>
    <w:rsid w:val="00466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6533"/>
  </w:style>
  <w:style w:type="table" w:styleId="Tabellenraster">
    <w:name w:val="Table Grid"/>
    <w:basedOn w:val="NormaleTabelle"/>
    <w:uiPriority w:val="59"/>
    <w:rsid w:val="00466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459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59D4"/>
    <w:rPr>
      <w:rFonts w:ascii="Segoe UI" w:hAnsi="Segoe UI" w:cs="Segoe UI"/>
      <w:sz w:val="18"/>
      <w:szCs w:val="18"/>
    </w:rPr>
  </w:style>
  <w:style w:type="paragraph" w:styleId="Beschriftung">
    <w:name w:val="caption"/>
    <w:basedOn w:val="Standard"/>
    <w:next w:val="Standard"/>
    <w:uiPriority w:val="35"/>
    <w:unhideWhenUsed/>
    <w:qFormat/>
    <w:rsid w:val="00DD24F5"/>
    <w:pPr>
      <w:spacing w:line="240" w:lineRule="auto"/>
    </w:pPr>
    <w:rPr>
      <w:i/>
      <w:iCs/>
      <w:color w:val="44546A" w:themeColor="text2"/>
      <w:sz w:val="18"/>
      <w:szCs w:val="18"/>
    </w:rPr>
  </w:style>
  <w:style w:type="character" w:styleId="Hyperlink">
    <w:name w:val="Hyperlink"/>
    <w:basedOn w:val="Absatz-Standardschriftart"/>
    <w:uiPriority w:val="99"/>
    <w:unhideWhenUsed/>
    <w:rsid w:val="00DC6835"/>
    <w:rPr>
      <w:color w:val="0563C1" w:themeColor="hyperlink"/>
      <w:u w:val="single"/>
    </w:rPr>
  </w:style>
  <w:style w:type="character" w:customStyle="1" w:styleId="NichtaufgelsteErwhnung1">
    <w:name w:val="Nicht aufgelöste Erwähnung1"/>
    <w:basedOn w:val="Absatz-Standardschriftart"/>
    <w:uiPriority w:val="99"/>
    <w:semiHidden/>
    <w:unhideWhenUsed/>
    <w:rsid w:val="00DC6835"/>
    <w:rPr>
      <w:color w:val="605E5C"/>
      <w:shd w:val="clear" w:color="auto" w:fill="E1DFDD"/>
    </w:rPr>
  </w:style>
  <w:style w:type="paragraph" w:styleId="Listenabsatz">
    <w:name w:val="List Paragraph"/>
    <w:basedOn w:val="Standard"/>
    <w:uiPriority w:val="34"/>
    <w:qFormat/>
    <w:rsid w:val="00D629E5"/>
    <w:pPr>
      <w:ind w:left="720"/>
      <w:contextualSpacing/>
    </w:pPr>
  </w:style>
  <w:style w:type="character" w:styleId="Zeilennummer">
    <w:name w:val="line number"/>
    <w:basedOn w:val="Absatz-Standardschriftart"/>
    <w:uiPriority w:val="99"/>
    <w:semiHidden/>
    <w:unhideWhenUsed/>
    <w:rsid w:val="00DF414C"/>
  </w:style>
</w:styles>
</file>

<file path=word/webSettings.xml><?xml version="1.0" encoding="utf-8"?>
<w:webSettings xmlns:r="http://schemas.openxmlformats.org/officeDocument/2006/relationships" xmlns:w="http://schemas.openxmlformats.org/wordprocessingml/2006/main">
  <w:divs>
    <w:div w:id="125317482">
      <w:bodyDiv w:val="1"/>
      <w:marLeft w:val="0"/>
      <w:marRight w:val="0"/>
      <w:marTop w:val="0"/>
      <w:marBottom w:val="0"/>
      <w:divBdr>
        <w:top w:val="none" w:sz="0" w:space="0" w:color="auto"/>
        <w:left w:val="none" w:sz="0" w:space="0" w:color="auto"/>
        <w:bottom w:val="none" w:sz="0" w:space="0" w:color="auto"/>
        <w:right w:val="none" w:sz="0" w:space="0" w:color="auto"/>
      </w:divBdr>
    </w:div>
    <w:div w:id="128183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F3638867AB48A99BAFAF6A63BFD460"/>
        <w:category>
          <w:name w:val="Allgemein"/>
          <w:gallery w:val="placeholder"/>
        </w:category>
        <w:types>
          <w:type w:val="bbPlcHdr"/>
        </w:types>
        <w:behaviors>
          <w:behavior w:val="content"/>
        </w:behaviors>
        <w:guid w:val="{A7114919-5C11-46D8-92D2-6A4D76ED79D0}"/>
      </w:docPartPr>
      <w:docPartBody>
        <w:p w:rsidR="00D2413E" w:rsidRDefault="00E71CEF" w:rsidP="00E71CEF">
          <w:pPr>
            <w:pStyle w:val="BEF3638867AB48A99BAFAF6A63BFD460"/>
          </w:pPr>
          <w:r w:rsidRPr="00B447D8">
            <w:rPr>
              <w:rStyle w:val="Platzhaltertext"/>
            </w:rPr>
            <w:t>Klicken Sie hier, um Text einzugeben.</w:t>
          </w:r>
        </w:p>
      </w:docPartBody>
    </w:docPart>
    <w:docPart>
      <w:docPartPr>
        <w:name w:val="67D10B0F13C4498A960EAD78096B14E5"/>
        <w:category>
          <w:name w:val="Allgemein"/>
          <w:gallery w:val="placeholder"/>
        </w:category>
        <w:types>
          <w:type w:val="bbPlcHdr"/>
        </w:types>
        <w:behaviors>
          <w:behavior w:val="content"/>
        </w:behaviors>
        <w:guid w:val="{40458647-D359-4F57-88B8-F62DE798E6C6}"/>
      </w:docPartPr>
      <w:docPartBody>
        <w:p w:rsidR="00D2413E" w:rsidRDefault="00E71CEF" w:rsidP="00E71CEF">
          <w:pPr>
            <w:pStyle w:val="67D10B0F13C4498A960EAD78096B14E5"/>
          </w:pPr>
          <w:r w:rsidRPr="00B447D8">
            <w:rPr>
              <w:rStyle w:val="Platzhaltertext"/>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71CEF"/>
    <w:rsid w:val="001323BD"/>
    <w:rsid w:val="0014359B"/>
    <w:rsid w:val="00285F19"/>
    <w:rsid w:val="002D3849"/>
    <w:rsid w:val="0060304E"/>
    <w:rsid w:val="00651A30"/>
    <w:rsid w:val="006541F8"/>
    <w:rsid w:val="008B5330"/>
    <w:rsid w:val="00A945B9"/>
    <w:rsid w:val="00AA5FF0"/>
    <w:rsid w:val="00AC6006"/>
    <w:rsid w:val="00BE7EEA"/>
    <w:rsid w:val="00D1384E"/>
    <w:rsid w:val="00D2413E"/>
    <w:rsid w:val="00E71CEF"/>
    <w:rsid w:val="00F25575"/>
    <w:rsid w:val="00F6496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38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1CEF"/>
    <w:rPr>
      <w:color w:val="808080"/>
    </w:rPr>
  </w:style>
  <w:style w:type="paragraph" w:customStyle="1" w:styleId="BEF3638867AB48A99BAFAF6A63BFD460">
    <w:name w:val="BEF3638867AB48A99BAFAF6A63BFD460"/>
    <w:rsid w:val="00E71CEF"/>
  </w:style>
  <w:style w:type="paragraph" w:customStyle="1" w:styleId="67D10B0F13C4498A960EAD78096B14E5">
    <w:name w:val="67D10B0F13C4498A960EAD78096B14E5"/>
    <w:rsid w:val="00E71CE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E3512-FAEF-49CA-9F85-FA25AB10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tajana</cp:lastModifiedBy>
  <cp:revision>3</cp:revision>
  <cp:lastPrinted>2019-01-17T08:42:00Z</cp:lastPrinted>
  <dcterms:created xsi:type="dcterms:W3CDTF">2019-07-18T14:23:00Z</dcterms:created>
  <dcterms:modified xsi:type="dcterms:W3CDTF">2019-07-25T08:49:00Z</dcterms:modified>
</cp:coreProperties>
</file>