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7938" w14:textId="7886B428" w:rsidR="006C5AAF" w:rsidRPr="006C5AAF" w:rsidRDefault="00840188" w:rsidP="007A41C9">
      <w:pPr>
        <w:tabs>
          <w:tab w:val="left" w:pos="99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3.1.2</w:t>
      </w:r>
      <w:r>
        <w:rPr>
          <w:b/>
          <w:sz w:val="36"/>
          <w:szCs w:val="36"/>
        </w:rPr>
        <w:tab/>
      </w:r>
      <w:r w:rsidR="006C5AAF" w:rsidRPr="00345621">
        <w:rPr>
          <w:b/>
          <w:sz w:val="36"/>
          <w:szCs w:val="36"/>
        </w:rPr>
        <w:t>Schriftliche Arbeiten im Fach Deutsch – Vorschlag für ein Curriculum</w:t>
      </w:r>
    </w:p>
    <w:p w14:paraId="6E0E11C3" w14:textId="77777777" w:rsidR="006C5AAF" w:rsidRPr="00345621" w:rsidRDefault="006C5AAF" w:rsidP="006C5A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2"/>
        <w:gridCol w:w="2439"/>
        <w:gridCol w:w="3074"/>
        <w:gridCol w:w="2751"/>
        <w:gridCol w:w="3449"/>
      </w:tblGrid>
      <w:tr w:rsidR="006C5AAF" w:rsidRPr="00345621" w14:paraId="121072F3" w14:textId="77777777" w:rsidTr="00840188">
        <w:tc>
          <w:tcPr>
            <w:tcW w:w="2772" w:type="dxa"/>
          </w:tcPr>
          <w:p w14:paraId="2CCC5D6D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</w:p>
        </w:tc>
        <w:tc>
          <w:tcPr>
            <w:tcW w:w="2439" w:type="dxa"/>
          </w:tcPr>
          <w:p w14:paraId="3728F48B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  <w:r w:rsidRPr="00345621">
              <w:rPr>
                <w:b/>
              </w:rPr>
              <w:t>Klasse 7</w:t>
            </w:r>
          </w:p>
        </w:tc>
        <w:tc>
          <w:tcPr>
            <w:tcW w:w="3074" w:type="dxa"/>
          </w:tcPr>
          <w:p w14:paraId="393A3916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  <w:r w:rsidRPr="00345621">
              <w:rPr>
                <w:b/>
              </w:rPr>
              <w:t>Klasse 8</w:t>
            </w:r>
          </w:p>
        </w:tc>
        <w:tc>
          <w:tcPr>
            <w:tcW w:w="2751" w:type="dxa"/>
          </w:tcPr>
          <w:p w14:paraId="09ACCA80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  <w:r w:rsidRPr="00345621">
              <w:rPr>
                <w:b/>
              </w:rPr>
              <w:t>Klasse 9</w:t>
            </w:r>
          </w:p>
        </w:tc>
        <w:tc>
          <w:tcPr>
            <w:tcW w:w="3449" w:type="dxa"/>
          </w:tcPr>
          <w:p w14:paraId="44E14B3E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  <w:r w:rsidRPr="00345621">
              <w:rPr>
                <w:b/>
              </w:rPr>
              <w:t>Klasse 10</w:t>
            </w:r>
          </w:p>
        </w:tc>
      </w:tr>
      <w:tr w:rsidR="006C5AAF" w:rsidRPr="00345621" w14:paraId="7C584C52" w14:textId="77777777" w:rsidTr="00840188">
        <w:tc>
          <w:tcPr>
            <w:tcW w:w="2772" w:type="dxa"/>
          </w:tcPr>
          <w:p w14:paraId="1C169D8F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  <w:r w:rsidRPr="00345621">
              <w:rPr>
                <w:b/>
              </w:rPr>
              <w:t>Klassenarbeiten</w:t>
            </w:r>
          </w:p>
        </w:tc>
        <w:tc>
          <w:tcPr>
            <w:tcW w:w="2439" w:type="dxa"/>
          </w:tcPr>
          <w:p w14:paraId="2AA74327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6DC7FE97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751" w:type="dxa"/>
          </w:tcPr>
          <w:p w14:paraId="2C7ED560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449" w:type="dxa"/>
          </w:tcPr>
          <w:p w14:paraId="18CC9AB8" w14:textId="77777777" w:rsidR="006C5AAF" w:rsidRPr="00345621" w:rsidRDefault="006C5AAF" w:rsidP="0073464C">
            <w:pPr>
              <w:spacing w:line="276" w:lineRule="auto"/>
            </w:pPr>
          </w:p>
        </w:tc>
      </w:tr>
      <w:tr w:rsidR="006C5AAF" w:rsidRPr="00345621" w14:paraId="7E1268DC" w14:textId="77777777" w:rsidTr="00840188">
        <w:tc>
          <w:tcPr>
            <w:tcW w:w="2772" w:type="dxa"/>
          </w:tcPr>
          <w:p w14:paraId="6274F0EE" w14:textId="77777777" w:rsidR="006C5AAF" w:rsidRPr="00345621" w:rsidRDefault="006C5AAF" w:rsidP="0073464C">
            <w:pPr>
              <w:spacing w:line="276" w:lineRule="auto"/>
            </w:pPr>
            <w:r w:rsidRPr="00345621">
              <w:t>Diktat</w:t>
            </w:r>
          </w:p>
        </w:tc>
        <w:tc>
          <w:tcPr>
            <w:tcW w:w="2439" w:type="dxa"/>
          </w:tcPr>
          <w:p w14:paraId="3B4BC024" w14:textId="77777777" w:rsidR="006C5AAF" w:rsidRPr="00345621" w:rsidRDefault="006C5AAF" w:rsidP="0073464C">
            <w:pPr>
              <w:spacing w:line="276" w:lineRule="auto"/>
            </w:pPr>
            <w:r w:rsidRPr="00345621">
              <w:t>Diktat</w:t>
            </w:r>
          </w:p>
        </w:tc>
        <w:tc>
          <w:tcPr>
            <w:tcW w:w="3074" w:type="dxa"/>
          </w:tcPr>
          <w:p w14:paraId="6416EB36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751" w:type="dxa"/>
          </w:tcPr>
          <w:p w14:paraId="5E4A510E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449" w:type="dxa"/>
          </w:tcPr>
          <w:p w14:paraId="64146924" w14:textId="77777777" w:rsidR="006C5AAF" w:rsidRPr="00345621" w:rsidRDefault="006C5AAF" w:rsidP="0073464C">
            <w:pPr>
              <w:spacing w:line="276" w:lineRule="auto"/>
            </w:pPr>
          </w:p>
        </w:tc>
      </w:tr>
      <w:tr w:rsidR="006C5AAF" w:rsidRPr="00345621" w14:paraId="31CB182C" w14:textId="77777777" w:rsidTr="00840188">
        <w:tc>
          <w:tcPr>
            <w:tcW w:w="2772" w:type="dxa"/>
          </w:tcPr>
          <w:p w14:paraId="234DB782" w14:textId="77777777" w:rsidR="006C5AAF" w:rsidRPr="00345621" w:rsidRDefault="006C5AAF" w:rsidP="0073464C">
            <w:pPr>
              <w:spacing w:line="276" w:lineRule="auto"/>
            </w:pPr>
            <w:r w:rsidRPr="00345621">
              <w:t>Grammatik</w:t>
            </w:r>
          </w:p>
        </w:tc>
        <w:tc>
          <w:tcPr>
            <w:tcW w:w="2439" w:type="dxa"/>
          </w:tcPr>
          <w:p w14:paraId="7785CC2B" w14:textId="77777777" w:rsidR="006C5AAF" w:rsidRPr="00345621" w:rsidRDefault="006C5AAF" w:rsidP="0073464C">
            <w:pPr>
              <w:spacing w:line="276" w:lineRule="auto"/>
            </w:pPr>
            <w:r w:rsidRPr="00345621">
              <w:t>Grammatikarbeit</w:t>
            </w:r>
          </w:p>
        </w:tc>
        <w:tc>
          <w:tcPr>
            <w:tcW w:w="3074" w:type="dxa"/>
          </w:tcPr>
          <w:p w14:paraId="62F67492" w14:textId="77777777" w:rsidR="006C5AAF" w:rsidRPr="00345621" w:rsidRDefault="006C5AAF" w:rsidP="0073464C">
            <w:pPr>
              <w:spacing w:line="276" w:lineRule="auto"/>
            </w:pPr>
            <w:r w:rsidRPr="00345621">
              <w:t>Grammatikarbeit</w:t>
            </w:r>
          </w:p>
        </w:tc>
        <w:tc>
          <w:tcPr>
            <w:tcW w:w="2751" w:type="dxa"/>
          </w:tcPr>
          <w:p w14:paraId="23E2F50F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449" w:type="dxa"/>
          </w:tcPr>
          <w:p w14:paraId="54E00921" w14:textId="77777777" w:rsidR="006C5AAF" w:rsidRPr="00345621" w:rsidRDefault="006C5AAF" w:rsidP="0073464C">
            <w:pPr>
              <w:spacing w:line="276" w:lineRule="auto"/>
            </w:pPr>
          </w:p>
        </w:tc>
      </w:tr>
      <w:tr w:rsidR="006C5AAF" w:rsidRPr="00345621" w14:paraId="52697C16" w14:textId="77777777" w:rsidTr="00840188">
        <w:tc>
          <w:tcPr>
            <w:tcW w:w="2772" w:type="dxa"/>
          </w:tcPr>
          <w:p w14:paraId="576B1A03" w14:textId="77777777" w:rsidR="006C5AAF" w:rsidRPr="00345621" w:rsidRDefault="006C5AAF" w:rsidP="0073464C">
            <w:pPr>
              <w:spacing w:line="276" w:lineRule="auto"/>
            </w:pPr>
            <w:r w:rsidRPr="00345621">
              <w:t>Informieren</w:t>
            </w:r>
          </w:p>
        </w:tc>
        <w:tc>
          <w:tcPr>
            <w:tcW w:w="2439" w:type="dxa"/>
          </w:tcPr>
          <w:p w14:paraId="42D1D09D" w14:textId="77777777" w:rsidR="006C5AAF" w:rsidRPr="00345621" w:rsidRDefault="006C5AAF" w:rsidP="0073464C">
            <w:pPr>
              <w:spacing w:line="276" w:lineRule="auto"/>
            </w:pPr>
            <w:r w:rsidRPr="00345621">
              <w:t>Inhaltsangabe</w:t>
            </w:r>
          </w:p>
        </w:tc>
        <w:tc>
          <w:tcPr>
            <w:tcW w:w="3074" w:type="dxa"/>
          </w:tcPr>
          <w:p w14:paraId="063CE39E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751" w:type="dxa"/>
          </w:tcPr>
          <w:p w14:paraId="68F4C9EF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449" w:type="dxa"/>
          </w:tcPr>
          <w:p w14:paraId="11F3D61B" w14:textId="77777777" w:rsidR="006C5AAF" w:rsidRPr="00345621" w:rsidRDefault="006C5AAF" w:rsidP="0073464C">
            <w:pPr>
              <w:spacing w:line="276" w:lineRule="auto"/>
            </w:pPr>
          </w:p>
        </w:tc>
      </w:tr>
      <w:tr w:rsidR="006C5AAF" w:rsidRPr="00345621" w14:paraId="7F8C91E6" w14:textId="77777777" w:rsidTr="00840188">
        <w:tc>
          <w:tcPr>
            <w:tcW w:w="2772" w:type="dxa"/>
            <w:vMerge w:val="restart"/>
          </w:tcPr>
          <w:p w14:paraId="33CA2D43" w14:textId="77777777" w:rsidR="006C5AAF" w:rsidRPr="00345621" w:rsidRDefault="006C5AAF" w:rsidP="0073464C">
            <w:pPr>
              <w:spacing w:line="276" w:lineRule="auto"/>
            </w:pPr>
            <w:r w:rsidRPr="00345621">
              <w:t>Interpretieren</w:t>
            </w:r>
          </w:p>
        </w:tc>
        <w:tc>
          <w:tcPr>
            <w:tcW w:w="2439" w:type="dxa"/>
          </w:tcPr>
          <w:p w14:paraId="6E3731F0" w14:textId="77777777" w:rsidR="006C5AAF" w:rsidRPr="00345621" w:rsidRDefault="006C5AAF" w:rsidP="0073464C">
            <w:pPr>
              <w:spacing w:line="276" w:lineRule="auto"/>
            </w:pPr>
            <w:r w:rsidRPr="00345621">
              <w:t>Gestaltende Interpretation (Ballade oder Jugendbuch</w:t>
            </w:r>
          </w:p>
        </w:tc>
        <w:tc>
          <w:tcPr>
            <w:tcW w:w="3074" w:type="dxa"/>
          </w:tcPr>
          <w:p w14:paraId="5683B2C8" w14:textId="77777777" w:rsidR="006C5AAF" w:rsidRPr="00345621" w:rsidRDefault="006C5AAF" w:rsidP="0073464C">
            <w:pPr>
              <w:spacing w:line="276" w:lineRule="auto"/>
            </w:pPr>
            <w:r w:rsidRPr="00345621">
              <w:t>Gestaltende Interpretation (kürzere Erzähltexte, Novelle, Drama)</w:t>
            </w:r>
          </w:p>
        </w:tc>
        <w:tc>
          <w:tcPr>
            <w:tcW w:w="2751" w:type="dxa"/>
          </w:tcPr>
          <w:p w14:paraId="156E8065" w14:textId="77777777" w:rsidR="006C5AAF" w:rsidRPr="00345621" w:rsidRDefault="006C5AAF" w:rsidP="0073464C">
            <w:pPr>
              <w:spacing w:line="276" w:lineRule="auto"/>
            </w:pPr>
            <w:r w:rsidRPr="00345621">
              <w:t>Analytische oder gestal</w:t>
            </w:r>
            <w:r w:rsidR="006A5D9B">
              <w:softHyphen/>
            </w:r>
            <w:r w:rsidRPr="00345621">
              <w:t>tende Interpretation (Roman, Drama)</w:t>
            </w:r>
          </w:p>
        </w:tc>
        <w:tc>
          <w:tcPr>
            <w:tcW w:w="3449" w:type="dxa"/>
          </w:tcPr>
          <w:p w14:paraId="4B405F15" w14:textId="77777777" w:rsidR="006C5AAF" w:rsidRPr="00345621" w:rsidRDefault="006C5AAF" w:rsidP="006A5D9B">
            <w:pPr>
              <w:spacing w:line="276" w:lineRule="auto"/>
            </w:pPr>
            <w:r w:rsidRPr="00345621">
              <w:t xml:space="preserve">Interpretation eines erzählenden Prosatextes (Roman oder Kurzprosa, </w:t>
            </w:r>
            <w:r w:rsidR="006A5D9B">
              <w:t xml:space="preserve">auch mit aspektorientiertem </w:t>
            </w:r>
            <w:r w:rsidRPr="00345621">
              <w:t>Ver</w:t>
            </w:r>
            <w:r w:rsidR="006A5D9B">
              <w:softHyphen/>
            </w:r>
            <w:r w:rsidRPr="00345621">
              <w:t>gleich)</w:t>
            </w:r>
          </w:p>
        </w:tc>
      </w:tr>
      <w:tr w:rsidR="006C5AAF" w:rsidRPr="00345621" w14:paraId="3D97E5C8" w14:textId="77777777" w:rsidTr="00840188">
        <w:tc>
          <w:tcPr>
            <w:tcW w:w="2772" w:type="dxa"/>
            <w:vMerge/>
          </w:tcPr>
          <w:p w14:paraId="4EC62CA0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439" w:type="dxa"/>
          </w:tcPr>
          <w:p w14:paraId="23AACA92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6A2A11B6" w14:textId="77777777" w:rsidR="006C5AAF" w:rsidRPr="00345621" w:rsidRDefault="006C5AAF" w:rsidP="0073464C">
            <w:pPr>
              <w:spacing w:line="276" w:lineRule="auto"/>
            </w:pPr>
            <w:r w:rsidRPr="00345621">
              <w:t>Analytische Interpretation (kürzere Erzähltexte, Novelle, Drama)</w:t>
            </w:r>
          </w:p>
        </w:tc>
        <w:tc>
          <w:tcPr>
            <w:tcW w:w="2751" w:type="dxa"/>
          </w:tcPr>
          <w:p w14:paraId="6AF668AD" w14:textId="77777777" w:rsidR="006C5AAF" w:rsidRPr="00345621" w:rsidRDefault="006C5AAF" w:rsidP="0073464C">
            <w:pPr>
              <w:spacing w:line="276" w:lineRule="auto"/>
            </w:pPr>
            <w:r w:rsidRPr="00345621">
              <w:t>Charakterisierung einer literarischen Figur (Drama, Roman)</w:t>
            </w:r>
          </w:p>
        </w:tc>
        <w:tc>
          <w:tcPr>
            <w:tcW w:w="3449" w:type="dxa"/>
          </w:tcPr>
          <w:p w14:paraId="0A1AB4D4" w14:textId="77777777" w:rsidR="006C5AAF" w:rsidRPr="00345621" w:rsidRDefault="006C5AAF" w:rsidP="0073464C">
            <w:pPr>
              <w:spacing w:line="276" w:lineRule="auto"/>
            </w:pPr>
            <w:r w:rsidRPr="00345621">
              <w:t>Interpretation einer Dramen</w:t>
            </w:r>
            <w:r w:rsidRPr="00345621">
              <w:softHyphen/>
              <w:t>szene (Gesprächsanalyse</w:t>
            </w:r>
          </w:p>
        </w:tc>
      </w:tr>
      <w:tr w:rsidR="006C5AAF" w:rsidRPr="00345621" w14:paraId="2653E393" w14:textId="77777777" w:rsidTr="00840188">
        <w:tc>
          <w:tcPr>
            <w:tcW w:w="2772" w:type="dxa"/>
          </w:tcPr>
          <w:p w14:paraId="07570F6A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439" w:type="dxa"/>
          </w:tcPr>
          <w:p w14:paraId="31F6FC3F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6B37D334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751" w:type="dxa"/>
          </w:tcPr>
          <w:p w14:paraId="57AE5552" w14:textId="77777777" w:rsidR="006C5AAF" w:rsidRPr="00345621" w:rsidRDefault="006C5AAF" w:rsidP="0073464C">
            <w:pPr>
              <w:spacing w:line="276" w:lineRule="auto"/>
            </w:pPr>
            <w:r w:rsidRPr="00345621">
              <w:t>Gedichtinterpretation</w:t>
            </w:r>
          </w:p>
        </w:tc>
        <w:tc>
          <w:tcPr>
            <w:tcW w:w="3449" w:type="dxa"/>
          </w:tcPr>
          <w:p w14:paraId="560C0620" w14:textId="77777777" w:rsidR="006C5AAF" w:rsidRPr="00345621" w:rsidRDefault="006C5AAF" w:rsidP="0073464C">
            <w:pPr>
              <w:spacing w:line="276" w:lineRule="auto"/>
            </w:pPr>
            <w:r w:rsidRPr="00345621">
              <w:t>Gedichtinterpretation oder Gedichtvergleich</w:t>
            </w:r>
          </w:p>
        </w:tc>
      </w:tr>
      <w:tr w:rsidR="006C5AAF" w:rsidRPr="00345621" w14:paraId="1513C014" w14:textId="77777777" w:rsidTr="00840188">
        <w:tc>
          <w:tcPr>
            <w:tcW w:w="2772" w:type="dxa"/>
          </w:tcPr>
          <w:p w14:paraId="7B4E5218" w14:textId="77777777" w:rsidR="006C5AAF" w:rsidRPr="00345621" w:rsidRDefault="006C5AAF" w:rsidP="0073464C">
            <w:pPr>
              <w:spacing w:line="276" w:lineRule="auto"/>
            </w:pPr>
            <w:r w:rsidRPr="00345621">
              <w:t>Erörtern</w:t>
            </w:r>
          </w:p>
        </w:tc>
        <w:tc>
          <w:tcPr>
            <w:tcW w:w="2439" w:type="dxa"/>
          </w:tcPr>
          <w:p w14:paraId="06B05ECE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3731B085" w14:textId="77777777" w:rsidR="006C5AAF" w:rsidRPr="00345621" w:rsidRDefault="006C5AAF" w:rsidP="0073464C">
            <w:pPr>
              <w:spacing w:line="276" w:lineRule="auto"/>
            </w:pPr>
            <w:r w:rsidRPr="00345621">
              <w:t>einfache Erörterung</w:t>
            </w:r>
          </w:p>
        </w:tc>
        <w:tc>
          <w:tcPr>
            <w:tcW w:w="2751" w:type="dxa"/>
          </w:tcPr>
          <w:p w14:paraId="084DB430" w14:textId="77777777" w:rsidR="006C5AAF" w:rsidRPr="00345621" w:rsidRDefault="006C5AAF" w:rsidP="0073464C">
            <w:pPr>
              <w:spacing w:line="276" w:lineRule="auto"/>
            </w:pPr>
            <w:r w:rsidRPr="00345621">
              <w:t>dialektische Erörterung</w:t>
            </w:r>
          </w:p>
        </w:tc>
        <w:tc>
          <w:tcPr>
            <w:tcW w:w="3449" w:type="dxa"/>
          </w:tcPr>
          <w:p w14:paraId="28064F0F" w14:textId="77777777" w:rsidR="006C5AAF" w:rsidRPr="00345621" w:rsidRDefault="006C5AAF" w:rsidP="0073464C">
            <w:pPr>
              <w:spacing w:line="276" w:lineRule="auto"/>
            </w:pPr>
            <w:r w:rsidRPr="00345621">
              <w:t>Texterörterung/Stellungnahme</w:t>
            </w:r>
          </w:p>
        </w:tc>
      </w:tr>
      <w:tr w:rsidR="006C5AAF" w:rsidRPr="00345621" w14:paraId="0CF9C24D" w14:textId="77777777" w:rsidTr="00840188">
        <w:tc>
          <w:tcPr>
            <w:tcW w:w="2772" w:type="dxa"/>
          </w:tcPr>
          <w:p w14:paraId="31BC79A3" w14:textId="77777777" w:rsidR="006C5AAF" w:rsidRPr="00345621" w:rsidRDefault="006C5AAF" w:rsidP="0073464C">
            <w:pPr>
              <w:spacing w:line="276" w:lineRule="auto"/>
              <w:rPr>
                <w:b/>
              </w:rPr>
            </w:pPr>
            <w:r w:rsidRPr="00345621">
              <w:rPr>
                <w:b/>
              </w:rPr>
              <w:t>weitere schriftliche Arbeiten</w:t>
            </w:r>
          </w:p>
        </w:tc>
        <w:tc>
          <w:tcPr>
            <w:tcW w:w="2439" w:type="dxa"/>
          </w:tcPr>
          <w:p w14:paraId="269328CD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7690F7FE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751" w:type="dxa"/>
          </w:tcPr>
          <w:p w14:paraId="3286BBF7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449" w:type="dxa"/>
          </w:tcPr>
          <w:p w14:paraId="75E5D3C2" w14:textId="77777777" w:rsidR="006C5AAF" w:rsidRPr="00345621" w:rsidRDefault="006C5AAF" w:rsidP="0073464C">
            <w:pPr>
              <w:spacing w:line="276" w:lineRule="auto"/>
            </w:pPr>
          </w:p>
        </w:tc>
      </w:tr>
      <w:tr w:rsidR="006C5AAF" w:rsidRPr="00345621" w14:paraId="519861D0" w14:textId="77777777" w:rsidTr="00840188">
        <w:tc>
          <w:tcPr>
            <w:tcW w:w="2772" w:type="dxa"/>
          </w:tcPr>
          <w:p w14:paraId="649FAB29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439" w:type="dxa"/>
          </w:tcPr>
          <w:p w14:paraId="5C761DA8" w14:textId="77777777" w:rsidR="006C5AAF" w:rsidRPr="00345621" w:rsidRDefault="006C5AAF" w:rsidP="0073464C">
            <w:pPr>
              <w:spacing w:line="276" w:lineRule="auto"/>
            </w:pPr>
            <w:r w:rsidRPr="00345621">
              <w:t>Lesetagebuch</w:t>
            </w:r>
          </w:p>
        </w:tc>
        <w:tc>
          <w:tcPr>
            <w:tcW w:w="3074" w:type="dxa"/>
          </w:tcPr>
          <w:p w14:paraId="3A5CA719" w14:textId="77777777" w:rsidR="006C5AAF" w:rsidRPr="00345621" w:rsidRDefault="006C5AAF" w:rsidP="0073464C">
            <w:pPr>
              <w:spacing w:line="276" w:lineRule="auto"/>
            </w:pPr>
            <w:r w:rsidRPr="00345621">
              <w:t>Zeitungsprojekt</w:t>
            </w:r>
          </w:p>
        </w:tc>
        <w:tc>
          <w:tcPr>
            <w:tcW w:w="2751" w:type="dxa"/>
          </w:tcPr>
          <w:p w14:paraId="0F834799" w14:textId="77777777" w:rsidR="006C5AAF" w:rsidRPr="00345621" w:rsidRDefault="006C5AAF" w:rsidP="0073464C">
            <w:pPr>
              <w:spacing w:line="276" w:lineRule="auto"/>
            </w:pPr>
            <w:r w:rsidRPr="00345621">
              <w:t>Bewerbung und Lebenslauf</w:t>
            </w:r>
          </w:p>
        </w:tc>
        <w:tc>
          <w:tcPr>
            <w:tcW w:w="3449" w:type="dxa"/>
          </w:tcPr>
          <w:p w14:paraId="3A5E6012" w14:textId="77777777" w:rsidR="006C5AAF" w:rsidRPr="00345621" w:rsidRDefault="006C5AAF" w:rsidP="0073464C">
            <w:pPr>
              <w:spacing w:line="276" w:lineRule="auto"/>
            </w:pPr>
            <w:r w:rsidRPr="00345621">
              <w:t>Rezension eines Gegenwartsromans</w:t>
            </w:r>
          </w:p>
        </w:tc>
      </w:tr>
      <w:tr w:rsidR="006C5AAF" w:rsidRPr="00345621" w14:paraId="3A0201D5" w14:textId="77777777" w:rsidTr="00840188">
        <w:tc>
          <w:tcPr>
            <w:tcW w:w="2772" w:type="dxa"/>
          </w:tcPr>
          <w:p w14:paraId="5DED4925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439" w:type="dxa"/>
          </w:tcPr>
          <w:p w14:paraId="731BEF73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11BDF4E8" w14:textId="77777777" w:rsidR="006C5AAF" w:rsidRPr="00345621" w:rsidRDefault="006C5AAF" w:rsidP="0073464C">
            <w:pPr>
              <w:spacing w:line="276" w:lineRule="auto"/>
            </w:pPr>
          </w:p>
        </w:tc>
        <w:tc>
          <w:tcPr>
            <w:tcW w:w="2751" w:type="dxa"/>
          </w:tcPr>
          <w:p w14:paraId="3F6931F0" w14:textId="77777777" w:rsidR="006C5AAF" w:rsidRPr="00345621" w:rsidRDefault="006C5AAF" w:rsidP="0073464C">
            <w:pPr>
              <w:spacing w:line="276" w:lineRule="auto"/>
            </w:pPr>
            <w:r w:rsidRPr="00345621">
              <w:t>Praktikumsbericht (im Rahmen von BOGY)</w:t>
            </w:r>
          </w:p>
        </w:tc>
        <w:tc>
          <w:tcPr>
            <w:tcW w:w="3449" w:type="dxa"/>
          </w:tcPr>
          <w:p w14:paraId="41AD8CDE" w14:textId="77777777" w:rsidR="006C5AAF" w:rsidRPr="00345621" w:rsidRDefault="006C5AAF" w:rsidP="0073464C">
            <w:pPr>
              <w:spacing w:line="276" w:lineRule="auto"/>
            </w:pPr>
            <w:r w:rsidRPr="00345621">
              <w:t>Reportage (im Rahmen des Sozialpraktikums)</w:t>
            </w:r>
          </w:p>
        </w:tc>
      </w:tr>
      <w:tr w:rsidR="006A5D9B" w:rsidRPr="00345621" w14:paraId="51B8EDCB" w14:textId="77777777" w:rsidTr="00840188">
        <w:tc>
          <w:tcPr>
            <w:tcW w:w="2772" w:type="dxa"/>
          </w:tcPr>
          <w:p w14:paraId="7A0D1268" w14:textId="77777777" w:rsidR="006A5D9B" w:rsidRPr="00345621" w:rsidRDefault="006A5D9B" w:rsidP="0073464C">
            <w:pPr>
              <w:spacing w:line="276" w:lineRule="auto"/>
            </w:pPr>
          </w:p>
        </w:tc>
        <w:tc>
          <w:tcPr>
            <w:tcW w:w="2439" w:type="dxa"/>
          </w:tcPr>
          <w:p w14:paraId="62880B4D" w14:textId="77777777" w:rsidR="006A5D9B" w:rsidRPr="00345621" w:rsidRDefault="006A5D9B" w:rsidP="0073464C">
            <w:pPr>
              <w:spacing w:line="276" w:lineRule="auto"/>
            </w:pPr>
          </w:p>
        </w:tc>
        <w:tc>
          <w:tcPr>
            <w:tcW w:w="3074" w:type="dxa"/>
          </w:tcPr>
          <w:p w14:paraId="18267BFE" w14:textId="77777777" w:rsidR="006A5D9B" w:rsidRPr="00345621" w:rsidRDefault="006A5D9B" w:rsidP="0073464C">
            <w:pPr>
              <w:spacing w:line="276" w:lineRule="auto"/>
            </w:pPr>
            <w:r>
              <w:t>essayistisches Schreiben</w:t>
            </w:r>
          </w:p>
        </w:tc>
        <w:tc>
          <w:tcPr>
            <w:tcW w:w="2751" w:type="dxa"/>
          </w:tcPr>
          <w:p w14:paraId="176F6BC9" w14:textId="77777777" w:rsidR="006A5D9B" w:rsidRPr="00345621" w:rsidRDefault="006A5D9B" w:rsidP="0073464C">
            <w:pPr>
              <w:spacing w:line="276" w:lineRule="auto"/>
            </w:pPr>
            <w:r>
              <w:t>essayistisches Schreiben</w:t>
            </w:r>
          </w:p>
        </w:tc>
        <w:tc>
          <w:tcPr>
            <w:tcW w:w="3449" w:type="dxa"/>
          </w:tcPr>
          <w:p w14:paraId="2886AD73" w14:textId="77777777" w:rsidR="006A5D9B" w:rsidRPr="00345621" w:rsidRDefault="006A5D9B" w:rsidP="0073464C">
            <w:pPr>
              <w:spacing w:line="276" w:lineRule="auto"/>
            </w:pPr>
            <w:r>
              <w:t>essayistisches Schreiben</w:t>
            </w:r>
          </w:p>
        </w:tc>
      </w:tr>
    </w:tbl>
    <w:p w14:paraId="3E87567E" w14:textId="77777777" w:rsidR="006C5AAF" w:rsidRPr="00345621" w:rsidRDefault="006C5AAF" w:rsidP="006C5AAF"/>
    <w:p w14:paraId="690E0021" w14:textId="77777777" w:rsidR="00365AD1" w:rsidRDefault="006C5AAF" w:rsidP="006C5AAF">
      <w:r w:rsidRPr="00345621">
        <w:rPr>
          <w:b/>
        </w:rPr>
        <w:t xml:space="preserve">Welche Aufsatzformen sollten die </w:t>
      </w:r>
      <w:r w:rsidR="006A5D9B">
        <w:rPr>
          <w:b/>
        </w:rPr>
        <w:t xml:space="preserve">SchülerInnen </w:t>
      </w:r>
      <w:r w:rsidRPr="00345621">
        <w:rPr>
          <w:b/>
        </w:rPr>
        <w:t>vor Beginn der Kursstufe im Rahmen von Klassenarbeiten geschrieben haben?</w:t>
      </w:r>
    </w:p>
    <w:sectPr w:rsidR="00365AD1" w:rsidSect="006C5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1437" w14:textId="77777777" w:rsidR="006A5D9B" w:rsidRDefault="006A5D9B" w:rsidP="006A5D9B">
      <w:r>
        <w:separator/>
      </w:r>
    </w:p>
  </w:endnote>
  <w:endnote w:type="continuationSeparator" w:id="0">
    <w:p w14:paraId="3DF3BE78" w14:textId="77777777" w:rsidR="006A5D9B" w:rsidRDefault="006A5D9B" w:rsidP="006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91CD" w14:textId="77777777" w:rsidR="006A5D9B" w:rsidRDefault="006A5D9B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5F393F" w14:textId="77777777" w:rsidR="006A5D9B" w:rsidRDefault="006A5D9B" w:rsidP="006A5D9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D18C" w14:textId="77777777" w:rsidR="006A5D9B" w:rsidRDefault="006A5D9B" w:rsidP="007A6AC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0DA1">
      <w:rPr>
        <w:rStyle w:val="Seitenzahl"/>
        <w:noProof/>
      </w:rPr>
      <w:t>1</w:t>
    </w:r>
    <w:r>
      <w:rPr>
        <w:rStyle w:val="Seitenzahl"/>
      </w:rPr>
      <w:fldChar w:fldCharType="end"/>
    </w:r>
  </w:p>
  <w:p w14:paraId="1FAC0A20" w14:textId="56183BD3" w:rsidR="006A5D9B" w:rsidRPr="006A5D9B" w:rsidRDefault="00B448B3" w:rsidP="006A5D9B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 w:rsidR="00E00DA1">
      <w:rPr>
        <w:sz w:val="20"/>
        <w:szCs w:val="20"/>
      </w:rPr>
      <w:t>materialien der ZPG „Schreibkom</w:t>
    </w:r>
    <w:bookmarkStart w:id="0" w:name="_GoBack"/>
    <w:bookmarkEnd w:id="0"/>
    <w:r w:rsidRPr="00421903">
      <w:rPr>
        <w:sz w:val="20"/>
        <w:szCs w:val="20"/>
      </w:rPr>
      <w:t>petenz“ (2014)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4D2F" w14:textId="77777777" w:rsidR="00E00DA1" w:rsidRDefault="00E00DA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E274" w14:textId="77777777" w:rsidR="006A5D9B" w:rsidRDefault="006A5D9B" w:rsidP="006A5D9B">
      <w:r>
        <w:separator/>
      </w:r>
    </w:p>
  </w:footnote>
  <w:footnote w:type="continuationSeparator" w:id="0">
    <w:p w14:paraId="05CC0550" w14:textId="77777777" w:rsidR="006A5D9B" w:rsidRDefault="006A5D9B" w:rsidP="006A5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6D57" w14:textId="77777777" w:rsidR="00E00DA1" w:rsidRDefault="00E00DA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B432" w14:textId="76397B3B" w:rsidR="006A5D9B" w:rsidRPr="006A5D9B" w:rsidRDefault="00C911A9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6A5D9B" w:rsidRPr="006A5D9B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63F9" w14:textId="77777777" w:rsidR="00E00DA1" w:rsidRDefault="00E00D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AF"/>
    <w:rsid w:val="00365AD1"/>
    <w:rsid w:val="006A5D9B"/>
    <w:rsid w:val="006C5AAF"/>
    <w:rsid w:val="007A41C9"/>
    <w:rsid w:val="00840188"/>
    <w:rsid w:val="00B448B3"/>
    <w:rsid w:val="00C911A9"/>
    <w:rsid w:val="00D800F8"/>
    <w:rsid w:val="00DF49E3"/>
    <w:rsid w:val="00E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86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A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A5D9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5D9B"/>
  </w:style>
  <w:style w:type="paragraph" w:styleId="Fuzeile">
    <w:name w:val="footer"/>
    <w:basedOn w:val="Standard"/>
    <w:link w:val="FuzeileZeichen"/>
    <w:uiPriority w:val="99"/>
    <w:unhideWhenUsed/>
    <w:rsid w:val="006A5D9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5D9B"/>
  </w:style>
  <w:style w:type="character" w:styleId="Seitenzahl">
    <w:name w:val="page number"/>
    <w:basedOn w:val="Absatzstandardschriftart"/>
    <w:uiPriority w:val="99"/>
    <w:semiHidden/>
    <w:unhideWhenUsed/>
    <w:rsid w:val="006A5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AA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A5D9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5D9B"/>
  </w:style>
  <w:style w:type="paragraph" w:styleId="Fuzeile">
    <w:name w:val="footer"/>
    <w:basedOn w:val="Standard"/>
    <w:link w:val="FuzeileZeichen"/>
    <w:uiPriority w:val="99"/>
    <w:unhideWhenUsed/>
    <w:rsid w:val="006A5D9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5D9B"/>
  </w:style>
  <w:style w:type="character" w:styleId="Seitenzahl">
    <w:name w:val="page number"/>
    <w:basedOn w:val="Absatzstandardschriftart"/>
    <w:uiPriority w:val="99"/>
    <w:semiHidden/>
    <w:unhideWhenUsed/>
    <w:rsid w:val="006A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Macintosh Word</Application>
  <DocSecurity>0</DocSecurity>
  <Lines>9</Lines>
  <Paragraphs>2</Paragraphs>
  <ScaleCrop>false</ScaleCrop>
  <Company>Carl-Benz-Gymnasium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9</cp:revision>
  <dcterms:created xsi:type="dcterms:W3CDTF">2013-12-14T18:36:00Z</dcterms:created>
  <dcterms:modified xsi:type="dcterms:W3CDTF">2014-02-11T11:04:00Z</dcterms:modified>
</cp:coreProperties>
</file>