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50" w:rsidRPr="00352804" w:rsidRDefault="00075DE0" w:rsidP="00352804">
      <w:pPr>
        <w:spacing w:after="0"/>
        <w:jc w:val="center"/>
        <w:rPr>
          <w:rFonts w:ascii="Times New Roman" w:hAnsi="Times New Roman" w:cs="Times New Roman"/>
          <w:b/>
          <w:sz w:val="28"/>
          <w:szCs w:val="28"/>
        </w:rPr>
      </w:pPr>
      <w:bookmarkStart w:id="0" w:name="_GoBack"/>
      <w:bookmarkEnd w:id="0"/>
      <w:r w:rsidRPr="00352804">
        <w:rPr>
          <w:rFonts w:ascii="Times New Roman" w:hAnsi="Times New Roman" w:cs="Times New Roman"/>
          <w:b/>
          <w:sz w:val="28"/>
          <w:szCs w:val="28"/>
        </w:rPr>
        <w:t>Erleben, Beobachten, Beschreiben</w:t>
      </w:r>
    </w:p>
    <w:p w:rsidR="00075DE0" w:rsidRPr="00352804" w:rsidRDefault="00075DE0" w:rsidP="00352804">
      <w:pPr>
        <w:spacing w:after="0"/>
        <w:jc w:val="center"/>
        <w:rPr>
          <w:rFonts w:ascii="Times New Roman" w:hAnsi="Times New Roman" w:cs="Times New Roman"/>
          <w:b/>
          <w:sz w:val="28"/>
          <w:szCs w:val="28"/>
        </w:rPr>
      </w:pPr>
      <w:r w:rsidRPr="00352804">
        <w:rPr>
          <w:rFonts w:ascii="Times New Roman" w:hAnsi="Times New Roman" w:cs="Times New Roman"/>
          <w:b/>
          <w:sz w:val="28"/>
          <w:szCs w:val="28"/>
        </w:rPr>
        <w:t>Von der sinnlichen Wahrnehmung zum Schreiben. Versuch einer Anleitung</w:t>
      </w:r>
    </w:p>
    <w:p w:rsidR="00D34E53" w:rsidRPr="00B14834" w:rsidRDefault="00D34E53" w:rsidP="00D34E53">
      <w:pPr>
        <w:spacing w:after="0"/>
        <w:rPr>
          <w:rFonts w:ascii="Times New Roman" w:hAnsi="Times New Roman" w:cs="Times New Roman"/>
          <w:sz w:val="24"/>
          <w:szCs w:val="24"/>
        </w:rPr>
      </w:pPr>
    </w:p>
    <w:p w:rsidR="00D34E53" w:rsidRDefault="00D34E53" w:rsidP="00D34E53">
      <w:pPr>
        <w:spacing w:after="0"/>
        <w:rPr>
          <w:rFonts w:ascii="Times New Roman" w:hAnsi="Times New Roman" w:cs="Times New Roman"/>
          <w:sz w:val="24"/>
          <w:szCs w:val="24"/>
        </w:rPr>
      </w:pPr>
      <w:r w:rsidRPr="00B14834">
        <w:rPr>
          <w:rFonts w:ascii="Times New Roman" w:hAnsi="Times New Roman" w:cs="Times New Roman"/>
          <w:sz w:val="24"/>
          <w:szCs w:val="24"/>
        </w:rPr>
        <w:t>Was ist das Schwerste von allem?</w:t>
      </w:r>
      <w:r w:rsidRPr="00B14834">
        <w:rPr>
          <w:rFonts w:ascii="Times New Roman" w:hAnsi="Times New Roman" w:cs="Times New Roman"/>
          <w:sz w:val="24"/>
          <w:szCs w:val="24"/>
        </w:rPr>
        <w:br/>
        <w:t>Was dir das leichteste dünket</w:t>
      </w:r>
      <w:proofErr w:type="gramStart"/>
      <w:r w:rsidRPr="00B14834">
        <w:rPr>
          <w:rFonts w:ascii="Times New Roman" w:hAnsi="Times New Roman" w:cs="Times New Roman"/>
          <w:sz w:val="24"/>
          <w:szCs w:val="24"/>
        </w:rPr>
        <w:t>;</w:t>
      </w:r>
      <w:proofErr w:type="gramEnd"/>
      <w:r w:rsidRPr="00B14834">
        <w:rPr>
          <w:rFonts w:ascii="Times New Roman" w:hAnsi="Times New Roman" w:cs="Times New Roman"/>
          <w:sz w:val="24"/>
          <w:szCs w:val="24"/>
        </w:rPr>
        <w:br/>
        <w:t xml:space="preserve">Mit den Augen zu </w:t>
      </w:r>
      <w:proofErr w:type="spellStart"/>
      <w:r w:rsidRPr="00B14834">
        <w:rPr>
          <w:rFonts w:ascii="Times New Roman" w:hAnsi="Times New Roman" w:cs="Times New Roman"/>
          <w:sz w:val="24"/>
          <w:szCs w:val="24"/>
        </w:rPr>
        <w:t>seh’n</w:t>
      </w:r>
      <w:proofErr w:type="spellEnd"/>
      <w:r w:rsidRPr="00B14834">
        <w:rPr>
          <w:rFonts w:ascii="Times New Roman" w:hAnsi="Times New Roman" w:cs="Times New Roman"/>
          <w:sz w:val="24"/>
          <w:szCs w:val="24"/>
        </w:rPr>
        <w:br/>
        <w:t>Was vor den Augen dir liegt.</w:t>
      </w:r>
      <w:r w:rsidR="00B42C50" w:rsidRPr="00B14834">
        <w:rPr>
          <w:rStyle w:val="Funotenzeichen"/>
          <w:rFonts w:ascii="Times New Roman" w:hAnsi="Times New Roman" w:cs="Times New Roman"/>
          <w:sz w:val="24"/>
          <w:szCs w:val="24"/>
        </w:rPr>
        <w:footnoteReference w:id="1"/>
      </w:r>
    </w:p>
    <w:p w:rsidR="00473042" w:rsidRPr="00B14834" w:rsidRDefault="00473042" w:rsidP="00D34E53">
      <w:pPr>
        <w:spacing w:after="0"/>
        <w:rPr>
          <w:rFonts w:ascii="Times New Roman" w:hAnsi="Times New Roman" w:cs="Times New Roman"/>
          <w:sz w:val="24"/>
          <w:szCs w:val="24"/>
        </w:rPr>
      </w:pPr>
    </w:p>
    <w:p w:rsidR="00D34E53" w:rsidRPr="00B14834" w:rsidRDefault="001B4F47" w:rsidP="00D34E53">
      <w:pPr>
        <w:spacing w:after="0"/>
        <w:rPr>
          <w:rFonts w:ascii="Times New Roman" w:hAnsi="Times New Roman" w:cs="Times New Roman"/>
          <w:sz w:val="24"/>
          <w:szCs w:val="24"/>
        </w:rPr>
      </w:pPr>
      <w:r>
        <w:rPr>
          <w:rFonts w:ascii="Times New Roman" w:hAnsi="Times New Roman" w:cs="Times New Roman"/>
          <w:sz w:val="24"/>
          <w:szCs w:val="24"/>
        </w:rPr>
        <w:t>Diese Erkenntnis</w:t>
      </w:r>
      <w:r w:rsidR="00D34E53" w:rsidRPr="00B14834">
        <w:rPr>
          <w:rFonts w:ascii="Times New Roman" w:hAnsi="Times New Roman" w:cs="Times New Roman"/>
          <w:sz w:val="24"/>
          <w:szCs w:val="24"/>
        </w:rPr>
        <w:t xml:space="preserve"> Goethes steht am Anfang der Bemühungen</w:t>
      </w:r>
      <w:r w:rsidR="00C83EBB">
        <w:rPr>
          <w:rFonts w:ascii="Times New Roman" w:hAnsi="Times New Roman" w:cs="Times New Roman"/>
          <w:sz w:val="24"/>
          <w:szCs w:val="24"/>
        </w:rPr>
        <w:t>, Schülerinnen und Schüler zum Bes</w:t>
      </w:r>
      <w:r w:rsidR="00D34E53" w:rsidRPr="00B14834">
        <w:rPr>
          <w:rFonts w:ascii="Times New Roman" w:hAnsi="Times New Roman" w:cs="Times New Roman"/>
          <w:sz w:val="24"/>
          <w:szCs w:val="24"/>
        </w:rPr>
        <w:t>chreiben zu bringen. Tatsä</w:t>
      </w:r>
      <w:r w:rsidR="00EB21B8">
        <w:rPr>
          <w:rFonts w:ascii="Times New Roman" w:hAnsi="Times New Roman" w:cs="Times New Roman"/>
          <w:sz w:val="24"/>
          <w:szCs w:val="24"/>
        </w:rPr>
        <w:t>chlich beginnt das angeleitete Bes</w:t>
      </w:r>
      <w:r w:rsidR="00D34E53" w:rsidRPr="00B14834">
        <w:rPr>
          <w:rFonts w:ascii="Times New Roman" w:hAnsi="Times New Roman" w:cs="Times New Roman"/>
          <w:sz w:val="24"/>
          <w:szCs w:val="24"/>
        </w:rPr>
        <w:t xml:space="preserve">chreiben, so frei es im Produkt am Ende auch sei, bei der sorgfältigen Hinführung zur </w:t>
      </w:r>
      <w:r>
        <w:rPr>
          <w:rFonts w:ascii="Times New Roman" w:hAnsi="Times New Roman" w:cs="Times New Roman"/>
          <w:sz w:val="24"/>
          <w:szCs w:val="24"/>
        </w:rPr>
        <w:t xml:space="preserve">konzentrierten </w:t>
      </w:r>
      <w:r w:rsidR="00D34E53" w:rsidRPr="00B14834">
        <w:rPr>
          <w:rFonts w:ascii="Times New Roman" w:hAnsi="Times New Roman" w:cs="Times New Roman"/>
          <w:sz w:val="24"/>
          <w:szCs w:val="24"/>
        </w:rPr>
        <w:t xml:space="preserve">Wahrnehmung und der Verbindung dieser mit </w:t>
      </w:r>
      <w:r w:rsidR="00B42C50" w:rsidRPr="00B14834">
        <w:rPr>
          <w:rFonts w:ascii="Times New Roman" w:hAnsi="Times New Roman" w:cs="Times New Roman"/>
          <w:sz w:val="24"/>
          <w:szCs w:val="24"/>
        </w:rPr>
        <w:t xml:space="preserve">passenden </w:t>
      </w:r>
      <w:r>
        <w:rPr>
          <w:rFonts w:ascii="Times New Roman" w:hAnsi="Times New Roman" w:cs="Times New Roman"/>
          <w:sz w:val="24"/>
          <w:szCs w:val="24"/>
        </w:rPr>
        <w:t>Wörtern</w:t>
      </w:r>
      <w:r w:rsidR="00B42C50" w:rsidRPr="00B14834">
        <w:rPr>
          <w:rFonts w:ascii="Times New Roman" w:hAnsi="Times New Roman" w:cs="Times New Roman"/>
          <w:sz w:val="24"/>
          <w:szCs w:val="24"/>
        </w:rPr>
        <w:t>. Dabei geht es nicht um eine wie immer geartete Steuerung der Wahrnehmung</w:t>
      </w:r>
      <w:r w:rsidR="00B14834">
        <w:rPr>
          <w:rFonts w:ascii="Times New Roman" w:hAnsi="Times New Roman" w:cs="Times New Roman"/>
          <w:sz w:val="24"/>
          <w:szCs w:val="24"/>
        </w:rPr>
        <w:t xml:space="preserve"> auf vom Lehrer Gewolltes hin</w:t>
      </w:r>
      <w:r w:rsidR="00B42C50" w:rsidRPr="00B14834">
        <w:rPr>
          <w:rFonts w:ascii="Times New Roman" w:hAnsi="Times New Roman" w:cs="Times New Roman"/>
          <w:sz w:val="24"/>
          <w:szCs w:val="24"/>
        </w:rPr>
        <w:t>, sondern um eine Konkretisierung und Intensivierung</w:t>
      </w:r>
      <w:r w:rsidR="00B14834">
        <w:rPr>
          <w:rFonts w:ascii="Times New Roman" w:hAnsi="Times New Roman" w:cs="Times New Roman"/>
          <w:sz w:val="24"/>
          <w:szCs w:val="24"/>
        </w:rPr>
        <w:t xml:space="preserve"> der eigenen Erlebensfähigkeit</w:t>
      </w:r>
      <w:r w:rsidR="00F70FBB">
        <w:rPr>
          <w:rFonts w:ascii="Times New Roman" w:hAnsi="Times New Roman" w:cs="Times New Roman"/>
          <w:sz w:val="24"/>
          <w:szCs w:val="24"/>
        </w:rPr>
        <w:t>, die die Versprachlichung jenseits von sprachlichen Versatzstücken erst möglich macht</w:t>
      </w:r>
      <w:r w:rsidR="00B42C50" w:rsidRPr="00B14834">
        <w:rPr>
          <w:rFonts w:ascii="Times New Roman" w:hAnsi="Times New Roman" w:cs="Times New Roman"/>
          <w:sz w:val="24"/>
          <w:szCs w:val="24"/>
        </w:rPr>
        <w:t xml:space="preserve">. </w:t>
      </w:r>
      <w:r w:rsidR="00FA1C88">
        <w:rPr>
          <w:rFonts w:ascii="Times New Roman" w:hAnsi="Times New Roman" w:cs="Times New Roman"/>
          <w:sz w:val="24"/>
          <w:szCs w:val="24"/>
        </w:rPr>
        <w:t>In der Folge soll ein Verfahren vorgestellt werden, was sich in der Praxis in verschiedenen Altersstufen und verschiedenen Kontexten bewährt hat.</w:t>
      </w:r>
      <w:r w:rsidR="00A934DC">
        <w:rPr>
          <w:rFonts w:ascii="Times New Roman" w:hAnsi="Times New Roman" w:cs="Times New Roman"/>
          <w:sz w:val="24"/>
          <w:szCs w:val="24"/>
        </w:rPr>
        <w:t xml:space="preserve"> Die Beschreibung der einzelnen Verfahrensschritte fokussiert vor allem auf das Handwerkliche. Im je konkreten Fall muss je nach Klassenstufe, didaktischem Ziel und Lehrerpersönlichkeit je passend geplant, geführt und begleitet werden. </w:t>
      </w:r>
      <w:r w:rsidR="00682005">
        <w:rPr>
          <w:rFonts w:ascii="Times New Roman" w:hAnsi="Times New Roman" w:cs="Times New Roman"/>
          <w:sz w:val="24"/>
          <w:szCs w:val="24"/>
        </w:rPr>
        <w:t>Auch muss auf die unterschiedlichen Arbeitsgeschwindigkeiten Rücksicht genommen werden, die besonders in den Phasen der Wahrnehmung und des Sammelns von Wörtern nicht zu vermeiden sind.</w:t>
      </w:r>
    </w:p>
    <w:p w:rsidR="00D34E53" w:rsidRPr="00B14834" w:rsidRDefault="00D34E53" w:rsidP="00D34E53">
      <w:pPr>
        <w:spacing w:after="0"/>
        <w:rPr>
          <w:rFonts w:ascii="Times New Roman" w:hAnsi="Times New Roman" w:cs="Times New Roman"/>
          <w:sz w:val="24"/>
          <w:szCs w:val="24"/>
        </w:rPr>
      </w:pPr>
    </w:p>
    <w:p w:rsidR="00D34E53" w:rsidRPr="008057B4" w:rsidRDefault="00B14834" w:rsidP="00D34E53">
      <w:pPr>
        <w:spacing w:after="0"/>
        <w:rPr>
          <w:rFonts w:ascii="Times New Roman" w:hAnsi="Times New Roman" w:cs="Times New Roman"/>
          <w:b/>
          <w:sz w:val="24"/>
          <w:szCs w:val="24"/>
        </w:rPr>
      </w:pPr>
      <w:r w:rsidRPr="008057B4">
        <w:rPr>
          <w:rFonts w:ascii="Times New Roman" w:hAnsi="Times New Roman" w:cs="Times New Roman"/>
          <w:b/>
          <w:sz w:val="24"/>
          <w:szCs w:val="24"/>
        </w:rPr>
        <w:t>Einstimmungs</w:t>
      </w:r>
      <w:r w:rsidR="004E45C5">
        <w:rPr>
          <w:rFonts w:ascii="Times New Roman" w:hAnsi="Times New Roman" w:cs="Times New Roman"/>
          <w:b/>
          <w:sz w:val="24"/>
          <w:szCs w:val="24"/>
        </w:rPr>
        <w:t>- und Wahrnehmungs</w:t>
      </w:r>
      <w:r w:rsidR="00D34E53" w:rsidRPr="008057B4">
        <w:rPr>
          <w:rFonts w:ascii="Times New Roman" w:hAnsi="Times New Roman" w:cs="Times New Roman"/>
          <w:b/>
          <w:sz w:val="24"/>
          <w:szCs w:val="24"/>
        </w:rPr>
        <w:t>übungen</w:t>
      </w:r>
    </w:p>
    <w:p w:rsidR="00352804" w:rsidRDefault="00B42C50" w:rsidP="00D34E53">
      <w:pPr>
        <w:spacing w:after="0"/>
        <w:rPr>
          <w:rFonts w:ascii="Times New Roman" w:hAnsi="Times New Roman" w:cs="Times New Roman"/>
          <w:sz w:val="24"/>
          <w:szCs w:val="24"/>
        </w:rPr>
      </w:pPr>
      <w:r w:rsidRPr="00B14834">
        <w:rPr>
          <w:rFonts w:ascii="Times New Roman" w:hAnsi="Times New Roman" w:cs="Times New Roman"/>
          <w:sz w:val="24"/>
          <w:szCs w:val="24"/>
        </w:rPr>
        <w:t>Im schuli</w:t>
      </w:r>
      <w:r w:rsidR="00352804">
        <w:rPr>
          <w:rFonts w:ascii="Times New Roman" w:hAnsi="Times New Roman" w:cs="Times New Roman"/>
          <w:sz w:val="24"/>
          <w:szCs w:val="24"/>
        </w:rPr>
        <w:t>schen Alltag fällt es Schülerinnen und Schülern oft schwer, sich auf einen Gegenstand intensiv einzulassen. Es kann dabei durchaus hilfreich sein</w:t>
      </w:r>
      <w:r w:rsidRPr="00B14834">
        <w:rPr>
          <w:rFonts w:ascii="Times New Roman" w:hAnsi="Times New Roman" w:cs="Times New Roman"/>
          <w:sz w:val="24"/>
          <w:szCs w:val="24"/>
        </w:rPr>
        <w:t>, die volle Wahrnehmungsfähigkeit überhaupt erst herzustellen, indem man Übungen zur Konzentration oder zur Beruhigung an den Anfang stellt.</w:t>
      </w:r>
      <w:r w:rsidR="00645457" w:rsidRPr="00B14834">
        <w:rPr>
          <w:rFonts w:ascii="Times New Roman" w:hAnsi="Times New Roman" w:cs="Times New Roman"/>
          <w:sz w:val="24"/>
          <w:szCs w:val="24"/>
        </w:rPr>
        <w:t xml:space="preserve"> Im Zusammenhang mit nachfolgenden Wahrnehmungsübungen haben sich vor allem Übungen bewährt, die auf eine Art Zentrierung </w:t>
      </w:r>
      <w:r w:rsidR="004E45C5">
        <w:rPr>
          <w:rFonts w:ascii="Times New Roman" w:hAnsi="Times New Roman" w:cs="Times New Roman"/>
          <w:sz w:val="24"/>
          <w:szCs w:val="24"/>
        </w:rPr>
        <w:t xml:space="preserve">der Aufmerksamkeit </w:t>
      </w:r>
      <w:r w:rsidR="00645457" w:rsidRPr="00B14834">
        <w:rPr>
          <w:rFonts w:ascii="Times New Roman" w:hAnsi="Times New Roman" w:cs="Times New Roman"/>
          <w:sz w:val="24"/>
          <w:szCs w:val="24"/>
        </w:rPr>
        <w:t xml:space="preserve">abzielen. </w:t>
      </w:r>
    </w:p>
    <w:p w:rsidR="00B131FB" w:rsidRDefault="00B14834" w:rsidP="00D34E53">
      <w:pPr>
        <w:spacing w:after="0"/>
        <w:rPr>
          <w:rFonts w:ascii="Times New Roman" w:hAnsi="Times New Roman" w:cs="Times New Roman"/>
          <w:sz w:val="24"/>
          <w:szCs w:val="24"/>
        </w:rPr>
      </w:pPr>
      <w:r>
        <w:rPr>
          <w:rFonts w:ascii="Times New Roman" w:hAnsi="Times New Roman" w:cs="Times New Roman"/>
          <w:sz w:val="24"/>
          <w:szCs w:val="24"/>
        </w:rPr>
        <w:t xml:space="preserve">Eine Möglichkeit unter vielen besteht darin, dass jeder, im freien und aufrechten Stand, sich so weit nach vorne neigt, wie es möglich ist, ohne die Fersen vom Boden zu heben. Das Gleiche wird entsprechend nach hinten und zu den Seiten vollzogen. Am Ende können die Neigungen in einem Kreisen um den eigenen Standpunkt verbunden werden. Diese Übung ist mit offenen wie mit geschlossenen Augen durchführbar. </w:t>
      </w:r>
    </w:p>
    <w:p w:rsidR="00B131FB" w:rsidRDefault="00B131FB" w:rsidP="00D34E53">
      <w:pPr>
        <w:spacing w:after="0"/>
        <w:rPr>
          <w:rFonts w:ascii="Times New Roman" w:hAnsi="Times New Roman" w:cs="Times New Roman"/>
          <w:sz w:val="24"/>
          <w:szCs w:val="24"/>
        </w:rPr>
      </w:pPr>
      <w:r>
        <w:rPr>
          <w:rFonts w:ascii="Times New Roman" w:hAnsi="Times New Roman" w:cs="Times New Roman"/>
          <w:sz w:val="24"/>
          <w:szCs w:val="24"/>
        </w:rPr>
        <w:t>Weiterhin sind Atemübungen, wie sie in der Chorarbeit üblich sind, nützlich, um Einflüsse der Außenwelt abzuschwächen und im Gege</w:t>
      </w:r>
      <w:r w:rsidR="005B685B">
        <w:rPr>
          <w:rFonts w:ascii="Times New Roman" w:hAnsi="Times New Roman" w:cs="Times New Roman"/>
          <w:sz w:val="24"/>
          <w:szCs w:val="24"/>
        </w:rPr>
        <w:t>nzug die Konzentration auf das N</w:t>
      </w:r>
      <w:r>
        <w:rPr>
          <w:rFonts w:ascii="Times New Roman" w:hAnsi="Times New Roman" w:cs="Times New Roman"/>
          <w:sz w:val="24"/>
          <w:szCs w:val="24"/>
        </w:rPr>
        <w:t>ahe zu stärken.</w:t>
      </w:r>
    </w:p>
    <w:p w:rsidR="00B42C50" w:rsidRDefault="00645457" w:rsidP="00D34E53">
      <w:pPr>
        <w:spacing w:after="0"/>
        <w:rPr>
          <w:rFonts w:ascii="Times New Roman" w:hAnsi="Times New Roman" w:cs="Times New Roman"/>
          <w:sz w:val="24"/>
          <w:szCs w:val="24"/>
        </w:rPr>
      </w:pPr>
      <w:r w:rsidRPr="00B14834">
        <w:rPr>
          <w:rFonts w:ascii="Times New Roman" w:hAnsi="Times New Roman" w:cs="Times New Roman"/>
          <w:sz w:val="24"/>
          <w:szCs w:val="24"/>
        </w:rPr>
        <w:t xml:space="preserve">Die eigentlichen Wahrnehmungsübungen unternehmen das Intensivieren sinnlicher Wahrnehmung. Man kann </w:t>
      </w:r>
      <w:r w:rsidR="00B14834">
        <w:rPr>
          <w:rFonts w:ascii="Times New Roman" w:hAnsi="Times New Roman" w:cs="Times New Roman"/>
          <w:sz w:val="24"/>
          <w:szCs w:val="24"/>
        </w:rPr>
        <w:t xml:space="preserve">zum Beispiel </w:t>
      </w:r>
      <w:r w:rsidRPr="00B14834">
        <w:rPr>
          <w:rFonts w:ascii="Times New Roman" w:hAnsi="Times New Roman" w:cs="Times New Roman"/>
          <w:sz w:val="24"/>
          <w:szCs w:val="24"/>
        </w:rPr>
        <w:t>versuchen, mit geschlossenen Augen die Umgebung wahrzunehmen</w:t>
      </w:r>
      <w:r w:rsidR="00B14834">
        <w:rPr>
          <w:rFonts w:ascii="Times New Roman" w:hAnsi="Times New Roman" w:cs="Times New Roman"/>
          <w:sz w:val="24"/>
          <w:szCs w:val="24"/>
        </w:rPr>
        <w:t>, indem man versucht, Geräusche der Umgebung zu orten und zuzuordnen</w:t>
      </w:r>
      <w:r w:rsidRPr="00B14834">
        <w:rPr>
          <w:rFonts w:ascii="Times New Roman" w:hAnsi="Times New Roman" w:cs="Times New Roman"/>
          <w:sz w:val="24"/>
          <w:szCs w:val="24"/>
        </w:rPr>
        <w:t xml:space="preserve">. </w:t>
      </w:r>
      <w:r w:rsidR="007705EC" w:rsidRPr="00B14834">
        <w:rPr>
          <w:rFonts w:ascii="Times New Roman" w:hAnsi="Times New Roman" w:cs="Times New Roman"/>
          <w:sz w:val="24"/>
          <w:szCs w:val="24"/>
        </w:rPr>
        <w:t xml:space="preserve">Es ist hilfreich, Mauern, Bäume etc. tastend zu untersuchen. </w:t>
      </w:r>
      <w:r w:rsidR="00385E2B">
        <w:rPr>
          <w:rFonts w:ascii="Times New Roman" w:hAnsi="Times New Roman" w:cs="Times New Roman"/>
          <w:sz w:val="24"/>
          <w:szCs w:val="24"/>
        </w:rPr>
        <w:t xml:space="preserve">Am Ende haben beide </w:t>
      </w:r>
      <w:r w:rsidR="00385E2B">
        <w:rPr>
          <w:rFonts w:ascii="Times New Roman" w:hAnsi="Times New Roman" w:cs="Times New Roman"/>
          <w:sz w:val="24"/>
          <w:szCs w:val="24"/>
        </w:rPr>
        <w:lastRenderedPageBreak/>
        <w:t>Übungsformen eng miteinander zu tun, indem Konzentrationsübungen die Selbstwahrnehmung steigern und gelungene Wahrnehmungsübungen zur Konzentration beitragen.</w:t>
      </w:r>
      <w:r w:rsidR="00352804">
        <w:rPr>
          <w:rFonts w:ascii="Times New Roman" w:hAnsi="Times New Roman" w:cs="Times New Roman"/>
          <w:sz w:val="24"/>
          <w:szCs w:val="24"/>
        </w:rPr>
        <w:t xml:space="preserve"> Überhaupt gilt, dass alle Übungen geeignet sind, die zur Konzentration führen und Wahrnehmungen begünstigen.</w:t>
      </w:r>
      <w:r w:rsidR="00352804">
        <w:rPr>
          <w:rStyle w:val="Funotenzeichen"/>
          <w:rFonts w:ascii="Times New Roman" w:hAnsi="Times New Roman" w:cs="Times New Roman"/>
          <w:sz w:val="24"/>
          <w:szCs w:val="24"/>
        </w:rPr>
        <w:footnoteReference w:id="2"/>
      </w:r>
    </w:p>
    <w:p w:rsidR="001B4F47" w:rsidRDefault="001B4F47" w:rsidP="00D34E53">
      <w:pPr>
        <w:spacing w:after="0"/>
        <w:rPr>
          <w:rFonts w:ascii="Times New Roman" w:hAnsi="Times New Roman" w:cs="Times New Roman"/>
          <w:sz w:val="24"/>
          <w:szCs w:val="24"/>
        </w:rPr>
      </w:pPr>
    </w:p>
    <w:p w:rsidR="001B4F47" w:rsidRPr="001B4F47" w:rsidRDefault="001B4F47" w:rsidP="00D34E53">
      <w:pPr>
        <w:spacing w:after="0"/>
        <w:rPr>
          <w:rFonts w:ascii="Times New Roman" w:hAnsi="Times New Roman" w:cs="Times New Roman"/>
          <w:b/>
          <w:sz w:val="24"/>
          <w:szCs w:val="24"/>
        </w:rPr>
      </w:pPr>
      <w:r w:rsidRPr="001B4F47">
        <w:rPr>
          <w:rFonts w:ascii="Times New Roman" w:hAnsi="Times New Roman" w:cs="Times New Roman"/>
          <w:b/>
          <w:sz w:val="24"/>
          <w:szCs w:val="24"/>
        </w:rPr>
        <w:t>Die Wahrnehmungsphase</w:t>
      </w:r>
    </w:p>
    <w:p w:rsidR="001B4F47" w:rsidRDefault="001B4F47" w:rsidP="00D34E53">
      <w:pPr>
        <w:spacing w:after="0"/>
        <w:rPr>
          <w:rFonts w:ascii="Times New Roman" w:hAnsi="Times New Roman" w:cs="Times New Roman"/>
          <w:sz w:val="24"/>
          <w:szCs w:val="24"/>
        </w:rPr>
      </w:pPr>
      <w:r>
        <w:rPr>
          <w:rFonts w:ascii="Times New Roman" w:hAnsi="Times New Roman" w:cs="Times New Roman"/>
          <w:sz w:val="24"/>
          <w:szCs w:val="24"/>
        </w:rPr>
        <w:t xml:space="preserve">Um „das Schwerste“, wie es Goethe nennt, zu erleichtern, ist es hilfreich, </w:t>
      </w:r>
      <w:r w:rsidR="00003EE6">
        <w:rPr>
          <w:rFonts w:ascii="Times New Roman" w:hAnsi="Times New Roman" w:cs="Times New Roman"/>
          <w:sz w:val="24"/>
          <w:szCs w:val="24"/>
        </w:rPr>
        <w:t xml:space="preserve">die Arbeitssituation auf das Vorhaben auszurichten. Das gelingt teilweise schon durch die Konzentrations- und Wahrnehmungsübungen. Während diese aber noch ein gemeinsames Unternehmen sind, geht es nun um durch nichts abgelenkte Einzelanstrengungen, die eher ermöglicht als angeleitet werden müssen. Tatsächlich lässt sich bisweilen bei den Schülerinnen und Schülern </w:t>
      </w:r>
      <w:r w:rsidR="005B685B">
        <w:rPr>
          <w:rFonts w:ascii="Times New Roman" w:hAnsi="Times New Roman" w:cs="Times New Roman"/>
          <w:sz w:val="24"/>
          <w:szCs w:val="24"/>
        </w:rPr>
        <w:t xml:space="preserve">in dieser Phase </w:t>
      </w:r>
      <w:r w:rsidR="00003EE6">
        <w:rPr>
          <w:rFonts w:ascii="Times New Roman" w:hAnsi="Times New Roman" w:cs="Times New Roman"/>
          <w:sz w:val="24"/>
          <w:szCs w:val="24"/>
        </w:rPr>
        <w:t xml:space="preserve">die Neigung zur </w:t>
      </w:r>
      <w:r w:rsidR="005B685B">
        <w:rPr>
          <w:rFonts w:ascii="Times New Roman" w:hAnsi="Times New Roman" w:cs="Times New Roman"/>
          <w:sz w:val="24"/>
          <w:szCs w:val="24"/>
        </w:rPr>
        <w:t xml:space="preserve">räumlichen </w:t>
      </w:r>
      <w:r w:rsidR="00003EE6">
        <w:rPr>
          <w:rFonts w:ascii="Times New Roman" w:hAnsi="Times New Roman" w:cs="Times New Roman"/>
          <w:sz w:val="24"/>
          <w:szCs w:val="24"/>
        </w:rPr>
        <w:t xml:space="preserve">Vereinzelung beobachten. Wenn genügend Zeit zur Verfügung steht, lohnt es sich, </w:t>
      </w:r>
      <w:r w:rsidR="00F70FBB">
        <w:rPr>
          <w:rFonts w:ascii="Times New Roman" w:hAnsi="Times New Roman" w:cs="Times New Roman"/>
          <w:sz w:val="24"/>
          <w:szCs w:val="24"/>
        </w:rPr>
        <w:t xml:space="preserve">den Wahrnehmungsort bewusst zu wählen. Dieser sollte dann auch der Ort für die einleitenden Übungen und das Sammeln von Wörtern sein. </w:t>
      </w:r>
      <w:r w:rsidR="00003EE6">
        <w:rPr>
          <w:rFonts w:ascii="Times New Roman" w:hAnsi="Times New Roman" w:cs="Times New Roman"/>
          <w:sz w:val="24"/>
          <w:szCs w:val="24"/>
        </w:rPr>
        <w:t xml:space="preserve">Die wichtigste Anforderung an Lehrpersonen besteht in dieser Phase wohl darin, die Beobachtenden in Ruhe zu lassen. </w:t>
      </w:r>
    </w:p>
    <w:p w:rsidR="00B14834" w:rsidRPr="00B14834" w:rsidRDefault="00B14834" w:rsidP="00D34E53">
      <w:pPr>
        <w:spacing w:after="0"/>
        <w:rPr>
          <w:rFonts w:ascii="Times New Roman" w:hAnsi="Times New Roman" w:cs="Times New Roman"/>
          <w:sz w:val="24"/>
          <w:szCs w:val="24"/>
        </w:rPr>
      </w:pPr>
    </w:p>
    <w:p w:rsidR="00D34E53" w:rsidRPr="008057B4" w:rsidRDefault="00F70FBB" w:rsidP="00D34E53">
      <w:pPr>
        <w:spacing w:after="0"/>
        <w:rPr>
          <w:rFonts w:ascii="Times New Roman" w:hAnsi="Times New Roman" w:cs="Times New Roman"/>
          <w:b/>
          <w:sz w:val="24"/>
          <w:szCs w:val="24"/>
        </w:rPr>
      </w:pPr>
      <w:r>
        <w:rPr>
          <w:rFonts w:ascii="Times New Roman" w:hAnsi="Times New Roman" w:cs="Times New Roman"/>
          <w:b/>
          <w:sz w:val="24"/>
          <w:szCs w:val="24"/>
        </w:rPr>
        <w:t>Wörter</w:t>
      </w:r>
      <w:r w:rsidR="00D34E53" w:rsidRPr="008057B4">
        <w:rPr>
          <w:rFonts w:ascii="Times New Roman" w:hAnsi="Times New Roman" w:cs="Times New Roman"/>
          <w:b/>
          <w:sz w:val="24"/>
          <w:szCs w:val="24"/>
        </w:rPr>
        <w:t xml:space="preserve"> sammeln</w:t>
      </w:r>
    </w:p>
    <w:p w:rsidR="004E45C5" w:rsidRDefault="00385E2B" w:rsidP="00D34E53">
      <w:pPr>
        <w:spacing w:after="0"/>
        <w:rPr>
          <w:rFonts w:ascii="Times New Roman" w:hAnsi="Times New Roman" w:cs="Times New Roman"/>
          <w:sz w:val="24"/>
          <w:szCs w:val="24"/>
        </w:rPr>
      </w:pPr>
      <w:r>
        <w:rPr>
          <w:rFonts w:ascii="Times New Roman" w:hAnsi="Times New Roman" w:cs="Times New Roman"/>
          <w:sz w:val="24"/>
          <w:szCs w:val="24"/>
        </w:rPr>
        <w:t xml:space="preserve">Der Übergang von der Wahrnehmung zur sprachlichen Äußerung ist ein großer Schritt, der nicht durch zu vielfältige Anforderungen überlastet werden darf. </w:t>
      </w:r>
      <w:r w:rsidR="00352804">
        <w:rPr>
          <w:rFonts w:ascii="Times New Roman" w:hAnsi="Times New Roman" w:cs="Times New Roman"/>
          <w:sz w:val="24"/>
          <w:szCs w:val="24"/>
        </w:rPr>
        <w:t xml:space="preserve">Bewährt hat sich die Anleitung, Worte zu sammeln, die sich bei äußeren Eindrücken </w:t>
      </w:r>
      <w:r w:rsidR="00D85A14">
        <w:rPr>
          <w:rFonts w:ascii="Times New Roman" w:hAnsi="Times New Roman" w:cs="Times New Roman"/>
          <w:sz w:val="24"/>
          <w:szCs w:val="24"/>
        </w:rPr>
        <w:t xml:space="preserve">in einer intensiven Beobachtungsphase </w:t>
      </w:r>
      <w:r w:rsidR="00352804">
        <w:rPr>
          <w:rFonts w:ascii="Times New Roman" w:hAnsi="Times New Roman" w:cs="Times New Roman"/>
          <w:sz w:val="24"/>
          <w:szCs w:val="24"/>
        </w:rPr>
        <w:t>von selbst einstellen. Hilfreich ist häufig, auf Wahrnehmungsweisen aufmerksam zu machen, zum Beispiel zum gezielten Tasten aufzufordern, wenn eine Weile nur beobacht</w:t>
      </w:r>
      <w:r w:rsidR="00D85A14">
        <w:rPr>
          <w:rFonts w:ascii="Times New Roman" w:hAnsi="Times New Roman" w:cs="Times New Roman"/>
          <w:sz w:val="24"/>
          <w:szCs w:val="24"/>
        </w:rPr>
        <w:t xml:space="preserve">et wurde. </w:t>
      </w:r>
      <w:r w:rsidR="00C83EBB">
        <w:rPr>
          <w:rFonts w:ascii="Times New Roman" w:hAnsi="Times New Roman" w:cs="Times New Roman"/>
          <w:sz w:val="24"/>
          <w:szCs w:val="24"/>
        </w:rPr>
        <w:t xml:space="preserve">Je nach Objekt können auch andere Sinne an Bedeutung gewinnen. </w:t>
      </w:r>
      <w:r w:rsidR="00D85A14">
        <w:rPr>
          <w:rFonts w:ascii="Times New Roman" w:hAnsi="Times New Roman" w:cs="Times New Roman"/>
          <w:sz w:val="24"/>
          <w:szCs w:val="24"/>
        </w:rPr>
        <w:t>Wichtig ist, für die gesamte</w:t>
      </w:r>
      <w:r w:rsidR="00352804">
        <w:rPr>
          <w:rFonts w:ascii="Times New Roman" w:hAnsi="Times New Roman" w:cs="Times New Roman"/>
          <w:sz w:val="24"/>
          <w:szCs w:val="24"/>
        </w:rPr>
        <w:t xml:space="preserve"> Phase genug Zeit </w:t>
      </w:r>
      <w:r w:rsidR="004E45C5">
        <w:rPr>
          <w:rFonts w:ascii="Times New Roman" w:hAnsi="Times New Roman" w:cs="Times New Roman"/>
          <w:sz w:val="24"/>
          <w:szCs w:val="24"/>
        </w:rPr>
        <w:t xml:space="preserve">und Ruhe </w:t>
      </w:r>
      <w:r w:rsidR="00352804">
        <w:rPr>
          <w:rFonts w:ascii="Times New Roman" w:hAnsi="Times New Roman" w:cs="Times New Roman"/>
          <w:sz w:val="24"/>
          <w:szCs w:val="24"/>
        </w:rPr>
        <w:t xml:space="preserve">zu lassen. </w:t>
      </w:r>
      <w:r w:rsidR="004E45C5">
        <w:rPr>
          <w:rFonts w:ascii="Times New Roman" w:hAnsi="Times New Roman" w:cs="Times New Roman"/>
          <w:sz w:val="24"/>
          <w:szCs w:val="24"/>
        </w:rPr>
        <w:t xml:space="preserve">Das ist gerade in der engen Taktung eines Schulvormittags nicht immer leicht, wird aber häufig von den Schülerinnen und Schülern als besonders angenehm erlebt. </w:t>
      </w:r>
    </w:p>
    <w:p w:rsidR="00B14834" w:rsidRDefault="00352804" w:rsidP="00D34E53">
      <w:pPr>
        <w:spacing w:after="0"/>
        <w:rPr>
          <w:rFonts w:ascii="Times New Roman" w:hAnsi="Times New Roman" w:cs="Times New Roman"/>
          <w:sz w:val="24"/>
          <w:szCs w:val="24"/>
        </w:rPr>
      </w:pPr>
      <w:r>
        <w:rPr>
          <w:rFonts w:ascii="Times New Roman" w:hAnsi="Times New Roman" w:cs="Times New Roman"/>
          <w:sz w:val="24"/>
          <w:szCs w:val="24"/>
        </w:rPr>
        <w:t>Die große Heraus</w:t>
      </w:r>
      <w:r w:rsidR="00C83EBB">
        <w:rPr>
          <w:rFonts w:ascii="Times New Roman" w:hAnsi="Times New Roman" w:cs="Times New Roman"/>
          <w:sz w:val="24"/>
          <w:szCs w:val="24"/>
        </w:rPr>
        <w:t>forderung bei der Suche nach den richtigen Wörtern</w:t>
      </w:r>
      <w:r>
        <w:rPr>
          <w:rFonts w:ascii="Times New Roman" w:hAnsi="Times New Roman" w:cs="Times New Roman"/>
          <w:sz w:val="24"/>
          <w:szCs w:val="24"/>
        </w:rPr>
        <w:t xml:space="preserve"> ist</w:t>
      </w:r>
      <w:r w:rsidR="004E45C5">
        <w:rPr>
          <w:rFonts w:ascii="Times New Roman" w:hAnsi="Times New Roman" w:cs="Times New Roman"/>
          <w:sz w:val="24"/>
          <w:szCs w:val="24"/>
        </w:rPr>
        <w:t xml:space="preserve"> nun</w:t>
      </w:r>
      <w:r>
        <w:rPr>
          <w:rFonts w:ascii="Times New Roman" w:hAnsi="Times New Roman" w:cs="Times New Roman"/>
          <w:sz w:val="24"/>
          <w:szCs w:val="24"/>
        </w:rPr>
        <w:t>, abgegriffenen Formulierungen nicht auf den Leim zu gehen</w:t>
      </w:r>
      <w:r w:rsidR="00D85A14">
        <w:rPr>
          <w:rFonts w:ascii="Times New Roman" w:hAnsi="Times New Roman" w:cs="Times New Roman"/>
          <w:sz w:val="24"/>
          <w:szCs w:val="24"/>
        </w:rPr>
        <w:t>, das heißt, nic</w:t>
      </w:r>
      <w:r w:rsidR="005B685B">
        <w:rPr>
          <w:rFonts w:ascii="Times New Roman" w:hAnsi="Times New Roman" w:cs="Times New Roman"/>
          <w:sz w:val="24"/>
          <w:szCs w:val="24"/>
        </w:rPr>
        <w:t>ht zu notieren, was zum betreffenden Gegenstand</w:t>
      </w:r>
      <w:r w:rsidR="00C83EBB">
        <w:rPr>
          <w:rFonts w:ascii="Times New Roman" w:hAnsi="Times New Roman" w:cs="Times New Roman"/>
          <w:sz w:val="24"/>
          <w:szCs w:val="24"/>
        </w:rPr>
        <w:t xml:space="preserve"> an Wörtern bereits abgespeichert ist</w:t>
      </w:r>
      <w:r w:rsidR="00D85A14">
        <w:rPr>
          <w:rFonts w:ascii="Times New Roman" w:hAnsi="Times New Roman" w:cs="Times New Roman"/>
          <w:sz w:val="24"/>
          <w:szCs w:val="24"/>
        </w:rPr>
        <w:t>, sondern was an Wörtern zur momentanen Wahrnehmung passt</w:t>
      </w:r>
      <w:r>
        <w:rPr>
          <w:rFonts w:ascii="Times New Roman" w:hAnsi="Times New Roman" w:cs="Times New Roman"/>
          <w:sz w:val="24"/>
          <w:szCs w:val="24"/>
        </w:rPr>
        <w:t xml:space="preserve">. Ein Stein </w:t>
      </w:r>
      <w:r w:rsidR="00C83EBB">
        <w:rPr>
          <w:rFonts w:ascii="Times New Roman" w:hAnsi="Times New Roman" w:cs="Times New Roman"/>
          <w:sz w:val="24"/>
          <w:szCs w:val="24"/>
        </w:rPr>
        <w:t xml:space="preserve">zum Beispiel </w:t>
      </w:r>
      <w:r>
        <w:rPr>
          <w:rFonts w:ascii="Times New Roman" w:hAnsi="Times New Roman" w:cs="Times New Roman"/>
          <w:sz w:val="24"/>
          <w:szCs w:val="24"/>
        </w:rPr>
        <w:t>muss sich nicht unbedingt hart anfühlen</w:t>
      </w:r>
      <w:r w:rsidR="00D85A14">
        <w:rPr>
          <w:rFonts w:ascii="Times New Roman" w:hAnsi="Times New Roman" w:cs="Times New Roman"/>
          <w:sz w:val="24"/>
          <w:szCs w:val="24"/>
        </w:rPr>
        <w:t>, muss nicht statisch wirken</w:t>
      </w:r>
      <w:r>
        <w:rPr>
          <w:rFonts w:ascii="Times New Roman" w:hAnsi="Times New Roman" w:cs="Times New Roman"/>
          <w:sz w:val="24"/>
          <w:szCs w:val="24"/>
        </w:rPr>
        <w:t>.</w:t>
      </w:r>
      <w:r w:rsidR="005B685B">
        <w:rPr>
          <w:rFonts w:ascii="Times New Roman" w:hAnsi="Times New Roman" w:cs="Times New Roman"/>
          <w:sz w:val="24"/>
          <w:szCs w:val="24"/>
        </w:rPr>
        <w:t xml:space="preserve"> Am Ende der Sammel</w:t>
      </w:r>
      <w:r w:rsidR="00A149FF">
        <w:rPr>
          <w:rFonts w:ascii="Times New Roman" w:hAnsi="Times New Roman" w:cs="Times New Roman"/>
          <w:sz w:val="24"/>
          <w:szCs w:val="24"/>
        </w:rPr>
        <w:t xml:space="preserve">phase sollte ein ungeordneter Vorrat an </w:t>
      </w:r>
      <w:proofErr w:type="spellStart"/>
      <w:r w:rsidR="00A149FF">
        <w:rPr>
          <w:rFonts w:ascii="Times New Roman" w:hAnsi="Times New Roman" w:cs="Times New Roman"/>
          <w:sz w:val="24"/>
          <w:szCs w:val="24"/>
        </w:rPr>
        <w:t>Notaten</w:t>
      </w:r>
      <w:proofErr w:type="spellEnd"/>
      <w:r w:rsidR="00A149FF">
        <w:rPr>
          <w:rFonts w:ascii="Times New Roman" w:hAnsi="Times New Roman" w:cs="Times New Roman"/>
          <w:sz w:val="24"/>
          <w:szCs w:val="24"/>
        </w:rPr>
        <w:t xml:space="preserve"> entstanden sein.</w:t>
      </w:r>
    </w:p>
    <w:p w:rsidR="00352804" w:rsidRPr="00B14834" w:rsidRDefault="00352804" w:rsidP="00D34E53">
      <w:pPr>
        <w:spacing w:after="0"/>
        <w:rPr>
          <w:rFonts w:ascii="Times New Roman" w:hAnsi="Times New Roman" w:cs="Times New Roman"/>
          <w:sz w:val="24"/>
          <w:szCs w:val="24"/>
        </w:rPr>
      </w:pPr>
    </w:p>
    <w:p w:rsidR="00D34E53" w:rsidRDefault="00F70FBB" w:rsidP="00D34E53">
      <w:pPr>
        <w:spacing w:after="0"/>
        <w:rPr>
          <w:rFonts w:ascii="Times New Roman" w:hAnsi="Times New Roman" w:cs="Times New Roman"/>
          <w:b/>
          <w:sz w:val="24"/>
          <w:szCs w:val="24"/>
        </w:rPr>
      </w:pPr>
      <w:r>
        <w:rPr>
          <w:rFonts w:ascii="Times New Roman" w:hAnsi="Times New Roman" w:cs="Times New Roman"/>
          <w:b/>
          <w:sz w:val="24"/>
          <w:szCs w:val="24"/>
        </w:rPr>
        <w:t>Wörter</w:t>
      </w:r>
      <w:r w:rsidR="00D34E53" w:rsidRPr="008057B4">
        <w:rPr>
          <w:rFonts w:ascii="Times New Roman" w:hAnsi="Times New Roman" w:cs="Times New Roman"/>
          <w:b/>
          <w:sz w:val="24"/>
          <w:szCs w:val="24"/>
        </w:rPr>
        <w:t xml:space="preserve"> verwenden</w:t>
      </w:r>
    </w:p>
    <w:p w:rsidR="00352804" w:rsidRDefault="00352804" w:rsidP="00D34E53">
      <w:pPr>
        <w:spacing w:after="0"/>
        <w:rPr>
          <w:rFonts w:ascii="Times New Roman" w:hAnsi="Times New Roman" w:cs="Times New Roman"/>
          <w:sz w:val="24"/>
          <w:szCs w:val="24"/>
        </w:rPr>
      </w:pPr>
      <w:r>
        <w:rPr>
          <w:rFonts w:ascii="Times New Roman" w:hAnsi="Times New Roman" w:cs="Times New Roman"/>
          <w:sz w:val="24"/>
          <w:szCs w:val="24"/>
        </w:rPr>
        <w:t xml:space="preserve">Die gefundenen Wörter sind noch keine </w:t>
      </w:r>
      <w:r w:rsidR="00A149FF">
        <w:rPr>
          <w:rFonts w:ascii="Times New Roman" w:hAnsi="Times New Roman" w:cs="Times New Roman"/>
          <w:sz w:val="24"/>
          <w:szCs w:val="24"/>
        </w:rPr>
        <w:t xml:space="preserve">versprachlichten Wahrnehmungen, sondern eher bezeichnete Eindrücke. </w:t>
      </w:r>
      <w:r w:rsidR="00D85A14">
        <w:rPr>
          <w:rFonts w:ascii="Times New Roman" w:hAnsi="Times New Roman" w:cs="Times New Roman"/>
          <w:sz w:val="24"/>
          <w:szCs w:val="24"/>
        </w:rPr>
        <w:t xml:space="preserve">Aus den gesammelten Wörtern aber lassen sich </w:t>
      </w:r>
      <w:r w:rsidR="00C83EBB">
        <w:rPr>
          <w:rFonts w:ascii="Times New Roman" w:hAnsi="Times New Roman" w:cs="Times New Roman"/>
          <w:sz w:val="24"/>
          <w:szCs w:val="24"/>
        </w:rPr>
        <w:t>differenzierte Äußerungen zu Wahrnehmungen zusammenfügen, also zum Beispiel</w:t>
      </w:r>
      <w:r w:rsidR="004E45C5">
        <w:rPr>
          <w:rFonts w:ascii="Times New Roman" w:hAnsi="Times New Roman" w:cs="Times New Roman"/>
          <w:sz w:val="24"/>
          <w:szCs w:val="24"/>
        </w:rPr>
        <w:t xml:space="preserve"> „glatt und unzugänglich“ oder „stellt sich ins Licht“</w:t>
      </w:r>
      <w:r w:rsidR="00C83EBB">
        <w:rPr>
          <w:rFonts w:ascii="Times New Roman" w:hAnsi="Times New Roman" w:cs="Times New Roman"/>
          <w:sz w:val="24"/>
          <w:szCs w:val="24"/>
        </w:rPr>
        <w:t xml:space="preserve">. </w:t>
      </w:r>
      <w:r w:rsidR="00FA1C88">
        <w:rPr>
          <w:rFonts w:ascii="Times New Roman" w:hAnsi="Times New Roman" w:cs="Times New Roman"/>
          <w:sz w:val="24"/>
          <w:szCs w:val="24"/>
        </w:rPr>
        <w:t>Damit ist die Aufmerksamkeit nicht mehr primär auf den Gegenstand gerichtet</w:t>
      </w:r>
      <w:r w:rsidR="004E45C5">
        <w:rPr>
          <w:rFonts w:ascii="Times New Roman" w:hAnsi="Times New Roman" w:cs="Times New Roman"/>
          <w:sz w:val="24"/>
          <w:szCs w:val="24"/>
        </w:rPr>
        <w:t xml:space="preserve"> wie bei der Suche nach Wörtern</w:t>
      </w:r>
      <w:r w:rsidR="00FA1C88">
        <w:rPr>
          <w:rFonts w:ascii="Times New Roman" w:hAnsi="Times New Roman" w:cs="Times New Roman"/>
          <w:sz w:val="24"/>
          <w:szCs w:val="24"/>
        </w:rPr>
        <w:t xml:space="preserve">, sondern auf das gesammelte Sprachmaterial. </w:t>
      </w:r>
      <w:r w:rsidR="00BA1FC5">
        <w:rPr>
          <w:rFonts w:ascii="Times New Roman" w:hAnsi="Times New Roman" w:cs="Times New Roman"/>
          <w:sz w:val="24"/>
          <w:szCs w:val="24"/>
        </w:rPr>
        <w:t>D</w:t>
      </w:r>
      <w:r w:rsidR="00F70FBB">
        <w:rPr>
          <w:rFonts w:ascii="Times New Roman" w:hAnsi="Times New Roman" w:cs="Times New Roman"/>
          <w:sz w:val="24"/>
          <w:szCs w:val="24"/>
        </w:rPr>
        <w:t xml:space="preserve">iese Umorientierung sollte </w:t>
      </w:r>
      <w:r w:rsidR="00BA1FC5">
        <w:rPr>
          <w:rFonts w:ascii="Times New Roman" w:hAnsi="Times New Roman" w:cs="Times New Roman"/>
          <w:sz w:val="24"/>
          <w:szCs w:val="24"/>
        </w:rPr>
        <w:t>nicht gar zu kategorisch durchgesetzt werden</w:t>
      </w:r>
      <w:r w:rsidR="00F70FBB">
        <w:rPr>
          <w:rFonts w:ascii="Times New Roman" w:hAnsi="Times New Roman" w:cs="Times New Roman"/>
          <w:sz w:val="24"/>
          <w:szCs w:val="24"/>
        </w:rPr>
        <w:t xml:space="preserve">, kann aber zum Beispiel durch einen Ortswechsel (Rückkehr </w:t>
      </w:r>
      <w:r w:rsidR="005B685B">
        <w:rPr>
          <w:rFonts w:ascii="Times New Roman" w:hAnsi="Times New Roman" w:cs="Times New Roman"/>
          <w:sz w:val="24"/>
          <w:szCs w:val="24"/>
        </w:rPr>
        <w:t xml:space="preserve">vom Beobachtungsort </w:t>
      </w:r>
      <w:r w:rsidR="00F70FBB">
        <w:rPr>
          <w:rFonts w:ascii="Times New Roman" w:hAnsi="Times New Roman" w:cs="Times New Roman"/>
          <w:sz w:val="24"/>
          <w:szCs w:val="24"/>
        </w:rPr>
        <w:t xml:space="preserve">ins </w:t>
      </w:r>
      <w:r w:rsidR="00F70FBB">
        <w:rPr>
          <w:rFonts w:ascii="Times New Roman" w:hAnsi="Times New Roman" w:cs="Times New Roman"/>
          <w:sz w:val="24"/>
          <w:szCs w:val="24"/>
        </w:rPr>
        <w:lastRenderedPageBreak/>
        <w:t>Klassenzimmer) betont werden</w:t>
      </w:r>
      <w:r w:rsidR="00BA1FC5">
        <w:rPr>
          <w:rFonts w:ascii="Times New Roman" w:hAnsi="Times New Roman" w:cs="Times New Roman"/>
          <w:sz w:val="24"/>
          <w:szCs w:val="24"/>
        </w:rPr>
        <w:t xml:space="preserve">. </w:t>
      </w:r>
      <w:r w:rsidR="00FA1C88">
        <w:rPr>
          <w:rFonts w:ascii="Times New Roman" w:hAnsi="Times New Roman" w:cs="Times New Roman"/>
          <w:sz w:val="24"/>
          <w:szCs w:val="24"/>
        </w:rPr>
        <w:t xml:space="preserve">Die Arbeitsanweisung </w:t>
      </w:r>
      <w:r w:rsidR="00BA1FC5">
        <w:rPr>
          <w:rFonts w:ascii="Times New Roman" w:hAnsi="Times New Roman" w:cs="Times New Roman"/>
          <w:sz w:val="24"/>
          <w:szCs w:val="24"/>
        </w:rPr>
        <w:t xml:space="preserve">in dieser Phase </w:t>
      </w:r>
      <w:r w:rsidR="00FA1C88">
        <w:rPr>
          <w:rFonts w:ascii="Times New Roman" w:hAnsi="Times New Roman" w:cs="Times New Roman"/>
          <w:sz w:val="24"/>
          <w:szCs w:val="24"/>
        </w:rPr>
        <w:t xml:space="preserve">sollte darauf abzielen, aus Wörtern Sätze zu machen, aus Eindrücken Aussagen. </w:t>
      </w:r>
      <w:r w:rsidR="009A69FF">
        <w:rPr>
          <w:rFonts w:ascii="Times New Roman" w:hAnsi="Times New Roman" w:cs="Times New Roman"/>
          <w:sz w:val="24"/>
          <w:szCs w:val="24"/>
        </w:rPr>
        <w:t>Das Ziel ist in dieser Phase, Aussagen über Wahrnehmungen zu treffen, noch nicht eine Beschreibung des Gegenstandes. Die Aussagen dürfen weiterhin berührungslos nebeneinander stehen. Es geht weiter</w:t>
      </w:r>
      <w:r w:rsidR="00FA1C88">
        <w:rPr>
          <w:rFonts w:ascii="Times New Roman" w:hAnsi="Times New Roman" w:cs="Times New Roman"/>
          <w:sz w:val="24"/>
          <w:szCs w:val="24"/>
        </w:rPr>
        <w:t>hin nur darum, dass sie</w:t>
      </w:r>
      <w:r w:rsidR="009A69FF">
        <w:rPr>
          <w:rFonts w:ascii="Times New Roman" w:hAnsi="Times New Roman" w:cs="Times New Roman"/>
          <w:sz w:val="24"/>
          <w:szCs w:val="24"/>
        </w:rPr>
        <w:t xml:space="preserve"> als stimmig empfunden werden.</w:t>
      </w:r>
    </w:p>
    <w:p w:rsidR="00352804" w:rsidRPr="00352804" w:rsidRDefault="00352804" w:rsidP="00D34E53">
      <w:pPr>
        <w:spacing w:after="0"/>
        <w:rPr>
          <w:rFonts w:ascii="Times New Roman" w:hAnsi="Times New Roman" w:cs="Times New Roman"/>
          <w:sz w:val="24"/>
          <w:szCs w:val="24"/>
        </w:rPr>
      </w:pPr>
    </w:p>
    <w:p w:rsidR="00D34E53" w:rsidRDefault="00D34E53" w:rsidP="00D34E53">
      <w:pPr>
        <w:spacing w:after="0"/>
        <w:rPr>
          <w:rFonts w:ascii="Times New Roman" w:hAnsi="Times New Roman" w:cs="Times New Roman"/>
          <w:b/>
          <w:sz w:val="24"/>
          <w:szCs w:val="24"/>
        </w:rPr>
      </w:pPr>
      <w:r w:rsidRPr="008057B4">
        <w:rPr>
          <w:rFonts w:ascii="Times New Roman" w:hAnsi="Times New Roman" w:cs="Times New Roman"/>
          <w:b/>
          <w:sz w:val="24"/>
          <w:szCs w:val="24"/>
        </w:rPr>
        <w:t>Texte schreiben</w:t>
      </w:r>
    </w:p>
    <w:p w:rsidR="008F7655" w:rsidRDefault="00A149FF" w:rsidP="00D34E53">
      <w:pPr>
        <w:spacing w:after="0"/>
        <w:rPr>
          <w:rFonts w:ascii="Times New Roman" w:hAnsi="Times New Roman" w:cs="Times New Roman"/>
          <w:sz w:val="24"/>
          <w:szCs w:val="24"/>
        </w:rPr>
      </w:pPr>
      <w:r w:rsidRPr="00A149FF">
        <w:rPr>
          <w:rFonts w:ascii="Times New Roman" w:hAnsi="Times New Roman" w:cs="Times New Roman"/>
          <w:sz w:val="24"/>
          <w:szCs w:val="24"/>
        </w:rPr>
        <w:t xml:space="preserve">In dieser Phase </w:t>
      </w:r>
      <w:r>
        <w:rPr>
          <w:rFonts w:ascii="Times New Roman" w:hAnsi="Times New Roman" w:cs="Times New Roman"/>
          <w:sz w:val="24"/>
          <w:szCs w:val="24"/>
        </w:rPr>
        <w:t>des Schreibens, in der zusammenhängende Texte entstehen sollen, entsteht ein Zusammenhang zwis</w:t>
      </w:r>
      <w:r w:rsidR="00F70FBB">
        <w:rPr>
          <w:rFonts w:ascii="Times New Roman" w:hAnsi="Times New Roman" w:cs="Times New Roman"/>
          <w:sz w:val="24"/>
          <w:szCs w:val="24"/>
        </w:rPr>
        <w:t>chen den einzelnen versprachlichten Eindrücken</w:t>
      </w:r>
      <w:r>
        <w:rPr>
          <w:rFonts w:ascii="Times New Roman" w:hAnsi="Times New Roman" w:cs="Times New Roman"/>
          <w:sz w:val="24"/>
          <w:szCs w:val="24"/>
        </w:rPr>
        <w:t>. Einzelne Äußerungen wachsen zu einer Beschreibung zusammen</w:t>
      </w:r>
      <w:r w:rsidR="009A69FF">
        <w:rPr>
          <w:rFonts w:ascii="Times New Roman" w:hAnsi="Times New Roman" w:cs="Times New Roman"/>
          <w:sz w:val="24"/>
          <w:szCs w:val="24"/>
        </w:rPr>
        <w:t>, die in sich sinnvoll gegliedert ist</w:t>
      </w:r>
      <w:r w:rsidR="00FA1C88">
        <w:rPr>
          <w:rFonts w:ascii="Times New Roman" w:hAnsi="Times New Roman" w:cs="Times New Roman"/>
          <w:sz w:val="24"/>
          <w:szCs w:val="24"/>
        </w:rPr>
        <w:t>, also eine Struktur bekommt</w:t>
      </w:r>
      <w:r w:rsidR="009A69FF">
        <w:rPr>
          <w:rFonts w:ascii="Times New Roman" w:hAnsi="Times New Roman" w:cs="Times New Roman"/>
          <w:sz w:val="24"/>
          <w:szCs w:val="24"/>
        </w:rPr>
        <w:t xml:space="preserve">. </w:t>
      </w:r>
      <w:r w:rsidR="00901497">
        <w:rPr>
          <w:rFonts w:ascii="Times New Roman" w:hAnsi="Times New Roman" w:cs="Times New Roman"/>
          <w:sz w:val="24"/>
          <w:szCs w:val="24"/>
        </w:rPr>
        <w:t xml:space="preserve">Dies bedarf häufig gar nicht der Anweisung. </w:t>
      </w:r>
      <w:r w:rsidR="00F70FBB">
        <w:rPr>
          <w:rFonts w:ascii="Times New Roman" w:hAnsi="Times New Roman" w:cs="Times New Roman"/>
          <w:sz w:val="24"/>
          <w:szCs w:val="24"/>
        </w:rPr>
        <w:t xml:space="preserve">Auch entsteht, unterschiedlich bewusst gesteuert, der spezifische Tonfall der Beschreibung. </w:t>
      </w:r>
      <w:r w:rsidR="00901497">
        <w:rPr>
          <w:rFonts w:ascii="Times New Roman" w:hAnsi="Times New Roman" w:cs="Times New Roman"/>
          <w:sz w:val="24"/>
          <w:szCs w:val="24"/>
        </w:rPr>
        <w:t>Der Text kann auf seine</w:t>
      </w:r>
      <w:r w:rsidR="009A69FF">
        <w:rPr>
          <w:rFonts w:ascii="Times New Roman" w:hAnsi="Times New Roman" w:cs="Times New Roman"/>
          <w:sz w:val="24"/>
          <w:szCs w:val="24"/>
        </w:rPr>
        <w:t xml:space="preserve"> Brauchbarkeit als Beschreibung</w:t>
      </w:r>
      <w:r>
        <w:rPr>
          <w:rFonts w:ascii="Times New Roman" w:hAnsi="Times New Roman" w:cs="Times New Roman"/>
          <w:sz w:val="24"/>
          <w:szCs w:val="24"/>
        </w:rPr>
        <w:t xml:space="preserve"> hin überprü</w:t>
      </w:r>
      <w:r w:rsidR="009A69FF">
        <w:rPr>
          <w:rFonts w:ascii="Times New Roman" w:hAnsi="Times New Roman" w:cs="Times New Roman"/>
          <w:sz w:val="24"/>
          <w:szCs w:val="24"/>
        </w:rPr>
        <w:t>ft werden, es entsteht durch die Forderung nach Treffsicherheit</w:t>
      </w:r>
      <w:r>
        <w:rPr>
          <w:rFonts w:ascii="Times New Roman" w:hAnsi="Times New Roman" w:cs="Times New Roman"/>
          <w:sz w:val="24"/>
          <w:szCs w:val="24"/>
        </w:rPr>
        <w:t>, ohne dass dies explizit eingefordert würde, eine Adressatenorientierung.</w:t>
      </w:r>
      <w:r w:rsidR="00BA1FC5">
        <w:rPr>
          <w:rFonts w:ascii="Times New Roman" w:hAnsi="Times New Roman" w:cs="Times New Roman"/>
          <w:sz w:val="24"/>
          <w:szCs w:val="24"/>
        </w:rPr>
        <w:t xml:space="preserve"> Auch kann es durchaus geschehen, dass der entstandene Text </w:t>
      </w:r>
      <w:r w:rsidR="00901497">
        <w:rPr>
          <w:rFonts w:ascii="Times New Roman" w:hAnsi="Times New Roman" w:cs="Times New Roman"/>
          <w:sz w:val="24"/>
          <w:szCs w:val="24"/>
        </w:rPr>
        <w:t xml:space="preserve">durch den Wunsch, die eigene Wahrnehmung plausibel zu machen, </w:t>
      </w:r>
      <w:r w:rsidR="00BA1FC5">
        <w:rPr>
          <w:rFonts w:ascii="Times New Roman" w:hAnsi="Times New Roman" w:cs="Times New Roman"/>
          <w:sz w:val="24"/>
          <w:szCs w:val="24"/>
        </w:rPr>
        <w:t xml:space="preserve">recht persönlich gerät. </w:t>
      </w:r>
      <w:r w:rsidR="007B571E">
        <w:rPr>
          <w:rFonts w:ascii="Times New Roman" w:hAnsi="Times New Roman" w:cs="Times New Roman"/>
          <w:sz w:val="24"/>
          <w:szCs w:val="24"/>
        </w:rPr>
        <w:t xml:space="preserve">Irgendwann in dieser Phase wird auch die Entscheidung für eine Textsorte zwingend. </w:t>
      </w:r>
      <w:r w:rsidR="00901497">
        <w:rPr>
          <w:rFonts w:ascii="Times New Roman" w:hAnsi="Times New Roman" w:cs="Times New Roman"/>
          <w:sz w:val="24"/>
          <w:szCs w:val="24"/>
        </w:rPr>
        <w:t>Wichtig ist, dass bei dieser Arbeit</w:t>
      </w:r>
      <w:r w:rsidR="007562F1">
        <w:rPr>
          <w:rFonts w:ascii="Times New Roman" w:hAnsi="Times New Roman" w:cs="Times New Roman"/>
          <w:sz w:val="24"/>
          <w:szCs w:val="24"/>
        </w:rPr>
        <w:t xml:space="preserve"> wirklich der Te</w:t>
      </w:r>
      <w:r w:rsidR="00901497">
        <w:rPr>
          <w:rFonts w:ascii="Times New Roman" w:hAnsi="Times New Roman" w:cs="Times New Roman"/>
          <w:sz w:val="24"/>
          <w:szCs w:val="24"/>
        </w:rPr>
        <w:t>xt der Gegenstand im Fokus ist, nicht mehr das ursprünglich beobachtete Objekt.</w:t>
      </w:r>
      <w:r w:rsidR="001B4F47">
        <w:rPr>
          <w:rFonts w:ascii="Times New Roman" w:hAnsi="Times New Roman" w:cs="Times New Roman"/>
          <w:sz w:val="24"/>
          <w:szCs w:val="24"/>
        </w:rPr>
        <w:t xml:space="preserve"> Es kann auch geschehen, dass, indem der Text selbst für den Schreibenden verstärkt zu einem Gegenstand wird, das Element der Reflexion an Bedeutung gewinnt. Dies ist ein typisches Phänomen von Schreibprojekten in der Kursstufe. </w:t>
      </w:r>
    </w:p>
    <w:p w:rsidR="00A149FF" w:rsidRPr="00A149FF" w:rsidRDefault="00A149FF" w:rsidP="00D34E53">
      <w:pPr>
        <w:spacing w:after="0"/>
        <w:rPr>
          <w:rFonts w:ascii="Times New Roman" w:hAnsi="Times New Roman" w:cs="Times New Roman"/>
          <w:sz w:val="24"/>
          <w:szCs w:val="24"/>
        </w:rPr>
      </w:pPr>
    </w:p>
    <w:p w:rsidR="008F7655" w:rsidRDefault="008F7655" w:rsidP="00D34E53">
      <w:pPr>
        <w:spacing w:after="0"/>
        <w:rPr>
          <w:rFonts w:ascii="Times New Roman" w:hAnsi="Times New Roman" w:cs="Times New Roman"/>
          <w:b/>
          <w:sz w:val="24"/>
          <w:szCs w:val="24"/>
        </w:rPr>
      </w:pPr>
      <w:r>
        <w:rPr>
          <w:rFonts w:ascii="Times New Roman" w:hAnsi="Times New Roman" w:cs="Times New Roman"/>
          <w:b/>
          <w:sz w:val="24"/>
          <w:szCs w:val="24"/>
        </w:rPr>
        <w:t>Überarbeiten</w:t>
      </w:r>
      <w:r w:rsidR="00003EE6">
        <w:rPr>
          <w:rFonts w:ascii="Times New Roman" w:hAnsi="Times New Roman" w:cs="Times New Roman"/>
          <w:b/>
          <w:sz w:val="24"/>
          <w:szCs w:val="24"/>
        </w:rPr>
        <w:t xml:space="preserve"> und Rückmelden</w:t>
      </w:r>
    </w:p>
    <w:p w:rsidR="00A149FF" w:rsidRDefault="00A149FF" w:rsidP="00D34E53">
      <w:pPr>
        <w:spacing w:after="0"/>
        <w:rPr>
          <w:rFonts w:ascii="Times New Roman" w:hAnsi="Times New Roman" w:cs="Times New Roman"/>
          <w:sz w:val="24"/>
          <w:szCs w:val="24"/>
        </w:rPr>
      </w:pPr>
      <w:r>
        <w:rPr>
          <w:rFonts w:ascii="Times New Roman" w:hAnsi="Times New Roman" w:cs="Times New Roman"/>
          <w:sz w:val="24"/>
          <w:szCs w:val="24"/>
        </w:rPr>
        <w:t xml:space="preserve">Nun, da Texte entstanden sind, ist eine </w:t>
      </w:r>
      <w:proofErr w:type="spellStart"/>
      <w:r>
        <w:rPr>
          <w:rFonts w:ascii="Times New Roman" w:hAnsi="Times New Roman" w:cs="Times New Roman"/>
          <w:sz w:val="24"/>
          <w:szCs w:val="24"/>
        </w:rPr>
        <w:t>Distanznahme</w:t>
      </w:r>
      <w:proofErr w:type="spellEnd"/>
      <w:r>
        <w:rPr>
          <w:rFonts w:ascii="Times New Roman" w:hAnsi="Times New Roman" w:cs="Times New Roman"/>
          <w:sz w:val="24"/>
          <w:szCs w:val="24"/>
        </w:rPr>
        <w:t xml:space="preserve"> sinnvoll, die es möglich macht, die Beschreibung auf ihre Textqualitäten hinzu überprüfen. </w:t>
      </w:r>
      <w:r w:rsidR="00F70FBB">
        <w:rPr>
          <w:rFonts w:ascii="Times New Roman" w:hAnsi="Times New Roman" w:cs="Times New Roman"/>
          <w:sz w:val="24"/>
          <w:szCs w:val="24"/>
        </w:rPr>
        <w:t xml:space="preserve">Der Text wird also selbst zu einem betrachteten Gegenstand. </w:t>
      </w:r>
      <w:r>
        <w:rPr>
          <w:rFonts w:ascii="Times New Roman" w:hAnsi="Times New Roman" w:cs="Times New Roman"/>
          <w:sz w:val="24"/>
          <w:szCs w:val="24"/>
        </w:rPr>
        <w:t xml:space="preserve">Das kann dadurch entstehen, dass die Schülerinnen und Schüler ihre Texte untereinander austauschen und kommentieren. Dabei ist der erste Leseeindruck ebenso wichtig wie eine Rückmeldung zur Verständlichkeit. </w:t>
      </w:r>
      <w:r w:rsidR="00D85A14">
        <w:rPr>
          <w:rFonts w:ascii="Times New Roman" w:hAnsi="Times New Roman" w:cs="Times New Roman"/>
          <w:sz w:val="24"/>
          <w:szCs w:val="24"/>
        </w:rPr>
        <w:t>Kann sich der Leser den beschriebenen Gegenstand nach seiner Beschreibung vorstellen?</w:t>
      </w:r>
      <w:r w:rsidR="00FA1C88">
        <w:rPr>
          <w:rFonts w:ascii="Times New Roman" w:hAnsi="Times New Roman" w:cs="Times New Roman"/>
          <w:sz w:val="24"/>
          <w:szCs w:val="24"/>
        </w:rPr>
        <w:t xml:space="preserve"> Hat der Text eine sinnvolle und dem Leser hilfreiche Struktur?</w:t>
      </w:r>
      <w:r w:rsidR="00BA1FC5">
        <w:rPr>
          <w:rFonts w:ascii="Times New Roman" w:hAnsi="Times New Roman" w:cs="Times New Roman"/>
          <w:sz w:val="24"/>
          <w:szCs w:val="24"/>
        </w:rPr>
        <w:t xml:space="preserve"> Rückmeldende sind ebenso die anderen Schreibenden wie die Lehrperson. Die Bedeutung einer differenzierten Rückmeldung kann gar nicht genug betont werden</w:t>
      </w:r>
      <w:r w:rsidR="00933265">
        <w:rPr>
          <w:rStyle w:val="Funotenzeichen"/>
          <w:rFonts w:ascii="Times New Roman" w:hAnsi="Times New Roman" w:cs="Times New Roman"/>
          <w:sz w:val="24"/>
          <w:szCs w:val="24"/>
        </w:rPr>
        <w:footnoteReference w:id="3"/>
      </w:r>
      <w:r w:rsidR="00BA1FC5">
        <w:rPr>
          <w:rFonts w:ascii="Times New Roman" w:hAnsi="Times New Roman" w:cs="Times New Roman"/>
          <w:sz w:val="24"/>
          <w:szCs w:val="24"/>
        </w:rPr>
        <w:t xml:space="preserve">. </w:t>
      </w:r>
      <w:r w:rsidR="007562F1">
        <w:rPr>
          <w:rFonts w:ascii="Times New Roman" w:hAnsi="Times New Roman" w:cs="Times New Roman"/>
          <w:sz w:val="24"/>
          <w:szCs w:val="24"/>
        </w:rPr>
        <w:t xml:space="preserve">Auf die Rückmeldung folgt die eigentliche Überarbeitung, in der Kommentare überdacht und eingearbeitet oder verworfen werden. </w:t>
      </w:r>
      <w:r w:rsidR="00682005">
        <w:rPr>
          <w:rFonts w:ascii="Times New Roman" w:hAnsi="Times New Roman" w:cs="Times New Roman"/>
          <w:sz w:val="24"/>
          <w:szCs w:val="24"/>
        </w:rPr>
        <w:t xml:space="preserve">Ideal ist ein sich entwickelnder Wechsel zwischen Rückmeldung und Überarbeitung. </w:t>
      </w:r>
      <w:r w:rsidR="007562F1">
        <w:rPr>
          <w:rFonts w:ascii="Times New Roman" w:hAnsi="Times New Roman" w:cs="Times New Roman"/>
          <w:sz w:val="24"/>
          <w:szCs w:val="24"/>
        </w:rPr>
        <w:t xml:space="preserve">Fertige Texte können einer Analyse als Sachtexte oder einer Deutung als literarische Texte unterworfen werden. </w:t>
      </w:r>
      <w:r w:rsidR="00901497">
        <w:rPr>
          <w:rFonts w:ascii="Times New Roman" w:hAnsi="Times New Roman" w:cs="Times New Roman"/>
          <w:sz w:val="24"/>
          <w:szCs w:val="24"/>
        </w:rPr>
        <w:t xml:space="preserve">Dadurch werden die neuen Erfahrungen auch im Analytischen angewandt, außerdem erfolgt eine Würdigung der Schreibprodukte. </w:t>
      </w:r>
      <w:r w:rsidR="007562F1">
        <w:rPr>
          <w:rFonts w:ascii="Times New Roman" w:hAnsi="Times New Roman" w:cs="Times New Roman"/>
          <w:sz w:val="24"/>
          <w:szCs w:val="24"/>
        </w:rPr>
        <w:t xml:space="preserve">Sinnvoll ist </w:t>
      </w:r>
      <w:r w:rsidR="00901497">
        <w:rPr>
          <w:rFonts w:ascii="Times New Roman" w:hAnsi="Times New Roman" w:cs="Times New Roman"/>
          <w:sz w:val="24"/>
          <w:szCs w:val="24"/>
        </w:rPr>
        <w:t xml:space="preserve">am Ende </w:t>
      </w:r>
      <w:r w:rsidR="007562F1">
        <w:rPr>
          <w:rFonts w:ascii="Times New Roman" w:hAnsi="Times New Roman" w:cs="Times New Roman"/>
          <w:sz w:val="24"/>
          <w:szCs w:val="24"/>
        </w:rPr>
        <w:t xml:space="preserve">auch das gemeinsame Benennen von </w:t>
      </w:r>
      <w:r w:rsidR="00901497">
        <w:rPr>
          <w:rFonts w:ascii="Times New Roman" w:hAnsi="Times New Roman" w:cs="Times New Roman"/>
          <w:sz w:val="24"/>
          <w:szCs w:val="24"/>
        </w:rPr>
        <w:t>Lernfortschritten im Bereich des Schreibens</w:t>
      </w:r>
      <w:r w:rsidR="00682005">
        <w:rPr>
          <w:rFonts w:ascii="Times New Roman" w:hAnsi="Times New Roman" w:cs="Times New Roman"/>
          <w:sz w:val="24"/>
          <w:szCs w:val="24"/>
        </w:rPr>
        <w:t>, aber auch die Anregung neuer, individueller Schreibprojekte</w:t>
      </w:r>
      <w:r w:rsidR="00682005">
        <w:rPr>
          <w:rStyle w:val="Funotenzeichen"/>
          <w:rFonts w:ascii="Times New Roman" w:hAnsi="Times New Roman" w:cs="Times New Roman"/>
          <w:sz w:val="24"/>
          <w:szCs w:val="24"/>
        </w:rPr>
        <w:footnoteReference w:id="4"/>
      </w:r>
      <w:r w:rsidR="00901497">
        <w:rPr>
          <w:rFonts w:ascii="Times New Roman" w:hAnsi="Times New Roman" w:cs="Times New Roman"/>
          <w:sz w:val="24"/>
          <w:szCs w:val="24"/>
        </w:rPr>
        <w:t>.</w:t>
      </w:r>
    </w:p>
    <w:p w:rsidR="00682005" w:rsidRDefault="00682005" w:rsidP="00D34E53">
      <w:pPr>
        <w:spacing w:after="0"/>
        <w:rPr>
          <w:rFonts w:ascii="Times New Roman" w:hAnsi="Times New Roman" w:cs="Times New Roman"/>
          <w:sz w:val="24"/>
          <w:szCs w:val="24"/>
        </w:rPr>
      </w:pPr>
    </w:p>
    <w:p w:rsidR="00682005" w:rsidRDefault="00682005" w:rsidP="00D34E53">
      <w:pPr>
        <w:spacing w:after="0"/>
        <w:rPr>
          <w:rFonts w:ascii="Times New Roman" w:hAnsi="Times New Roman" w:cs="Times New Roman"/>
          <w:sz w:val="24"/>
          <w:szCs w:val="24"/>
        </w:rPr>
      </w:pPr>
    </w:p>
    <w:p w:rsidR="00682005" w:rsidRDefault="00682005" w:rsidP="00D34E53">
      <w:pPr>
        <w:spacing w:after="0"/>
        <w:rPr>
          <w:rFonts w:ascii="Times New Roman" w:hAnsi="Times New Roman" w:cs="Times New Roman"/>
          <w:sz w:val="24"/>
          <w:szCs w:val="24"/>
        </w:rPr>
      </w:pPr>
    </w:p>
    <w:p w:rsidR="00682005" w:rsidRDefault="00682005" w:rsidP="00D34E53">
      <w:pPr>
        <w:spacing w:after="0"/>
        <w:rPr>
          <w:rFonts w:ascii="Times New Roman" w:hAnsi="Times New Roman" w:cs="Times New Roman"/>
          <w:sz w:val="24"/>
          <w:szCs w:val="24"/>
        </w:rPr>
      </w:pPr>
    </w:p>
    <w:sectPr w:rsidR="00682005" w:rsidSect="003124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76" w:rsidRDefault="00974876" w:rsidP="00B42C50">
      <w:pPr>
        <w:spacing w:after="0" w:line="240" w:lineRule="auto"/>
      </w:pPr>
      <w:r>
        <w:separator/>
      </w:r>
    </w:p>
  </w:endnote>
  <w:endnote w:type="continuationSeparator" w:id="0">
    <w:p w:rsidR="00974876" w:rsidRDefault="00974876" w:rsidP="00B4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876" w:rsidRDefault="00974876" w:rsidP="00B42C50">
      <w:pPr>
        <w:spacing w:after="0" w:line="240" w:lineRule="auto"/>
      </w:pPr>
      <w:r>
        <w:separator/>
      </w:r>
    </w:p>
  </w:footnote>
  <w:footnote w:type="continuationSeparator" w:id="0">
    <w:p w:rsidR="00974876" w:rsidRDefault="00974876" w:rsidP="00B42C50">
      <w:pPr>
        <w:spacing w:after="0" w:line="240" w:lineRule="auto"/>
      </w:pPr>
      <w:r>
        <w:continuationSeparator/>
      </w:r>
    </w:p>
  </w:footnote>
  <w:footnote w:id="1">
    <w:p w:rsidR="00B42C50" w:rsidRDefault="00B42C50">
      <w:pPr>
        <w:pStyle w:val="Funotentext"/>
      </w:pPr>
      <w:r>
        <w:rPr>
          <w:rStyle w:val="Funotenzeichen"/>
        </w:rPr>
        <w:footnoteRef/>
      </w:r>
      <w:r>
        <w:t xml:space="preserve"> Dieses Goethe-Zitat ist in letzter Zeit inflationär herangezogen worden. Wenn es hier noch einmal geschieht, dann vor allem deshalb, weil es bei den vorgestellten Verfahren zur Schreibförderung nun wirklich um eine Annäherung an die Goethesche Forderung geht.</w:t>
      </w:r>
    </w:p>
  </w:footnote>
  <w:footnote w:id="2">
    <w:p w:rsidR="00352804" w:rsidRPr="00352804" w:rsidRDefault="00352804">
      <w:pPr>
        <w:pStyle w:val="Funotentext"/>
      </w:pPr>
      <w:r>
        <w:rPr>
          <w:rStyle w:val="Funotenzeichen"/>
        </w:rPr>
        <w:footnoteRef/>
      </w:r>
      <w:r>
        <w:t xml:space="preserve"> Als wertvolle Quelle für Anregungen hat sich </w:t>
      </w:r>
      <w:r>
        <w:rPr>
          <w:i/>
        </w:rPr>
        <w:t>Wie man sich die Welt erlebt</w:t>
      </w:r>
      <w:r>
        <w:t xml:space="preserve"> von Keri Smith (München 2011) erwiesen.</w:t>
      </w:r>
    </w:p>
  </w:footnote>
  <w:footnote w:id="3">
    <w:p w:rsidR="00933265" w:rsidRDefault="00933265">
      <w:pPr>
        <w:pStyle w:val="Funotentext"/>
      </w:pPr>
      <w:r>
        <w:rPr>
          <w:rStyle w:val="Funotenzeichen"/>
        </w:rPr>
        <w:footnoteRef/>
      </w:r>
      <w:r>
        <w:t xml:space="preserve"> Siehe hierzu auch den Abschnitt zur Schreibbegleitung.</w:t>
      </w:r>
    </w:p>
  </w:footnote>
  <w:footnote w:id="4">
    <w:p w:rsidR="00682005" w:rsidRDefault="00682005">
      <w:pPr>
        <w:pStyle w:val="Funotentext"/>
      </w:pPr>
      <w:r>
        <w:rPr>
          <w:rStyle w:val="Funotenzeichen"/>
        </w:rPr>
        <w:footnoteRef/>
      </w:r>
      <w:r>
        <w:t xml:space="preserve"> Siehe hierzu auch den Abschnitt „Wettbewerbe und Anlaufstellen“.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E81"/>
    <w:multiLevelType w:val="hybridMultilevel"/>
    <w:tmpl w:val="B742F7F8"/>
    <w:lvl w:ilvl="0" w:tplc="F7D2D2C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E0"/>
    <w:rsid w:val="00003EE6"/>
    <w:rsid w:val="00075DE0"/>
    <w:rsid w:val="00124709"/>
    <w:rsid w:val="00190BEE"/>
    <w:rsid w:val="001B4F47"/>
    <w:rsid w:val="001E5C22"/>
    <w:rsid w:val="00233FBE"/>
    <w:rsid w:val="002E3CF5"/>
    <w:rsid w:val="00312450"/>
    <w:rsid w:val="00347612"/>
    <w:rsid w:val="00352804"/>
    <w:rsid w:val="00385E2B"/>
    <w:rsid w:val="004408F5"/>
    <w:rsid w:val="00461FC5"/>
    <w:rsid w:val="00473042"/>
    <w:rsid w:val="00482A89"/>
    <w:rsid w:val="004E45C5"/>
    <w:rsid w:val="005039B9"/>
    <w:rsid w:val="005775B7"/>
    <w:rsid w:val="005B685B"/>
    <w:rsid w:val="00601F19"/>
    <w:rsid w:val="00645457"/>
    <w:rsid w:val="00682005"/>
    <w:rsid w:val="00687AA5"/>
    <w:rsid w:val="006D2D70"/>
    <w:rsid w:val="007562F1"/>
    <w:rsid w:val="007705EC"/>
    <w:rsid w:val="007B571E"/>
    <w:rsid w:val="007C2346"/>
    <w:rsid w:val="008057B4"/>
    <w:rsid w:val="00833DB3"/>
    <w:rsid w:val="008D6855"/>
    <w:rsid w:val="008F308B"/>
    <w:rsid w:val="008F7655"/>
    <w:rsid w:val="00901497"/>
    <w:rsid w:val="00933265"/>
    <w:rsid w:val="00933A09"/>
    <w:rsid w:val="00974876"/>
    <w:rsid w:val="009A69FF"/>
    <w:rsid w:val="009E0D2D"/>
    <w:rsid w:val="00A149FF"/>
    <w:rsid w:val="00A934DC"/>
    <w:rsid w:val="00B131FB"/>
    <w:rsid w:val="00B14834"/>
    <w:rsid w:val="00B42C50"/>
    <w:rsid w:val="00B44C4D"/>
    <w:rsid w:val="00B91B79"/>
    <w:rsid w:val="00BA1FC5"/>
    <w:rsid w:val="00BE5AB8"/>
    <w:rsid w:val="00C83EBB"/>
    <w:rsid w:val="00CA1E41"/>
    <w:rsid w:val="00D15FD9"/>
    <w:rsid w:val="00D20899"/>
    <w:rsid w:val="00D34E53"/>
    <w:rsid w:val="00D85A14"/>
    <w:rsid w:val="00D87655"/>
    <w:rsid w:val="00DE4E44"/>
    <w:rsid w:val="00E06F63"/>
    <w:rsid w:val="00EB21B8"/>
    <w:rsid w:val="00ED7706"/>
    <w:rsid w:val="00F463C2"/>
    <w:rsid w:val="00F70FBB"/>
    <w:rsid w:val="00F96FDA"/>
    <w:rsid w:val="00FA1C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4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B42C50"/>
    <w:pPr>
      <w:spacing w:after="0" w:line="240" w:lineRule="auto"/>
    </w:pPr>
    <w:rPr>
      <w:sz w:val="20"/>
      <w:szCs w:val="20"/>
    </w:rPr>
  </w:style>
  <w:style w:type="character" w:customStyle="1" w:styleId="FunotentextZeichen">
    <w:name w:val="Fußnotentext Zeichen"/>
    <w:basedOn w:val="Absatzstandardschriftart"/>
    <w:link w:val="Funotentext"/>
    <w:uiPriority w:val="99"/>
    <w:rsid w:val="00B42C50"/>
    <w:rPr>
      <w:sz w:val="20"/>
      <w:szCs w:val="20"/>
    </w:rPr>
  </w:style>
  <w:style w:type="character" w:styleId="Funotenzeichen">
    <w:name w:val="footnote reference"/>
    <w:basedOn w:val="Absatzstandardschriftart"/>
    <w:uiPriority w:val="99"/>
    <w:semiHidden/>
    <w:unhideWhenUsed/>
    <w:rsid w:val="00B42C50"/>
    <w:rPr>
      <w:vertAlign w:val="superscript"/>
    </w:rPr>
  </w:style>
  <w:style w:type="paragraph" w:styleId="Listenabsatz">
    <w:name w:val="List Paragraph"/>
    <w:basedOn w:val="Standard"/>
    <w:uiPriority w:val="34"/>
    <w:qFormat/>
    <w:rsid w:val="00D876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4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B42C50"/>
    <w:pPr>
      <w:spacing w:after="0" w:line="240" w:lineRule="auto"/>
    </w:pPr>
    <w:rPr>
      <w:sz w:val="20"/>
      <w:szCs w:val="20"/>
    </w:rPr>
  </w:style>
  <w:style w:type="character" w:customStyle="1" w:styleId="FunotentextZeichen">
    <w:name w:val="Fußnotentext Zeichen"/>
    <w:basedOn w:val="Absatzstandardschriftart"/>
    <w:link w:val="Funotentext"/>
    <w:uiPriority w:val="99"/>
    <w:rsid w:val="00B42C50"/>
    <w:rPr>
      <w:sz w:val="20"/>
      <w:szCs w:val="20"/>
    </w:rPr>
  </w:style>
  <w:style w:type="character" w:styleId="Funotenzeichen">
    <w:name w:val="footnote reference"/>
    <w:basedOn w:val="Absatzstandardschriftart"/>
    <w:uiPriority w:val="99"/>
    <w:semiHidden/>
    <w:unhideWhenUsed/>
    <w:rsid w:val="00B42C50"/>
    <w:rPr>
      <w:vertAlign w:val="superscript"/>
    </w:rPr>
  </w:style>
  <w:style w:type="paragraph" w:styleId="Listenabsatz">
    <w:name w:val="List Paragraph"/>
    <w:basedOn w:val="Standard"/>
    <w:uiPriority w:val="34"/>
    <w:qFormat/>
    <w:rsid w:val="00D87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E9F0F-5C47-BA46-B9D6-0D0F5FA0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7485</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Spreckelsen</dc:creator>
  <cp:keywords/>
  <dc:description/>
  <cp:lastModifiedBy>Hans-Dieter Bunger</cp:lastModifiedBy>
  <cp:revision>2</cp:revision>
  <cp:lastPrinted>2013-11-17T09:34:00Z</cp:lastPrinted>
  <dcterms:created xsi:type="dcterms:W3CDTF">2013-11-17T09:35:00Z</dcterms:created>
  <dcterms:modified xsi:type="dcterms:W3CDTF">2013-11-17T09:35:00Z</dcterms:modified>
</cp:coreProperties>
</file>