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8F47" w14:textId="31D37B11" w:rsidR="00503CED" w:rsidRDefault="00503CED" w:rsidP="00503CED">
      <w:pPr>
        <w:pStyle w:val="Titel"/>
        <w:rPr>
          <w:b w:val="0"/>
          <w:bCs/>
        </w:rPr>
      </w:pPr>
      <w:bookmarkStart w:id="0" w:name="_Toc198223504"/>
      <w:r>
        <w:t>Susan Kreller</w:t>
      </w:r>
      <w:r>
        <w:tab/>
      </w:r>
      <w:r>
        <w:rPr>
          <w:b w:val="0"/>
          <w:bCs/>
        </w:rPr>
        <w:t>Schneeriese (2014)</w:t>
      </w:r>
    </w:p>
    <w:p w14:paraId="0F2FCFA8" w14:textId="439F8DA4" w:rsidR="005F3E6B" w:rsidRPr="009835DA" w:rsidRDefault="005F3E6B" w:rsidP="005F3E6B">
      <w:pPr>
        <w:rPr>
          <w:b/>
          <w:bCs/>
        </w:rPr>
      </w:pPr>
      <w:r w:rsidRPr="009835DA">
        <w:rPr>
          <w:b/>
          <w:bCs/>
        </w:rPr>
        <w:t>Empfehlung für Klassenstufe 8-9</w:t>
      </w:r>
    </w:p>
    <w:p w14:paraId="32432535" w14:textId="2BDE83BB" w:rsidR="002F2957" w:rsidRPr="002F2957" w:rsidRDefault="002F2957" w:rsidP="002F2957">
      <w:r w:rsidRPr="002F2957">
        <w:rPr>
          <w:noProof/>
          <w:lang w:eastAsia="de-DE"/>
        </w:rPr>
        <w:drawing>
          <wp:inline distT="0" distB="0" distL="0" distR="0" wp14:anchorId="2C1B66CA" wp14:editId="351E8B63">
            <wp:extent cx="1976967" cy="2965450"/>
            <wp:effectExtent l="0" t="0" r="4445" b="6350"/>
            <wp:docPr id="1357895296" name="Grafik 1" descr="Ein Portrait der Autorin Susan Kr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95296" name="Grafik 1" descr="Ein Portrait der Autorin Susan Kre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491" cy="2967736"/>
                    </a:xfrm>
                    <a:prstGeom prst="rect">
                      <a:avLst/>
                    </a:prstGeom>
                    <a:noFill/>
                    <a:ln>
                      <a:noFill/>
                    </a:ln>
                  </pic:spPr>
                </pic:pic>
              </a:graphicData>
            </a:graphic>
          </wp:inline>
        </w:drawing>
      </w:r>
    </w:p>
    <w:p w14:paraId="138673EF" w14:textId="4E072914" w:rsidR="00503CED" w:rsidRDefault="002F2957" w:rsidP="002F2957">
      <w:pPr>
        <w:pStyle w:val="Abbildungsindexlinlsbndig"/>
      </w:pPr>
      <w:r>
        <w:t>Abb. 1: Susan Kreller © Carlsen Verlag Hamburg</w:t>
      </w:r>
    </w:p>
    <w:bookmarkEnd w:id="0"/>
    <w:p w14:paraId="41E2D314" w14:textId="51F6006D" w:rsidR="00160CAC" w:rsidRDefault="00EB5D12" w:rsidP="00160CAC">
      <w:pPr>
        <w:pStyle w:val="berschrift1"/>
      </w:pPr>
      <w:r>
        <w:t>Kurzinformation</w:t>
      </w:r>
    </w:p>
    <w:p w14:paraId="1538B7A4" w14:textId="4293954F" w:rsidR="00077088" w:rsidRDefault="00EB5D12" w:rsidP="00EB5D12">
      <w:r>
        <w:t>Adrian und Stella</w:t>
      </w:r>
      <w:r w:rsidR="00F37673">
        <w:t xml:space="preserve">, </w:t>
      </w:r>
      <w:r w:rsidR="008C285E">
        <w:t xml:space="preserve">beide </w:t>
      </w:r>
      <w:r w:rsidR="00F37673">
        <w:t xml:space="preserve">14 Jahre alt, </w:t>
      </w:r>
      <w:r>
        <w:t xml:space="preserve">sind </w:t>
      </w:r>
      <w:r w:rsidR="008C285E">
        <w:t xml:space="preserve">Nachbarn und </w:t>
      </w:r>
      <w:r w:rsidR="00F37673">
        <w:t xml:space="preserve">seit ihrer Kinderzeit eng befreundet. </w:t>
      </w:r>
      <w:r w:rsidR="009F5E25">
        <w:t>Adrian</w:t>
      </w:r>
      <w:r w:rsidR="00C52338">
        <w:t>, aus dessen Perspektive „Schneeriese“ erzählt ist,</w:t>
      </w:r>
      <w:r w:rsidR="009F5E25">
        <w:t xml:space="preserve"> hadert mit seiner</w:t>
      </w:r>
      <w:r w:rsidR="00F37673">
        <w:t xml:space="preserve"> außerordentliche</w:t>
      </w:r>
      <w:r w:rsidR="009F5E25">
        <w:t>n</w:t>
      </w:r>
      <w:r w:rsidR="00F37673">
        <w:t xml:space="preserve"> Körpergröße von </w:t>
      </w:r>
      <w:r w:rsidR="00FB5F2F">
        <w:t>einem Meter vierundneunzig</w:t>
      </w:r>
      <w:r w:rsidR="00F37673">
        <w:t xml:space="preserve">. </w:t>
      </w:r>
      <w:r w:rsidR="009F5E25">
        <w:t>Stella</w:t>
      </w:r>
      <w:r w:rsidR="00B141A4">
        <w:t xml:space="preserve"> geht mit Adrians Sorgen</w:t>
      </w:r>
      <w:r w:rsidR="009F5E25">
        <w:t xml:space="preserve">, anders als </w:t>
      </w:r>
      <w:r w:rsidR="00B141A4">
        <w:t>seine</w:t>
      </w:r>
      <w:r w:rsidR="009F5E25">
        <w:t xml:space="preserve"> Mutter, entspannt und humorvoll um</w:t>
      </w:r>
      <w:r w:rsidR="00FB5F2F">
        <w:t>. S</w:t>
      </w:r>
      <w:r w:rsidR="00B32E5C">
        <w:t>ie</w:t>
      </w:r>
      <w:r w:rsidR="00611E67">
        <w:t xml:space="preserve"> ist dadurch zu </w:t>
      </w:r>
      <w:r w:rsidR="00B141A4">
        <w:t>seiner</w:t>
      </w:r>
      <w:r w:rsidR="00611E67">
        <w:t xml:space="preserve"> wichtigste</w:t>
      </w:r>
      <w:r w:rsidR="00D90126">
        <w:t>n</w:t>
      </w:r>
      <w:r w:rsidR="00611E67">
        <w:t xml:space="preserve"> Bezugsperson geworden. </w:t>
      </w:r>
      <w:r w:rsidR="00F37673">
        <w:t>Die enge und vertraut</w:t>
      </w:r>
      <w:r w:rsidR="00077088">
        <w:t>e</w:t>
      </w:r>
      <w:r w:rsidR="00F37673">
        <w:t xml:space="preserve"> Beziehung der beiden nimmt eine unerwartete Wendung</w:t>
      </w:r>
      <w:r w:rsidR="009F5E25">
        <w:t>,</w:t>
      </w:r>
      <w:r w:rsidR="00F37673">
        <w:t xml:space="preserve"> als Stella sich in </w:t>
      </w:r>
      <w:r w:rsidR="00077088">
        <w:t xml:space="preserve">Dato, </w:t>
      </w:r>
      <w:r w:rsidR="00F37673">
        <w:t xml:space="preserve">den </w:t>
      </w:r>
      <w:r w:rsidR="00077088">
        <w:t xml:space="preserve">Sohn der </w:t>
      </w:r>
      <w:r w:rsidR="002F2957">
        <w:t xml:space="preserve">aus Georgien </w:t>
      </w:r>
      <w:r w:rsidR="00F37673">
        <w:t>zugezogenen Nachbars</w:t>
      </w:r>
      <w:r w:rsidR="00077088">
        <w:t xml:space="preserve">familie, </w:t>
      </w:r>
      <w:r w:rsidR="00F37673">
        <w:t>verliebt. Adrian</w:t>
      </w:r>
      <w:r w:rsidR="00077088">
        <w:t xml:space="preserve">, </w:t>
      </w:r>
      <w:r w:rsidR="00B32E5C">
        <w:t>der selbst in Stella verliebt ist</w:t>
      </w:r>
      <w:r w:rsidR="00077088">
        <w:t>, ihr dies aber nie gesagt hat,</w:t>
      </w:r>
      <w:r w:rsidR="00F37673">
        <w:t xml:space="preserve"> kann mit </w:t>
      </w:r>
      <w:r w:rsidR="00C52338">
        <w:t>dieser</w:t>
      </w:r>
      <w:r w:rsidR="00F37673">
        <w:t xml:space="preserve"> Situation nicht umgehen und zieht sich</w:t>
      </w:r>
      <w:r w:rsidR="00C52338">
        <w:t xml:space="preserve"> nicht nur von Stella, sondern</w:t>
      </w:r>
      <w:r w:rsidR="00F37673">
        <w:t xml:space="preserve"> </w:t>
      </w:r>
      <w:r w:rsidR="009F5E25">
        <w:t xml:space="preserve">aus </w:t>
      </w:r>
      <w:r w:rsidR="00C52338">
        <w:t>seinem</w:t>
      </w:r>
      <w:r w:rsidR="009F5E25">
        <w:t xml:space="preserve"> </w:t>
      </w:r>
      <w:r w:rsidR="00611E67">
        <w:t xml:space="preserve">gesamten </w:t>
      </w:r>
      <w:r w:rsidR="009F5E25">
        <w:t xml:space="preserve">Sozialleben </w:t>
      </w:r>
      <w:r w:rsidR="00F37673">
        <w:t>zurück.</w:t>
      </w:r>
      <w:r w:rsidR="00611E67">
        <w:t xml:space="preserve"> </w:t>
      </w:r>
      <w:r w:rsidR="00C52338">
        <w:t>E</w:t>
      </w:r>
      <w:r w:rsidR="00F37673">
        <w:t xml:space="preserve">r </w:t>
      </w:r>
      <w:r w:rsidR="00C52338">
        <w:t xml:space="preserve">weist </w:t>
      </w:r>
      <w:r w:rsidR="00FB5F2F">
        <w:t xml:space="preserve">jede Art </w:t>
      </w:r>
      <w:r w:rsidR="004B5D8F">
        <w:t>der</w:t>
      </w:r>
      <w:r w:rsidR="00F37673">
        <w:t xml:space="preserve"> </w:t>
      </w:r>
      <w:r w:rsidR="00FB5F2F">
        <w:t xml:space="preserve">Zuwendung </w:t>
      </w:r>
      <w:r w:rsidR="004B5D8F">
        <w:t>von</w:t>
      </w:r>
      <w:r w:rsidR="00FB5F2F">
        <w:t xml:space="preserve"> </w:t>
      </w:r>
      <w:r w:rsidR="009F5E25">
        <w:t xml:space="preserve">Menschen </w:t>
      </w:r>
      <w:r w:rsidR="00FB5F2F">
        <w:t>aus einem Umfeld zurück und</w:t>
      </w:r>
      <w:r w:rsidR="00611E67">
        <w:t xml:space="preserve"> erlebt nach anfänglicher Wut </w:t>
      </w:r>
      <w:r w:rsidR="004B5D8F">
        <w:t xml:space="preserve">eine </w:t>
      </w:r>
      <w:r w:rsidR="00611E67">
        <w:t>zunehmend</w:t>
      </w:r>
      <w:r w:rsidR="004B5D8F">
        <w:t>e</w:t>
      </w:r>
      <w:r w:rsidR="00611E67">
        <w:t xml:space="preserve"> emotionale Erstarrung</w:t>
      </w:r>
      <w:r w:rsidR="00FB5F2F">
        <w:t>.</w:t>
      </w:r>
      <w:r w:rsidR="00F37673">
        <w:t xml:space="preserve"> </w:t>
      </w:r>
      <w:r w:rsidR="00FB5F2F">
        <w:t>An</w:t>
      </w:r>
      <w:r w:rsidR="00F37673">
        <w:t xml:space="preserve"> einem </w:t>
      </w:r>
      <w:r w:rsidR="00FB5F2F">
        <w:t xml:space="preserve">besonders </w:t>
      </w:r>
      <w:r w:rsidR="00F37673">
        <w:t>kalten Wintertag</w:t>
      </w:r>
      <w:r w:rsidR="00FB5F2F">
        <w:t xml:space="preserve"> droht er schließlich</w:t>
      </w:r>
      <w:r w:rsidR="00F37673">
        <w:t xml:space="preserve"> </w:t>
      </w:r>
      <w:r w:rsidR="009F5E25">
        <w:t>buchstäblich den</w:t>
      </w:r>
      <w:r w:rsidR="00F37673">
        <w:t xml:space="preserve"> Kältetod zu erleiden</w:t>
      </w:r>
      <w:r w:rsidR="004E71DE">
        <w:t xml:space="preserve">. </w:t>
      </w:r>
      <w:r w:rsidR="004B5D8F">
        <w:t>Auf seine</w:t>
      </w:r>
      <w:r w:rsidR="004E71DE">
        <w:t xml:space="preserve"> </w:t>
      </w:r>
      <w:r w:rsidR="00FB5F2F">
        <w:t xml:space="preserve">physische </w:t>
      </w:r>
      <w:r w:rsidR="004E71DE">
        <w:t>Rettung</w:t>
      </w:r>
      <w:r w:rsidR="009F5E25">
        <w:t xml:space="preserve"> </w:t>
      </w:r>
      <w:r w:rsidR="004B5D8F">
        <w:t>folgt ein langsamer</w:t>
      </w:r>
      <w:r w:rsidR="004E71DE">
        <w:t>, von Rückschlägen begleitete</w:t>
      </w:r>
      <w:r w:rsidR="004B5D8F">
        <w:t>r</w:t>
      </w:r>
      <w:r w:rsidR="009F5E25">
        <w:t xml:space="preserve"> Prozess der </w:t>
      </w:r>
      <w:r w:rsidR="004B5D8F">
        <w:t xml:space="preserve">psychischen Genesung sowie eine allmähliche </w:t>
      </w:r>
      <w:r w:rsidR="009F5E25">
        <w:t xml:space="preserve">Rückkehr in die soziale Gemeinschaft. </w:t>
      </w:r>
    </w:p>
    <w:p w14:paraId="18D1F95B" w14:textId="37747C59" w:rsidR="00FB5F2F" w:rsidRDefault="00077088" w:rsidP="00F964B7">
      <w:r>
        <w:t>D</w:t>
      </w:r>
      <w:r w:rsidR="00796E10">
        <w:t xml:space="preserve">er Roman </w:t>
      </w:r>
      <w:r w:rsidR="00B121CF">
        <w:t>zeigt</w:t>
      </w:r>
      <w:r w:rsidR="00F964B7">
        <w:t xml:space="preserve"> auf eindringliche Weise</w:t>
      </w:r>
      <w:r w:rsidR="00B121CF">
        <w:t xml:space="preserve">, wie umstürzend der Protagonist den Verlust </w:t>
      </w:r>
      <w:r w:rsidR="007F0691">
        <w:t>der</w:t>
      </w:r>
      <w:r w:rsidR="00EF68E3">
        <w:t xml:space="preserve"> Geborgenheit </w:t>
      </w:r>
      <w:r w:rsidR="004B5D8F">
        <w:t>in s</w:t>
      </w:r>
      <w:r w:rsidR="00EF68E3">
        <w:t xml:space="preserve">einer mehr oder weniger </w:t>
      </w:r>
      <w:r w:rsidR="004B5D8F">
        <w:t>geschlossenen</w:t>
      </w:r>
      <w:r w:rsidR="00EF68E3">
        <w:t xml:space="preserve"> Kinderwelt</w:t>
      </w:r>
      <w:r w:rsidR="00B121CF">
        <w:t xml:space="preserve"> </w:t>
      </w:r>
      <w:r w:rsidR="00FB5F2F">
        <w:t>und</w:t>
      </w:r>
      <w:r w:rsidR="00B121CF">
        <w:t xml:space="preserve"> </w:t>
      </w:r>
      <w:r w:rsidR="004B5D8F">
        <w:t xml:space="preserve">das </w:t>
      </w:r>
      <w:r w:rsidR="004B5D8F">
        <w:lastRenderedPageBreak/>
        <w:t>Konfrontiertwerden mit den sozialen Anforderungen des Erwachsenwerdens</w:t>
      </w:r>
      <w:r w:rsidR="00B121CF">
        <w:t xml:space="preserve"> erlebt.</w:t>
      </w:r>
      <w:r w:rsidR="004E71DE">
        <w:t xml:space="preserve"> </w:t>
      </w:r>
      <w:r w:rsidR="0081096C">
        <w:t>Dies veranschaulichen unter anderem zahlreiche i</w:t>
      </w:r>
      <w:r w:rsidR="00EF68E3">
        <w:t>ntertextuelle Bezüge zu Christian Andersens Märchen „Die Schneekönigin</w:t>
      </w:r>
      <w:r w:rsidR="0081096C">
        <w:t>“</w:t>
      </w:r>
      <w:r w:rsidR="00EF68E3">
        <w:t xml:space="preserve">. </w:t>
      </w:r>
      <w:r w:rsidR="00EA49DB">
        <w:t>Weitere Themen des Romans sind die Beziehungen zwischen den Generationen sowie</w:t>
      </w:r>
      <w:r w:rsidR="007F0691">
        <w:t>, wenn auch eher als Nebenthema,</w:t>
      </w:r>
      <w:r w:rsidR="00FB5F2F">
        <w:t xml:space="preserve"> </w:t>
      </w:r>
      <w:r w:rsidR="00EA49DB">
        <w:t>Fluchterfahrungen.</w:t>
      </w:r>
    </w:p>
    <w:p w14:paraId="0403F764" w14:textId="0AD3295E" w:rsidR="00224840" w:rsidRDefault="00EF68E3" w:rsidP="00F964B7">
      <w:r>
        <w:t>Herausfordernd und bereichernd zugleich ist f</w:t>
      </w:r>
      <w:r w:rsidR="00B85BF3">
        <w:t xml:space="preserve">ür die Leserinnen und Leser die </w:t>
      </w:r>
      <w:r w:rsidR="00FB5F2F">
        <w:t>Verbindung</w:t>
      </w:r>
      <w:r w:rsidR="00B85BF3">
        <w:t xml:space="preserve"> </w:t>
      </w:r>
      <w:r w:rsidR="00FB5F2F">
        <w:t xml:space="preserve">der </w:t>
      </w:r>
      <w:r w:rsidR="00B85BF3">
        <w:t>genaue</w:t>
      </w:r>
      <w:r w:rsidR="00FB5F2F">
        <w:t>n</w:t>
      </w:r>
      <w:r w:rsidR="00B85BF3">
        <w:t xml:space="preserve"> (Selbst-)Beobachtung</w:t>
      </w:r>
      <w:r w:rsidR="00F31EB7">
        <w:t xml:space="preserve"> </w:t>
      </w:r>
      <w:r w:rsidR="00FB5F2F">
        <w:t>mit</w:t>
      </w:r>
      <w:r w:rsidR="00F31EB7">
        <w:t xml:space="preserve"> </w:t>
      </w:r>
      <w:r w:rsidR="00FB5F2F">
        <w:t xml:space="preserve">der </w:t>
      </w:r>
      <w:r w:rsidR="00F31EB7">
        <w:t>eingeschränkte</w:t>
      </w:r>
      <w:r w:rsidR="00FB5F2F">
        <w:t>n</w:t>
      </w:r>
      <w:r w:rsidR="00F31EB7">
        <w:t xml:space="preserve"> Perspektive des Protagonisten, die durch das personale</w:t>
      </w:r>
      <w:r w:rsidR="00796E10">
        <w:t xml:space="preserve"> Erzählverhalten </w:t>
      </w:r>
      <w:r w:rsidR="00F31EB7">
        <w:t xml:space="preserve">erzeugt wird: Adrian </w:t>
      </w:r>
      <w:r w:rsidR="006A1590">
        <w:t>ist genervt von alle</w:t>
      </w:r>
      <w:r w:rsidR="00B141A4">
        <w:t>m</w:t>
      </w:r>
      <w:r w:rsidR="006A1590">
        <w:t xml:space="preserve"> und alle</w:t>
      </w:r>
      <w:r w:rsidR="00B141A4">
        <w:t>n</w:t>
      </w:r>
      <w:r w:rsidR="006A1590">
        <w:t xml:space="preserve">, </w:t>
      </w:r>
      <w:r w:rsidR="00F31EB7">
        <w:t xml:space="preserve">nervt </w:t>
      </w:r>
      <w:r w:rsidR="006B57F4">
        <w:t>selbst</w:t>
      </w:r>
      <w:r w:rsidR="006A1590">
        <w:t xml:space="preserve"> aber auch </w:t>
      </w:r>
      <w:r w:rsidR="00F31EB7">
        <w:t>alle</w:t>
      </w:r>
      <w:r w:rsidR="006A1590">
        <w:t xml:space="preserve">, </w:t>
      </w:r>
      <w:r w:rsidR="00F31EB7">
        <w:t xml:space="preserve">einschließlich seiner selbst. </w:t>
      </w:r>
      <w:r>
        <w:t xml:space="preserve">Als literarische Figur leidet </w:t>
      </w:r>
      <w:r w:rsidR="007F0691">
        <w:t xml:space="preserve">Adrian </w:t>
      </w:r>
      <w:r>
        <w:t xml:space="preserve">aber nicht, wenn das </w:t>
      </w:r>
      <w:r w:rsidR="006B57F4">
        <w:t>(</w:t>
      </w:r>
      <w:r>
        <w:t>im Unterricht</w:t>
      </w:r>
      <w:r w:rsidR="006B57F4">
        <w:t>)</w:t>
      </w:r>
      <w:r>
        <w:t xml:space="preserve"> geäußert</w:t>
      </w:r>
      <w:r w:rsidR="006B57F4">
        <w:t>, untersucht</w:t>
      </w:r>
      <w:r>
        <w:t xml:space="preserve"> und begründet wird</w:t>
      </w:r>
      <w:r w:rsidR="00A779AB">
        <w:t xml:space="preserve">. Er bietet sich vielmehr </w:t>
      </w:r>
      <w:r w:rsidR="007F0691">
        <w:t xml:space="preserve">an für </w:t>
      </w:r>
      <w:r w:rsidR="00F6565B">
        <w:t xml:space="preserve">das Lernen am Modell. Das gilt sowohl für die Thematik, also die Nöte </w:t>
      </w:r>
      <w:r w:rsidR="00322289">
        <w:t>der Pubertät</w:t>
      </w:r>
      <w:r w:rsidR="00F6565B">
        <w:t>, als auch für deren</w:t>
      </w:r>
      <w:r w:rsidR="007F0691">
        <w:t xml:space="preserve"> vielschichtige</w:t>
      </w:r>
      <w:r w:rsidR="00F6565B">
        <w:t xml:space="preserve"> sprachliche und</w:t>
      </w:r>
      <w:r w:rsidR="007F0691">
        <w:t xml:space="preserve"> erzählerische Gestaltung </w:t>
      </w:r>
      <w:r w:rsidR="00F6565B">
        <w:t>i</w:t>
      </w:r>
      <w:r w:rsidR="00A779AB">
        <w:t>n einem Roman über die Pubertät.</w:t>
      </w:r>
      <w:r>
        <w:t xml:space="preserve"> „Schneeriese“ bietet damit beides: Erziehung </w:t>
      </w:r>
      <w:r w:rsidRPr="0081096C">
        <w:rPr>
          <w:i/>
          <w:iCs/>
        </w:rPr>
        <w:t>durch</w:t>
      </w:r>
      <w:r>
        <w:t xml:space="preserve"> Literatur und Erziehung </w:t>
      </w:r>
      <w:r w:rsidRPr="0081096C">
        <w:rPr>
          <w:i/>
          <w:iCs/>
        </w:rPr>
        <w:t>zur</w:t>
      </w:r>
      <w:r>
        <w:t xml:space="preserve"> Literatur.</w:t>
      </w:r>
    </w:p>
    <w:p w14:paraId="57B178AD" w14:textId="7F11CCE5" w:rsidR="00160CAC" w:rsidRDefault="00EB5D12" w:rsidP="00224840">
      <w:pPr>
        <w:pStyle w:val="berschrift1"/>
      </w:pPr>
      <w:r>
        <w:t>Inhalt</w:t>
      </w:r>
    </w:p>
    <w:p w14:paraId="69EC530F" w14:textId="764A66B6" w:rsidR="006B57F4" w:rsidRDefault="00EB5D12" w:rsidP="0068148B">
      <w:r w:rsidRPr="00EB5D12">
        <w:t>Der 14-jährige Adrian</w:t>
      </w:r>
      <w:r w:rsidR="00391E98">
        <w:t xml:space="preserve"> </w:t>
      </w:r>
      <w:r w:rsidRPr="00EB5D12">
        <w:t xml:space="preserve">ist mit </w:t>
      </w:r>
      <w:r w:rsidR="004B5D8F">
        <w:t>einem Meter und vierundneunzig für sein</w:t>
      </w:r>
      <w:r w:rsidR="00322289">
        <w:t xml:space="preserve"> Alter</w:t>
      </w:r>
      <w:r w:rsidRPr="00EB5D12">
        <w:t xml:space="preserve"> ungewöhnlich groß und leidet </w:t>
      </w:r>
      <w:r w:rsidR="00530AEC">
        <w:t xml:space="preserve">sehr </w:t>
      </w:r>
      <w:r w:rsidRPr="00EB5D12">
        <w:t xml:space="preserve">darunter. </w:t>
      </w:r>
      <w:r w:rsidR="004C4E3E">
        <w:t xml:space="preserve">Seine Mutter, die </w:t>
      </w:r>
      <w:r w:rsidR="00FE6681">
        <w:t xml:space="preserve">in ihrer Jugend ebenfalls unter ihrer Körpergröße gelitten hat, </w:t>
      </w:r>
      <w:r w:rsidR="00F37309">
        <w:t>möchte</w:t>
      </w:r>
      <w:r w:rsidR="00322289">
        <w:t xml:space="preserve"> ihren Sohn</w:t>
      </w:r>
      <w:r w:rsidR="00F37309">
        <w:t xml:space="preserve"> davon überzeugen, sich einer Hormontherapie zu unterziehen, </w:t>
      </w:r>
      <w:r w:rsidR="004C4E3E">
        <w:t xml:space="preserve">was Adrian </w:t>
      </w:r>
      <w:r w:rsidR="006523FD">
        <w:t xml:space="preserve">jedoch </w:t>
      </w:r>
      <w:r w:rsidR="004C4E3E">
        <w:t xml:space="preserve">ablehnt. </w:t>
      </w:r>
      <w:r w:rsidRPr="00EB5D12">
        <w:t xml:space="preserve">Stella, seit Kindertagen seine </w:t>
      </w:r>
      <w:r w:rsidR="00B32E5C">
        <w:t xml:space="preserve">Freundin und </w:t>
      </w:r>
      <w:r w:rsidRPr="00EB5D12">
        <w:t>Nachbarin im Doppelhau</w:t>
      </w:r>
      <w:r w:rsidR="004C4E3E">
        <w:t>s</w:t>
      </w:r>
      <w:r w:rsidR="009F5E25">
        <w:t>,</w:t>
      </w:r>
      <w:r w:rsidR="004C4E3E">
        <w:t xml:space="preserve"> beweist im Umgang mit Adrians Sorgen Zugewandtheit und Humor: Sie </w:t>
      </w:r>
      <w:r w:rsidR="00EF2985">
        <w:t>übernimmt den Spitznamen „Einsneunzig“, den Adrians Klassenkameraden ihm gegeben haben</w:t>
      </w:r>
      <w:r w:rsidR="009D25DE">
        <w:t>,</w:t>
      </w:r>
      <w:r w:rsidR="00EF2985">
        <w:t xml:space="preserve"> und nimmt diesem dadurch die Spitze</w:t>
      </w:r>
      <w:r w:rsidR="00B00F0A">
        <w:t>. A</w:t>
      </w:r>
      <w:r w:rsidR="00EF2985">
        <w:t xml:space="preserve">ußerdem </w:t>
      </w:r>
      <w:r w:rsidR="00F37309">
        <w:t xml:space="preserve">stellt </w:t>
      </w:r>
      <w:r w:rsidR="00EF2985">
        <w:t xml:space="preserve">sie </w:t>
      </w:r>
      <w:r w:rsidR="00F37309">
        <w:t>für ihn eine Liste „großwüchsiger Dinge“ zusammen</w:t>
      </w:r>
      <w:r w:rsidR="00EF2985">
        <w:t xml:space="preserve"> und immunisiert </w:t>
      </w:r>
      <w:r w:rsidR="000A016A">
        <w:t xml:space="preserve">ihn </w:t>
      </w:r>
      <w:r w:rsidR="00B00F0A">
        <w:t xml:space="preserve">mittels Wortspielen und Witzen, die auf seine Größe anspielen, </w:t>
      </w:r>
      <w:r w:rsidR="00EF2985">
        <w:t>gegen Spott von anderer Seite</w:t>
      </w:r>
      <w:r w:rsidR="00B00F0A">
        <w:t>.</w:t>
      </w:r>
      <w:r w:rsidR="00EF2985">
        <w:t xml:space="preserve"> </w:t>
      </w:r>
      <w:r w:rsidR="00CD7813">
        <w:t>Sie bildet</w:t>
      </w:r>
      <w:r w:rsidR="00B00F0A">
        <w:t xml:space="preserve"> den Gegenpol zu Adrians nervöser Mutter, der es nicht gelingt, ihre eigene Geschichte von der des Sohnes zu trennen</w:t>
      </w:r>
      <w:r w:rsidR="00CD7813">
        <w:t>, und wird zu seiner wichtigsten Bezugsperson.</w:t>
      </w:r>
      <w:r w:rsidR="00B00F0A">
        <w:t xml:space="preserve"> </w:t>
      </w:r>
    </w:p>
    <w:p w14:paraId="59E5F134" w14:textId="6446E8CA" w:rsidR="006B57F4" w:rsidRDefault="000D3659" w:rsidP="0068148B">
      <w:r>
        <w:t xml:space="preserve">Als in das </w:t>
      </w:r>
      <w:r w:rsidR="00784385">
        <w:t>gegenüberliegende „</w:t>
      </w:r>
      <w:r w:rsidR="00853BEA">
        <w:t>Dreitotenhaus</w:t>
      </w:r>
      <w:r w:rsidR="00784385">
        <w:t xml:space="preserve">“ </w:t>
      </w:r>
      <w:r>
        <w:t xml:space="preserve">bei Nacht neue Bewohner einziehen, </w:t>
      </w:r>
      <w:r w:rsidR="00784385">
        <w:t xml:space="preserve">scheint </w:t>
      </w:r>
      <w:r w:rsidR="00224840">
        <w:t xml:space="preserve">sich </w:t>
      </w:r>
      <w:r w:rsidR="00784385">
        <w:t xml:space="preserve">zunächst ein neues Abenteuer für die beiden </w:t>
      </w:r>
      <w:r w:rsidR="00B32E5C">
        <w:t>Freunde</w:t>
      </w:r>
      <w:r w:rsidR="00784385">
        <w:t xml:space="preserve"> </w:t>
      </w:r>
      <w:r>
        <w:t>anzu</w:t>
      </w:r>
      <w:r w:rsidR="00224840">
        <w:t>bahnen</w:t>
      </w:r>
      <w:r w:rsidR="00784385">
        <w:t xml:space="preserve">. Die Kontaktaufnahme </w:t>
      </w:r>
      <w:r>
        <w:t xml:space="preserve">mit den neuen Nachbarn </w:t>
      </w:r>
      <w:r w:rsidR="00784385">
        <w:t xml:space="preserve">führt jedoch zu einer unerwarteten Entwicklung: Stella verliebt sich in Dato, den Sohn der </w:t>
      </w:r>
      <w:r w:rsidR="00B32E5C">
        <w:t xml:space="preserve">aus Georgien stammenden </w:t>
      </w:r>
      <w:r>
        <w:t>Familie</w:t>
      </w:r>
      <w:r w:rsidR="00B32E5C">
        <w:t>.</w:t>
      </w:r>
      <w:r w:rsidR="00784385">
        <w:t xml:space="preserve"> </w:t>
      </w:r>
      <w:r w:rsidR="00EB5D12" w:rsidRPr="00EB5D12">
        <w:t xml:space="preserve">Adrian, der seinerseits in Stella verliebt ist, ist tief verletzt. </w:t>
      </w:r>
      <w:r w:rsidR="008151CF">
        <w:t xml:space="preserve">Er selbst hat die Veränderung seiner Gefühle für Stella als Vertiefung und Erweiterung </w:t>
      </w:r>
      <w:r w:rsidR="00DE1D17">
        <w:t xml:space="preserve">der Beziehung </w:t>
      </w:r>
      <w:r w:rsidR="008151CF">
        <w:t xml:space="preserve">wahrgenommen, ohne </w:t>
      </w:r>
      <w:r w:rsidR="006B57F4">
        <w:t xml:space="preserve">dies </w:t>
      </w:r>
      <w:r w:rsidR="00B141A4">
        <w:t xml:space="preserve">ihr gegenüber </w:t>
      </w:r>
      <w:r w:rsidR="00322289">
        <w:t xml:space="preserve">jemals </w:t>
      </w:r>
      <w:r w:rsidR="0052076B">
        <w:t>geäußert zu haben</w:t>
      </w:r>
      <w:r w:rsidR="008151CF">
        <w:t xml:space="preserve">. Vielmehr hat er </w:t>
      </w:r>
      <w:r w:rsidR="00DE1D17">
        <w:t>die Zweierbeziehung</w:t>
      </w:r>
      <w:r w:rsidR="008151CF">
        <w:t xml:space="preserve"> </w:t>
      </w:r>
      <w:r w:rsidR="00CD197B">
        <w:t xml:space="preserve">schon immer </w:t>
      </w:r>
      <w:r w:rsidR="008151CF">
        <w:t>als exklusiv angesehen</w:t>
      </w:r>
      <w:r w:rsidR="006B57F4">
        <w:t>:</w:t>
      </w:r>
      <w:r w:rsidR="008151CF">
        <w:t xml:space="preserve"> </w:t>
      </w:r>
      <w:r w:rsidR="006B57F4">
        <w:t>A</w:t>
      </w:r>
      <w:r w:rsidR="008151CF">
        <w:t>ndere</w:t>
      </w:r>
      <w:r w:rsidR="00322289">
        <w:t> </w:t>
      </w:r>
      <w:r w:rsidR="00CD197B">
        <w:t xml:space="preserve">– </w:t>
      </w:r>
      <w:r w:rsidR="00E707D0">
        <w:t>etwa seine Eltern oder</w:t>
      </w:r>
      <w:r w:rsidR="00CD197B">
        <w:t xml:space="preserve"> Stellas „Elektrofreunde“ </w:t>
      </w:r>
      <w:r w:rsidR="00E707D0">
        <w:t xml:space="preserve">(d.h. </w:t>
      </w:r>
      <w:r w:rsidR="00CD197B">
        <w:t>digitale Kontakt</w:t>
      </w:r>
      <w:r w:rsidR="00E707D0">
        <w:t>e, vgl. S.30) –</w:t>
      </w:r>
      <w:r w:rsidR="00322289">
        <w:t xml:space="preserve"> </w:t>
      </w:r>
      <w:r w:rsidR="00E707D0">
        <w:t>haben</w:t>
      </w:r>
      <w:r w:rsidR="008151CF">
        <w:t xml:space="preserve"> keinen Zutritt </w:t>
      </w:r>
      <w:r w:rsidR="00B141A4">
        <w:t>zu dieser Welt</w:t>
      </w:r>
      <w:r w:rsidR="008151CF">
        <w:t>, in die sich Adrian im weiteren Verlauf der Handlung alleine zurückzieht</w:t>
      </w:r>
      <w:r w:rsidR="00A16A00">
        <w:t xml:space="preserve">, indem er sich an </w:t>
      </w:r>
      <w:r w:rsidR="00A16A00">
        <w:lastRenderedPageBreak/>
        <w:t>gemeinsame Erlebnisse</w:t>
      </w:r>
      <w:r w:rsidR="00322289">
        <w:t xml:space="preserve"> und</w:t>
      </w:r>
      <w:r w:rsidR="00A16A00">
        <w:t xml:space="preserve"> Rituale sowie </w:t>
      </w:r>
      <w:r w:rsidR="00322289">
        <w:t xml:space="preserve">an die </w:t>
      </w:r>
      <w:r w:rsidR="00A16A00">
        <w:t xml:space="preserve">die gemeinsame Sprache </w:t>
      </w:r>
      <w:r w:rsidR="00322289">
        <w:t xml:space="preserve">mit ihren </w:t>
      </w:r>
      <w:r w:rsidR="00CD7813">
        <w:t xml:space="preserve">zahlreichen </w:t>
      </w:r>
      <w:r w:rsidR="00322289">
        <w:t xml:space="preserve">Wortschöpfungen und Anspielungen </w:t>
      </w:r>
      <w:r w:rsidR="00A16A00">
        <w:t>erinnert</w:t>
      </w:r>
      <w:r w:rsidR="00CD7813">
        <w:t>.</w:t>
      </w:r>
    </w:p>
    <w:p w14:paraId="2A40DB8E" w14:textId="01E83DB0" w:rsidR="006B57F4" w:rsidRDefault="00322289" w:rsidP="0068148B">
      <w:r>
        <w:t xml:space="preserve">Die Familie des Nachbarjungen </w:t>
      </w:r>
      <w:r w:rsidR="0059342E">
        <w:t xml:space="preserve">Dato ist aus Georgien geflohen und versteckt sich in Deutschland, weil sie befürchten muss, Opfer einer archaischen Racheaktion zu werden. Die Gefahr, in der die Familie schwebt, hängt zeitweise wie ein Damoklesschwert über </w:t>
      </w:r>
      <w:r w:rsidR="00B141A4">
        <w:t>allen Beteiligten</w:t>
      </w:r>
      <w:r w:rsidR="0059342E">
        <w:t xml:space="preserve">, da Adrian kein Mitgefühl, sondern Wut empfindet </w:t>
      </w:r>
      <w:r w:rsidR="00A16A00">
        <w:t>gegenüber de</w:t>
      </w:r>
      <w:r w:rsidR="0059342E">
        <w:t>m</w:t>
      </w:r>
      <w:r w:rsidR="00A16A00">
        <w:t xml:space="preserve"> „Eindringling“ Dato</w:t>
      </w:r>
      <w:r w:rsidR="00DE1D17">
        <w:t xml:space="preserve"> und dessen Familie</w:t>
      </w:r>
      <w:r w:rsidR="0052076B">
        <w:t xml:space="preserve"> und somit die Möglichkeit besteht, dass er sie verrät.</w:t>
      </w:r>
      <w:r w:rsidR="0059342E">
        <w:t xml:space="preserve"> Doch es bleibt bei einem provozierenden Auftritt Adrians bei der </w:t>
      </w:r>
      <w:r w:rsidR="00CD31CB">
        <w:t>Nachbarsfamilie</w:t>
      </w:r>
      <w:r w:rsidR="0059342E">
        <w:t>, der letztlich vor allem Stella gilt. Im</w:t>
      </w:r>
      <w:r w:rsidR="00A16A00">
        <w:t xml:space="preserve"> weiteren Verlauf der Handlung </w:t>
      </w:r>
      <w:r w:rsidR="0059342E">
        <w:t xml:space="preserve">weicht </w:t>
      </w:r>
      <w:r w:rsidR="00B141A4">
        <w:t>die</w:t>
      </w:r>
      <w:r w:rsidR="0059342E">
        <w:t xml:space="preserve"> Wut nach und nach einem </w:t>
      </w:r>
      <w:r w:rsidR="00A16A00">
        <w:t xml:space="preserve">Zustand emotionaler Erstarrung, </w:t>
      </w:r>
      <w:r w:rsidR="006A1590">
        <w:t>der an eine Depression erinnert. Die äußere Ruhelosigkeit Adrians</w:t>
      </w:r>
      <w:r w:rsidR="004967A0">
        <w:t> </w:t>
      </w:r>
      <w:r w:rsidR="006A1590">
        <w:t>– er beginnt stundenlang alleine durch die Stadt zu wandern</w:t>
      </w:r>
      <w:r>
        <w:t> </w:t>
      </w:r>
      <w:r w:rsidR="00E95C78">
        <w:t>–</w:t>
      </w:r>
      <w:r w:rsidR="006A1590">
        <w:t xml:space="preserve"> </w:t>
      </w:r>
      <w:r w:rsidR="00E95C78">
        <w:t xml:space="preserve">sowie sein </w:t>
      </w:r>
      <w:r w:rsidR="00B141A4">
        <w:t>gelegentlich</w:t>
      </w:r>
      <w:r w:rsidR="00E95C78">
        <w:t xml:space="preserve"> aufflammender Zorn lassen</w:t>
      </w:r>
      <w:r w:rsidR="006A1590">
        <w:t xml:space="preserve"> jedoch erkennen, dass </w:t>
      </w:r>
      <w:r w:rsidR="00E95C78">
        <w:t xml:space="preserve">diese Erstarrung tatsächlich eher einem Einfrieren der Gefühle gleicht als </w:t>
      </w:r>
      <w:r w:rsidR="00DE1D17">
        <w:t>deren</w:t>
      </w:r>
      <w:r w:rsidR="00E95C78">
        <w:t xml:space="preserve"> </w:t>
      </w:r>
      <w:r w:rsidR="00DE1D17">
        <w:t>vollständigem</w:t>
      </w:r>
      <w:r w:rsidR="00E95C78">
        <w:t xml:space="preserve"> Verlust, der kennzeichnend ist für eine Depression. Für diese Sichtweise spricht auch die Art </w:t>
      </w:r>
      <w:r w:rsidR="00B141A4">
        <w:t>seines</w:t>
      </w:r>
      <w:r w:rsidR="00E95C78">
        <w:t xml:space="preserve"> Umgangs mit den Mitmenschen: </w:t>
      </w:r>
      <w:r w:rsidR="00DE1D17">
        <w:t>Adrian</w:t>
      </w:r>
      <w:r w:rsidR="00E95C78">
        <w:t xml:space="preserve"> reagiert nicht gleichgültig</w:t>
      </w:r>
      <w:r w:rsidR="00DE1D17">
        <w:t xml:space="preserve"> auf </w:t>
      </w:r>
      <w:r w:rsidR="007945E9">
        <w:t>die V</w:t>
      </w:r>
      <w:r w:rsidR="00DE1D17">
        <w:t xml:space="preserve">ersuche </w:t>
      </w:r>
      <w:r w:rsidR="007945E9">
        <w:t>von Kontaktaufnahme der</w:t>
      </w:r>
      <w:r w:rsidR="00B966A5">
        <w:t xml:space="preserve"> Menschen, die ihm </w:t>
      </w:r>
      <w:r w:rsidR="007945E9">
        <w:t xml:space="preserve">nach Stella am nächsten stehen, </w:t>
      </w:r>
      <w:r w:rsidR="00DE1D17">
        <w:t xml:space="preserve">sondern weist diese </w:t>
      </w:r>
      <w:r w:rsidR="00B966A5">
        <w:t>rüde zurück</w:t>
      </w:r>
      <w:r w:rsidR="00224840">
        <w:t>.</w:t>
      </w:r>
      <w:r w:rsidR="00EB5D12" w:rsidRPr="00EB5D12">
        <w:t xml:space="preserve"> </w:t>
      </w:r>
      <w:r w:rsidR="00E95C78">
        <w:t xml:space="preserve">Dabei ist er sich der Gefühle, die er beim jeweiligen Gegenüber verletzt, sehr genau bewusst. </w:t>
      </w:r>
    </w:p>
    <w:p w14:paraId="3C57CD7D" w14:textId="656336F9" w:rsidR="00DE1D17" w:rsidRDefault="00E95C78" w:rsidP="0068148B">
      <w:r>
        <w:t xml:space="preserve">Dass </w:t>
      </w:r>
      <w:r w:rsidR="007945E9">
        <w:t>Adrian schließlich</w:t>
      </w:r>
      <w:r>
        <w:t xml:space="preserve"> n</w:t>
      </w:r>
      <w:r w:rsidR="00EB5D12" w:rsidRPr="00EB5D12">
        <w:t xml:space="preserve">icht </w:t>
      </w:r>
      <w:r w:rsidR="00784385">
        <w:t xml:space="preserve">nur </w:t>
      </w:r>
      <w:r w:rsidR="00EB5D12" w:rsidRPr="00EB5D12">
        <w:t>für Stella und die anderen Menschen seiner Umgebung unerreichbar</w:t>
      </w:r>
      <w:r>
        <w:t xml:space="preserve"> wird, sondern a</w:t>
      </w:r>
      <w:r w:rsidR="00EB5D12" w:rsidRPr="00EB5D12">
        <w:t>uch den Kontakt</w:t>
      </w:r>
      <w:r>
        <w:t xml:space="preserve"> zu sich selbst </w:t>
      </w:r>
      <w:r w:rsidR="00B00F0A">
        <w:t>verliert</w:t>
      </w:r>
      <w:r>
        <w:t>, zeigt sich im Umgang mit Dingen, die ihm früher wichtig waren</w:t>
      </w:r>
      <w:r w:rsidR="00EB5D12" w:rsidRPr="00EB5D12">
        <w:t xml:space="preserve">: </w:t>
      </w:r>
      <w:r w:rsidR="007945E9">
        <w:t>Er</w:t>
      </w:r>
      <w:r w:rsidR="00EB5D12" w:rsidRPr="00EB5D12">
        <w:t xml:space="preserve"> hört auf zu zeichnen und zerreißt </w:t>
      </w:r>
      <w:r w:rsidR="007945E9">
        <w:t xml:space="preserve">die bereits entstandenen </w:t>
      </w:r>
      <w:r w:rsidR="00EB5D12" w:rsidRPr="00EB5D12">
        <w:t>Bilder</w:t>
      </w:r>
      <w:r w:rsidR="007945E9">
        <w:t>, die er bei einem Wettbewerb einreichen wollte. Auch in der Schule engagiert er sich nicht mehr.</w:t>
      </w:r>
    </w:p>
    <w:p w14:paraId="0D7F64D2" w14:textId="0F5D6F51" w:rsidR="00B0364B" w:rsidRDefault="00EB5D12" w:rsidP="0068148B">
      <w:r w:rsidRPr="00EB5D12">
        <w:t xml:space="preserve">Nachdem </w:t>
      </w:r>
      <w:r w:rsidR="004967A0">
        <w:t>er</w:t>
      </w:r>
      <w:r w:rsidR="004967A0" w:rsidRPr="00EB5D12">
        <w:t xml:space="preserve"> </w:t>
      </w:r>
      <w:r w:rsidRPr="00EB5D12">
        <w:t xml:space="preserve">dem buchstäblichen Kältetod in einer eisigen Winternacht nur knapp entronnen ist, </w:t>
      </w:r>
      <w:r w:rsidR="00A40EE5">
        <w:t xml:space="preserve">ist </w:t>
      </w:r>
      <w:r w:rsidR="004967A0">
        <w:t xml:space="preserve">Adrian </w:t>
      </w:r>
      <w:r w:rsidR="00A40EE5">
        <w:t xml:space="preserve">zunächst lange krank und </w:t>
      </w:r>
      <w:r w:rsidRPr="00EB5D12">
        <w:t>kehrt</w:t>
      </w:r>
      <w:r w:rsidR="00A40EE5">
        <w:t xml:space="preserve"> dann</w:t>
      </w:r>
      <w:r w:rsidRPr="00EB5D12">
        <w:t xml:space="preserve"> langsam ins </w:t>
      </w:r>
      <w:r w:rsidR="00DE1D17">
        <w:t xml:space="preserve">(soziale) </w:t>
      </w:r>
      <w:r w:rsidRPr="00EB5D12">
        <w:t>Leben zurück</w:t>
      </w:r>
      <w:r w:rsidR="00DE1D17">
        <w:t xml:space="preserve">. </w:t>
      </w:r>
      <w:r w:rsidR="00631D85">
        <w:t>Zunächst sind es seine Eltern</w:t>
      </w:r>
      <w:r w:rsidR="00D932F4">
        <w:t xml:space="preserve">, </w:t>
      </w:r>
      <w:r w:rsidR="00631D85">
        <w:t xml:space="preserve">Datos Mutter Tamar </w:t>
      </w:r>
      <w:r w:rsidR="00D932F4">
        <w:t>sowie</w:t>
      </w:r>
      <w:r w:rsidR="00631D85">
        <w:t xml:space="preserve"> Stellas Großmutter, die er seit Kindertagen kennt, deren Besuche am Krankenbett er </w:t>
      </w:r>
      <w:r w:rsidR="00D932F4">
        <w:t>zulässt</w:t>
      </w:r>
      <w:r w:rsidR="00631D85">
        <w:t>.</w:t>
      </w:r>
      <w:r w:rsidR="00DE1D17">
        <w:t xml:space="preserve"> </w:t>
      </w:r>
      <w:r w:rsidR="00B141A4">
        <w:t>S</w:t>
      </w:r>
      <w:r w:rsidR="00631D85">
        <w:t>chließlich besucht ihn auch Stella, die</w:t>
      </w:r>
      <w:r w:rsidR="0068148B">
        <w:t>, als sie merkt, wie weit Adrian und sie sich voneinander entfernt haben, zu weinen beginnt</w:t>
      </w:r>
      <w:r w:rsidR="00631D85">
        <w:t xml:space="preserve">. </w:t>
      </w:r>
      <w:r w:rsidR="004967A0">
        <w:t xml:space="preserve">Die Tränen </w:t>
      </w:r>
      <w:r w:rsidR="0068148B">
        <w:t>führen</w:t>
      </w:r>
      <w:r w:rsidR="004967A0">
        <w:t xml:space="preserve"> </w:t>
      </w:r>
      <w:r w:rsidR="00B141A4">
        <w:t xml:space="preserve">aber </w:t>
      </w:r>
      <w:r w:rsidR="0068148B">
        <w:t>nicht zur</w:t>
      </w:r>
      <w:r w:rsidR="00631D85">
        <w:t xml:space="preserve"> Versöhnung und </w:t>
      </w:r>
      <w:r w:rsidR="004967A0">
        <w:t xml:space="preserve">einer </w:t>
      </w:r>
      <w:r w:rsidR="0068148B">
        <w:t xml:space="preserve">damit verbundenen </w:t>
      </w:r>
      <w:r w:rsidR="00631D85">
        <w:t xml:space="preserve">Erlösung </w:t>
      </w:r>
      <w:r w:rsidR="0068148B">
        <w:t xml:space="preserve">Adrians </w:t>
      </w:r>
      <w:r w:rsidR="00631D85">
        <w:t xml:space="preserve">aus </w:t>
      </w:r>
      <w:r w:rsidR="0068148B">
        <w:t>seiner</w:t>
      </w:r>
      <w:r w:rsidR="00631D85">
        <w:t xml:space="preserve"> Erstarrung. Zu schmerzhaft ist für Adrian Stellas offenes Bekenntnis ihrer Liebe zu Dato. </w:t>
      </w:r>
      <w:r w:rsidR="004967A0">
        <w:t xml:space="preserve">Doch </w:t>
      </w:r>
      <w:r w:rsidR="00631D85">
        <w:t xml:space="preserve">fühlt er </w:t>
      </w:r>
      <w:r w:rsidR="0068148B">
        <w:t xml:space="preserve">durch die Aussprache </w:t>
      </w:r>
      <w:r w:rsidR="004967A0">
        <w:t xml:space="preserve">immerhin </w:t>
      </w:r>
      <w:r w:rsidR="00B141A4">
        <w:t>eine</w:t>
      </w:r>
      <w:r w:rsidR="00631D85">
        <w:t xml:space="preserve"> minimale Erleichterung</w:t>
      </w:r>
      <w:r w:rsidR="0068148B">
        <w:t xml:space="preserve">, die – ein weiteres </w:t>
      </w:r>
      <w:r w:rsidR="00D932F4">
        <w:t xml:space="preserve">Zeichen für </w:t>
      </w:r>
      <w:r w:rsidR="00383E4A">
        <w:t>seine</w:t>
      </w:r>
      <w:r w:rsidR="00D932F4">
        <w:t xml:space="preserve"> Rückkehr ins Leben</w:t>
      </w:r>
      <w:r w:rsidR="00CD31CB">
        <w:t xml:space="preserve"> </w:t>
      </w:r>
      <w:r w:rsidR="0068148B">
        <w:t>- von einem starken Hungergefühl begleitet ist</w:t>
      </w:r>
      <w:r w:rsidR="00631D85">
        <w:t xml:space="preserve">. </w:t>
      </w:r>
    </w:p>
    <w:p w14:paraId="18550A2A" w14:textId="4417FFB0" w:rsidR="00D44576" w:rsidRPr="00751F2A" w:rsidRDefault="00631D85" w:rsidP="00383E4A">
      <w:r>
        <w:t>Endgültig löst sich Adrians</w:t>
      </w:r>
      <w:r w:rsidR="00EB5D12" w:rsidRPr="00EB5D12">
        <w:t xml:space="preserve"> </w:t>
      </w:r>
      <w:r w:rsidR="00B0364B">
        <w:t>innere</w:t>
      </w:r>
      <w:r w:rsidR="00EB5D12" w:rsidRPr="00EB5D12">
        <w:t xml:space="preserve"> Erstarrung sinnigerweise </w:t>
      </w:r>
      <w:r w:rsidR="00D932F4">
        <w:t xml:space="preserve">erst </w:t>
      </w:r>
      <w:r w:rsidR="00EB5D12" w:rsidRPr="00EB5D12">
        <w:t xml:space="preserve">durch die Begegnung mit einer Person, die er aufgrund ihrer äußeren Starrheit zunächst für tot hält: dem </w:t>
      </w:r>
      <w:r w:rsidR="006523FD">
        <w:lastRenderedPageBreak/>
        <w:t xml:space="preserve">bettlägerigen </w:t>
      </w:r>
      <w:r w:rsidR="00EB5D12" w:rsidRPr="00EB5D12">
        <w:t xml:space="preserve">Großvater der aus Georgien geflohenen Nachbarsfamilie. </w:t>
      </w:r>
      <w:r w:rsidR="00A40EE5">
        <w:t>Er</w:t>
      </w:r>
      <w:r w:rsidR="00EB5D12" w:rsidRPr="00EB5D12">
        <w:t>, der Adrians Worte zwar nicht versteht</w:t>
      </w:r>
      <w:r w:rsidR="00A40EE5">
        <w:t xml:space="preserve"> und selbst infolge eines Schlaganfalls nicht mehr sprechen kann</w:t>
      </w:r>
      <w:r w:rsidR="00EB5D12" w:rsidRPr="00EB5D12">
        <w:t xml:space="preserve">, </w:t>
      </w:r>
      <w:r w:rsidR="00A40EE5">
        <w:t xml:space="preserve">erfasst </w:t>
      </w:r>
      <w:r w:rsidR="00EB5D12" w:rsidRPr="00EB5D12">
        <w:t xml:space="preserve">die Ausnahmesituation, in der </w:t>
      </w:r>
      <w:r w:rsidR="00A40EE5">
        <w:t>Adrian</w:t>
      </w:r>
      <w:r w:rsidR="00EB5D12" w:rsidRPr="00EB5D12">
        <w:t xml:space="preserve"> sich befindet</w:t>
      </w:r>
      <w:r w:rsidR="00CD31CB">
        <w:t>,</w:t>
      </w:r>
      <w:r w:rsidR="00A40EE5">
        <w:t xml:space="preserve"> und ermuntert ihn </w:t>
      </w:r>
      <w:r>
        <w:t>durch wiederholte Berührung</w:t>
      </w:r>
      <w:r w:rsidR="00B0364B">
        <w:t xml:space="preserve">en </w:t>
      </w:r>
      <w:r w:rsidR="00A40EE5">
        <w:t>zum Sprechen.</w:t>
      </w:r>
      <w:r w:rsidR="00EB5D12" w:rsidRPr="00EB5D12">
        <w:t xml:space="preserve"> Adrian </w:t>
      </w:r>
      <w:r w:rsidR="00B0364B">
        <w:t xml:space="preserve">lässt sich darauf ein und </w:t>
      </w:r>
      <w:r w:rsidR="00A40EE5">
        <w:t>beginnt über seine Beziehung zu Stella zu sprechen</w:t>
      </w:r>
      <w:r w:rsidR="00B0364B">
        <w:t>.</w:t>
      </w:r>
      <w:r w:rsidR="00A40EE5">
        <w:t xml:space="preserve"> </w:t>
      </w:r>
      <w:r>
        <w:t>Wie zuvor Stella kann auch er jetzt weinen</w:t>
      </w:r>
      <w:r w:rsidR="00A40EE5">
        <w:t xml:space="preserve"> </w:t>
      </w:r>
      <w:r w:rsidR="00D932F4">
        <w:t>und ist in der Lage</w:t>
      </w:r>
      <w:r w:rsidR="00383E4A">
        <w:t>,</w:t>
      </w:r>
      <w:r w:rsidR="00D932F4">
        <w:t xml:space="preserve"> das auszusprechen, was unausgesprochen zu seiner Blockade geführt hat</w:t>
      </w:r>
      <w:r w:rsidR="0052076B">
        <w:t xml:space="preserve">: </w:t>
      </w:r>
      <w:r w:rsidR="00D932F4">
        <w:t>dass er in Stella verliebt ist. Am Ende deutet sich die Möglichkeit einer Erneuerung der Freundschaft unter den veränderten Bedingungen an.</w:t>
      </w:r>
      <w:bookmarkStart w:id="1" w:name="_Hlk198225804"/>
    </w:p>
    <w:bookmarkEnd w:id="1"/>
    <w:p w14:paraId="1173B75D" w14:textId="00162084" w:rsidR="00D44576" w:rsidRDefault="00193027" w:rsidP="00D44576">
      <w:pPr>
        <w:pStyle w:val="berschrift1"/>
      </w:pPr>
      <w:r>
        <w:t>Literaturwissenschaftliche Einordnung und Deutungsperspektiven</w:t>
      </w:r>
    </w:p>
    <w:p w14:paraId="032C011E" w14:textId="0EE891F0" w:rsidR="006523FD" w:rsidRDefault="006523FD" w:rsidP="006523FD">
      <w:r>
        <w:t xml:space="preserve">Susan Kreller, geboren 1977 in Plauen, hat Anglistik und Germanistik studiert und wurde mit einer Arbeit </w:t>
      </w:r>
      <w:r w:rsidR="007C0E48">
        <w:t xml:space="preserve">zu Übersetzungen englischer Kinderlyrik ins Deutsche promoviert. Für ihren Roman „Schneeriese“ erhielt sie 2015 den Deutschen Jugendliteraturpreis. </w:t>
      </w:r>
    </w:p>
    <w:p w14:paraId="6139E517" w14:textId="6793284E" w:rsidR="00827718" w:rsidRDefault="007945E9" w:rsidP="006523FD">
      <w:r>
        <w:t>Die Autori</w:t>
      </w:r>
      <w:r w:rsidR="008135E5">
        <w:t>n</w:t>
      </w:r>
      <w:r w:rsidR="006C69D4">
        <w:t>, die auch Bücher für Erwachsene schreibt,</w:t>
      </w:r>
      <w:r>
        <w:t xml:space="preserve"> </w:t>
      </w:r>
      <w:r w:rsidR="006C69D4">
        <w:t>sagt über sich selbst</w:t>
      </w:r>
      <w:r>
        <w:t xml:space="preserve">, </w:t>
      </w:r>
      <w:r w:rsidR="006C69D4">
        <w:t>sie glaube, dass es für sie „nur eine Literatur“</w:t>
      </w:r>
      <w:r>
        <w:t xml:space="preserve"> </w:t>
      </w:r>
      <w:r w:rsidR="006C69D4">
        <w:t>gebe; sie denke von den Figuren aus und frage sich beim Schreiben nicht mehr, für wen sie schreibe. Ihre jugendlichen Protagonisten</w:t>
      </w:r>
      <w:r w:rsidR="003C0D59">
        <w:t xml:space="preserve"> sind eigenwillige und </w:t>
      </w:r>
      <w:r w:rsidR="004967A0">
        <w:t xml:space="preserve">oft </w:t>
      </w:r>
      <w:r w:rsidR="003C0D59">
        <w:t>auch etwas eigenbrötlerische Charaktere</w:t>
      </w:r>
      <w:r w:rsidR="006F5BAB">
        <w:t xml:space="preserve">, sei es </w:t>
      </w:r>
      <w:r w:rsidR="003C0D59">
        <w:t>Adrian in „Schneeriese“</w:t>
      </w:r>
      <w:r w:rsidR="000A016A">
        <w:t>, sei es Josefin, die Ich-Erzählerin</w:t>
      </w:r>
      <w:r w:rsidR="003C0D59">
        <w:t xml:space="preserve"> in „Hannas Regen“</w:t>
      </w:r>
      <w:r w:rsidR="000A016A">
        <w:t xml:space="preserve"> (2022)</w:t>
      </w:r>
      <w:r w:rsidR="003C0D59">
        <w:t>.</w:t>
      </w:r>
      <w:r w:rsidR="006C69D4">
        <w:t xml:space="preserve"> </w:t>
      </w:r>
      <w:r w:rsidR="000A016A">
        <w:t>Wenn auch</w:t>
      </w:r>
      <w:r w:rsidR="00827718">
        <w:t xml:space="preserve"> nicht </w:t>
      </w:r>
      <w:r w:rsidR="006F5BAB">
        <w:t>ausgeschlossen aus der Gemeinschaft der Gleichaltrigen</w:t>
      </w:r>
      <w:r w:rsidR="00827718">
        <w:t>,</w:t>
      </w:r>
      <w:r w:rsidR="006F5BAB">
        <w:t xml:space="preserve"> stehen </w:t>
      </w:r>
      <w:r w:rsidR="000A016A">
        <w:t>diese Jugendlichen</w:t>
      </w:r>
      <w:r w:rsidR="006F5BAB">
        <w:t xml:space="preserve"> eher am Rand und zeichnen sich durch</w:t>
      </w:r>
      <w:r w:rsidR="000A016A">
        <w:t xml:space="preserve"> ihre</w:t>
      </w:r>
      <w:r w:rsidR="006F5BAB">
        <w:t xml:space="preserve"> Beobachtungsgabe</w:t>
      </w:r>
      <w:r w:rsidR="00827718">
        <w:t xml:space="preserve"> und einen ironisch-distanzierten Blick auf die Welt aus. </w:t>
      </w:r>
    </w:p>
    <w:p w14:paraId="2010FF8D" w14:textId="71A4102D" w:rsidR="008C285E" w:rsidRDefault="00DA3B3B" w:rsidP="006523FD">
      <w:r>
        <w:t xml:space="preserve">Krellers Roman </w:t>
      </w:r>
      <w:r w:rsidR="00827718">
        <w:t xml:space="preserve">„Schneeriese“ ist personal aus </w:t>
      </w:r>
      <w:r>
        <w:t xml:space="preserve">der </w:t>
      </w:r>
      <w:r w:rsidR="00827718">
        <w:t xml:space="preserve">Perspektive </w:t>
      </w:r>
      <w:r>
        <w:t xml:space="preserve">Adrians </w:t>
      </w:r>
      <w:r w:rsidR="00827718">
        <w:t>erzählt. Dadurch wird d</w:t>
      </w:r>
      <w:r w:rsidR="008C285E">
        <w:t>en Leserinnen und Lesern einerseits Adrians eingeschränkte Perspektive</w:t>
      </w:r>
      <w:r w:rsidR="000A016A">
        <w:t xml:space="preserve"> und </w:t>
      </w:r>
      <w:r w:rsidR="008C285E">
        <w:t xml:space="preserve">andererseits die </w:t>
      </w:r>
      <w:r w:rsidR="000A016A">
        <w:t xml:space="preserve">Tatsache, dass er sich selbst wie eine „dritte Person“ beobachtet, </w:t>
      </w:r>
      <w:r w:rsidR="008C285E">
        <w:t>sinnfällig vermittelt</w:t>
      </w:r>
      <w:r w:rsidR="009F6052">
        <w:t xml:space="preserve">: </w:t>
      </w:r>
      <w:r w:rsidR="009F6052" w:rsidRPr="009F6052">
        <w:t>„</w:t>
      </w:r>
      <w:r>
        <w:t xml:space="preserve">Adrian wusste, dass alles anders war, alles, zum wer weiß wievielten Mal in letzter Zeit </w:t>
      </w:r>
      <w:r w:rsidR="009F6052" w:rsidRPr="009F6052">
        <w:t xml:space="preserve">[…] </w:t>
      </w:r>
      <w:r>
        <w:t xml:space="preserve">Und </w:t>
      </w:r>
      <w:r w:rsidR="009F6052" w:rsidRPr="009F6052">
        <w:t>er wusste bei jedem einzelnen Wort, was er damit anrichtete, er hatte Angst davor und wünschte sich gleichzeitig nichts sehnlicher, als die Misses unwiderruflich zu beschädigen“</w:t>
      </w:r>
      <w:r w:rsidR="009F6052">
        <w:t xml:space="preserve"> (S. 105)</w:t>
      </w:r>
      <w:r>
        <w:t>. Der Verzicht auf Anführungszeichen zur Kennzeichnung der wörtlichen Rede verstärkt die Wirkung der internen Fokalisierung</w:t>
      </w:r>
      <w:r w:rsidR="004967A0">
        <w:t>:</w:t>
      </w:r>
      <w:r w:rsidR="00892CBF">
        <w:t xml:space="preserve"> Was andere sagen, findet nicht außerhalb der Figur statt, sondern hallt in ihrem Inneren wider, begleitet von Sinneseindrücken und Gedanken</w:t>
      </w:r>
      <w:r w:rsidR="00151CD1">
        <w:t>: „Das Spiegelbild von Adrians Mutter sprach weiter, […] jetzt sagte es: Nervt dich das nicht? […] Geht dir das nicht auf die Nerven? Dieser Idiot von Dato nervt mich, dachte Adrian. Und wenn du’s genau wissen willst, du nervst mich auch, die ganze Welt nervt mich […]</w:t>
      </w:r>
      <w:r w:rsidR="000A016A">
        <w:t>“</w:t>
      </w:r>
      <w:r w:rsidR="007F3FA2">
        <w:t xml:space="preserve"> (S.58).</w:t>
      </w:r>
    </w:p>
    <w:p w14:paraId="3322A774" w14:textId="0AE649B6" w:rsidR="0091023E" w:rsidRDefault="0091023E" w:rsidP="006523FD">
      <w:r>
        <w:lastRenderedPageBreak/>
        <w:t xml:space="preserve">Der Erzählsituation entsprechend sind die anderen Figuren des Romans nur aus Adrians Perspektive erschließbar. Plastisch werden sie dort, wo Adrian sich ihnen zuwendet. Für die Figur Stella bedeutet dies, dass </w:t>
      </w:r>
      <w:r w:rsidR="004967A0">
        <w:t xml:space="preserve">Lesende </w:t>
      </w:r>
      <w:r>
        <w:t xml:space="preserve">sich ein Bild von der Person machen </w:t>
      </w:r>
      <w:r w:rsidR="004967A0">
        <w:t>können</w:t>
      </w:r>
      <w:r>
        <w:t>, die Adrian verloren hat. Ausgehend vom Ende des Romans</w:t>
      </w:r>
      <w:r w:rsidR="00C11B9E">
        <w:t xml:space="preserve">, in dem Stella selbst an die enge Verbindung der beiden erinnert, erscheint </w:t>
      </w:r>
      <w:r w:rsidR="00E242F1">
        <w:t>dieses Bild</w:t>
      </w:r>
      <w:r w:rsidR="00C11B9E">
        <w:t xml:space="preserve"> stimmig. Dass es jedoch bereits blinde Flecken gab, zeigt sich z.B. darin, dass Adrian Stella nichts von seinen veränderten Gefühlen erzählt </w:t>
      </w:r>
      <w:r w:rsidR="00E242F1">
        <w:t xml:space="preserve">hat </w:t>
      </w:r>
      <w:r w:rsidR="00C11B9E">
        <w:t xml:space="preserve">und </w:t>
      </w:r>
      <w:r w:rsidR="00CD7813">
        <w:t xml:space="preserve">zudem </w:t>
      </w:r>
      <w:r w:rsidR="00C11B9E">
        <w:t xml:space="preserve">verkennt, dass </w:t>
      </w:r>
      <w:r w:rsidR="00CA2EC8">
        <w:t>eine solche Veränderung bei Stella nicht zu erwarten ist. Die Entwicklung Stellas und ihrer Beziehung zu Dato lässt sich nur indirekt erschließen, da Adrian so gut wie nicht mehr mit Stella spric</w:t>
      </w:r>
      <w:r w:rsidR="007526A0">
        <w:t>ht, sondern sich in seinen Reflexionen und Projektionen verliert und so eine fiktive Stella erschafft. Adrians Eltern bleiben vergleichsweise blasse Figuren; seinem Alter entsprechend interessiert Adrian sich kaum für das, was unter der ihm vertrauten Oberfläche verborgen sein könnte. Vielmehr scheint er sich seiner Einschätzung der nervös-besorgten Mutter als auch des bärenhaft-gemütlichen Vaters sehr sicher zu sein. Die profilierteste Figur ist Stellas Großmutter</w:t>
      </w:r>
      <w:r w:rsidR="00185662">
        <w:t xml:space="preserve"> Helene, auf eigenen Wunsch „Misses Elderly</w:t>
      </w:r>
      <w:r w:rsidR="0052076B">
        <w:t>“</w:t>
      </w:r>
      <w:r w:rsidR="007526A0">
        <w:t xml:space="preserve"> </w:t>
      </w:r>
      <w:r w:rsidR="00185662">
        <w:t>genannt</w:t>
      </w:r>
      <w:r w:rsidR="00E44A7C">
        <w:t xml:space="preserve">, </w:t>
      </w:r>
      <w:r w:rsidR="0052076B">
        <w:t>zu der Adrian seit Kindertagen eine enge Beziehung hat und die sich angesichts sein</w:t>
      </w:r>
      <w:r w:rsidR="00A61795">
        <w:t>e</w:t>
      </w:r>
      <w:r w:rsidR="0052076B">
        <w:t>r Not intensiv um ihn bemüht</w:t>
      </w:r>
      <w:r w:rsidR="00E44A7C">
        <w:t>.</w:t>
      </w:r>
      <w:r w:rsidR="00185662">
        <w:t xml:space="preserve"> Sie sticht durch ihre auffallend rot gefärbten Haare und ihr unangepasstes Verhalten hervor und weist eine wichtige Parallele zu Adrian auf: die Erfahrung von Verrat und Verlust in der Beziehung zu einem geliebten Menschen. Ihr Angebot, die Erfahrungen zu teilen und sie dadurch </w:t>
      </w:r>
      <w:r w:rsidR="00E44A7C">
        <w:t xml:space="preserve">gemeinsam </w:t>
      </w:r>
      <w:r w:rsidR="00185662">
        <w:t xml:space="preserve">zu </w:t>
      </w:r>
      <w:r w:rsidR="00E242F1">
        <w:t>verarbeiten</w:t>
      </w:r>
      <w:r w:rsidR="00185662">
        <w:t>, weist Adrian jedoch rigoros zurück.</w:t>
      </w:r>
      <w:r w:rsidR="001B6F81">
        <w:t xml:space="preserve"> Dato und seine Familie bleiben, Adrians Verhältnis zu ihnen entsprechend, </w:t>
      </w:r>
      <w:r w:rsidR="00882386">
        <w:t xml:space="preserve">Randfiguren; lediglich Datos Mutter Tamar wird als entschlossene und tatkräftige Person greifbar, die die prekäre familiäre Situation im Blick hat und sehr heftig reagiert, als Adrian </w:t>
      </w:r>
      <w:r w:rsidR="00E44A7C">
        <w:t xml:space="preserve">mittels einer Provokation </w:t>
      </w:r>
      <w:r w:rsidR="00882386">
        <w:t xml:space="preserve">versucht, hinter das Geheimnis der Familie zu kommen. </w:t>
      </w:r>
    </w:p>
    <w:p w14:paraId="1E331119" w14:textId="2C9D4E40" w:rsidR="006C4198" w:rsidRDefault="00AF590B" w:rsidP="006523FD">
      <w:r>
        <w:t>Neben der Kälte, die bereits im Titel „Schneeriese“ thematisiert wird, ist der Spiegel e</w:t>
      </w:r>
      <w:r w:rsidR="000A016A">
        <w:t>in wichtiges Motiv des Romans</w:t>
      </w:r>
      <w:r>
        <w:t>, ebenso wie in Christian Andersens Märchen „Die Schneekönigin“</w:t>
      </w:r>
      <w:r w:rsidR="00CD197B">
        <w:t xml:space="preserve">, das dem Roman als Folie dient: Wie Kay und Gerda im Märchen wachsen Adrian und Stella in benachbarten Häusern auf, die durch besondere Strukturen – hier rankende, zusammenwachsende Rosenstöcke, dort eine </w:t>
      </w:r>
      <w:r w:rsidR="00383E4A">
        <w:t>gemeinsame</w:t>
      </w:r>
      <w:r w:rsidR="00CD197B">
        <w:t xml:space="preserve"> Terrasse mit geteilter (Hollywood-)Schaukel – miteinander </w:t>
      </w:r>
      <w:r w:rsidR="006C4198">
        <w:t>„siamesisch“ (S.</w:t>
      </w:r>
      <w:r w:rsidR="00383E4A">
        <w:t xml:space="preserve"> 44)</w:t>
      </w:r>
      <w:r w:rsidR="006C4198">
        <w:t xml:space="preserve"> </w:t>
      </w:r>
      <w:r w:rsidR="00CD197B">
        <w:t>verbunden sind. Hier wie dort ist die Großmutter des Mädchens eine enge Bezugsperson beider Kinder</w:t>
      </w:r>
      <w:r w:rsidR="0041411F">
        <w:t>. E</w:t>
      </w:r>
      <w:r w:rsidR="00CD197B">
        <w:t xml:space="preserve">s </w:t>
      </w:r>
      <w:r w:rsidR="00383E4A">
        <w:t xml:space="preserve">ist </w:t>
      </w:r>
      <w:r w:rsidR="00CD197B">
        <w:t>Stellas Großmutter, die den beiden Kindern immer wieder Andersens Märchen vorliest (S. 13) und sie zu Vergleichen mit der eigenen Situation ermuntert.</w:t>
      </w:r>
      <w:r w:rsidR="00BC70EA">
        <w:t xml:space="preserve"> Das wichtigste Element des Märchens für den Roman ist der „Eissplitter“, der nach Adrians Ansicht Stellas Auge getroffen hat</w:t>
      </w:r>
      <w:r w:rsidR="00383E4A">
        <w:t xml:space="preserve"> (S. 34)</w:t>
      </w:r>
      <w:r w:rsidR="00BC70EA">
        <w:t>, den er im eigenen Auge jedoch nicht wahrn</w:t>
      </w:r>
      <w:r w:rsidR="00A02D80">
        <w:t xml:space="preserve">immt. Bei Andersen sind diese Splitter Scherben eines </w:t>
      </w:r>
      <w:r w:rsidR="00383E4A">
        <w:t>Zerrs</w:t>
      </w:r>
      <w:r w:rsidR="00A02D80">
        <w:t xml:space="preserve">piegels, den der Teufel </w:t>
      </w:r>
      <w:r w:rsidR="00A02D80">
        <w:lastRenderedPageBreak/>
        <w:t>erschaffen hat: Positives lässt er unbedeutend erscheinen, Negatives stellt er übergroß dar</w:t>
      </w:r>
      <w:r w:rsidR="00E44A7C">
        <w:t>.</w:t>
      </w:r>
      <w:r w:rsidR="00383E4A">
        <w:t xml:space="preserve"> Menschen, die beim Zerspringen des Spiegels einen Splitter ins Herz oder ins Auge bekommen haben, </w:t>
      </w:r>
      <w:r w:rsidR="00F60DCA">
        <w:t>werden zu Sklaven ihres überkritischen Geistes und sind zur Liebe nicht mehr fähig</w:t>
      </w:r>
      <w:r w:rsidR="00A02D80">
        <w:t xml:space="preserve">. Während dieses Motiv sich bei Andersen als Rationalismuskritik deuten lässt, nutzt Kreller es psychologisch: Adrian </w:t>
      </w:r>
      <w:r w:rsidR="00F60DCA">
        <w:t>wird zum Gefangenen seiner</w:t>
      </w:r>
      <w:r w:rsidR="00A02D80">
        <w:t xml:space="preserve"> Selbstbespiegelungen</w:t>
      </w:r>
      <w:r w:rsidR="00F60DCA">
        <w:t>; er bemerkt nicht</w:t>
      </w:r>
      <w:r w:rsidR="00A02D80">
        <w:t xml:space="preserve">, dass es immer er selbst ist, den </w:t>
      </w:r>
      <w:r w:rsidR="00853BEA">
        <w:t xml:space="preserve">er </w:t>
      </w:r>
      <w:r w:rsidR="00A02D80">
        <w:t>im Spiegel seiner Reflexionen zu erkennen meint</w:t>
      </w:r>
      <w:r w:rsidR="00F60DCA">
        <w:t xml:space="preserve"> und gerät dadurch immer tiefer in die Isolation.</w:t>
      </w:r>
    </w:p>
    <w:p w14:paraId="55A4DF09" w14:textId="2E404B93" w:rsidR="002F4F52" w:rsidRDefault="002F4F52" w:rsidP="006523FD">
      <w:r>
        <w:t xml:space="preserve">Außer Andersens „Schneekönigin“ dient der Song „A Lions’s Heart“ des schwedischen Singer-Songwriters Kristian Matsson dem Roman als Leitmotiv. Adrian hat die CD des Musikers, der sich wegen seiner geringen Körpergroße ironisch „The Tallest Man on Earth“ nennt, von Stella geschenkt bekommen. Eine Strophe des Songs, die die Parallelität zu Adrians Geschichte hervorhebt, ist dem Roman als Motto vorangestellt. </w:t>
      </w:r>
      <w:r w:rsidR="00E13FAF">
        <w:t>In der eisigen Winternacht, die Adrian beinahe das Leben kostet, ist es nicht zuletzt auch dieser melancholische Song, der bewirkt, dass er nicht mehr von der Hollywood-Schaukel aufstehen will, die das Sinnbild seiner verlorenen Kindheit ist.</w:t>
      </w:r>
    </w:p>
    <w:p w14:paraId="214F2874" w14:textId="48C40D9F" w:rsidR="00E44A7C" w:rsidRDefault="00B3503D" w:rsidP="006523FD">
      <w:r>
        <w:t>Adrians Persönlichkeit spiegelt sich nicht nur in der erzählerischen, sondern auch in der sprachlichen Gestaltung des Romans wider: Neologismen wie „Elektrofreunde“ (</w:t>
      </w:r>
      <w:r w:rsidR="00CF6F70">
        <w:t xml:space="preserve">S. 30) für </w:t>
      </w:r>
      <w:r w:rsidR="00447E3E">
        <w:t xml:space="preserve">Stellas </w:t>
      </w:r>
      <w:r w:rsidR="00CF6F70">
        <w:t>digitale Kontakte, „Mundwinkelmomente“ (S. 52) für die kurze Veränderung im Gesicht einer Person, die Einblick gibt in deren Inneres, oder der „Hormonblick“ (S. 82)</w:t>
      </w:r>
      <w:r w:rsidR="00447E3E">
        <w:t>, den seine Mutter aufsetzt, wenn sie mit ihm über die Therapie spricht, weisen auf Adrians Kreativität hin und kennzeichnen ihn</w:t>
      </w:r>
      <w:r w:rsidR="00CF6F70">
        <w:t xml:space="preserve"> als genauen </w:t>
      </w:r>
      <w:r w:rsidR="00447E3E">
        <w:t xml:space="preserve">und zugleich ironischen </w:t>
      </w:r>
      <w:r w:rsidR="00CF6F70">
        <w:t>Beobachter</w:t>
      </w:r>
      <w:r w:rsidR="00447E3E">
        <w:t xml:space="preserve">. </w:t>
      </w:r>
      <w:r w:rsidR="007F1876">
        <w:t>D</w:t>
      </w:r>
      <w:r w:rsidR="00447E3E">
        <w:t>ie sprachlichen Bilder, die er findet, um seine Gefühle zu beschreiben</w:t>
      </w:r>
      <w:r w:rsidR="007F1876">
        <w:t xml:space="preserve">, zeigen, dass deren Sitz </w:t>
      </w:r>
      <w:r w:rsidR="0041411F">
        <w:t>sein</w:t>
      </w:r>
      <w:r w:rsidR="007F1876">
        <w:t xml:space="preserve"> ganze</w:t>
      </w:r>
      <w:r w:rsidR="0041411F">
        <w:t>r</w:t>
      </w:r>
      <w:r w:rsidR="007F1876">
        <w:t xml:space="preserve"> Körper ist</w:t>
      </w:r>
      <w:r w:rsidR="003B51EF">
        <w:t xml:space="preserve">, etwa wenn er </w:t>
      </w:r>
      <w:r w:rsidR="00447E3E">
        <w:t>„</w:t>
      </w:r>
      <w:r w:rsidR="003B51EF">
        <w:t>„</w:t>
      </w:r>
      <w:r w:rsidR="00447E3E">
        <w:t>einen Schreck im Bauch</w:t>
      </w:r>
      <w:r w:rsidR="003B51EF">
        <w:t xml:space="preserve"> [bekommt]</w:t>
      </w:r>
      <w:r w:rsidR="00447E3E">
        <w:t>, genau dort, im Bauch, und nicht in der Kehle, wo der Schreck für gewöhnlich zu Hause war“ (S. 67)</w:t>
      </w:r>
      <w:r w:rsidR="003B51EF">
        <w:t xml:space="preserve"> oder wenn</w:t>
      </w:r>
      <w:r w:rsidR="00447E3E">
        <w:t>„ mit einem Schlag da diese Müdigkeit</w:t>
      </w:r>
      <w:r w:rsidR="003B51EF">
        <w:t xml:space="preserve"> [war]</w:t>
      </w:r>
      <w:r w:rsidR="00447E3E">
        <w:t>, dieses Nichtmehrwollen, dieses flüssige Herz, das allmählich aus ihm heraustropfte“ (</w:t>
      </w:r>
      <w:r w:rsidR="007F1876">
        <w:t>S.</w:t>
      </w:r>
      <w:r w:rsidR="00501B58">
        <w:t xml:space="preserve"> </w:t>
      </w:r>
      <w:r w:rsidR="007F1876">
        <w:t>104). Antithesen drücken seine emotionale Instabilität au</w:t>
      </w:r>
      <w:r w:rsidR="00501B58">
        <w:t xml:space="preserve">s: Er hat einen „Gedanken, der ihn […] froh und abgrundtief mutlos“ macht (S. 43) und fühlt „die entsetzliche und gute Kälte“ (S. 111). </w:t>
      </w:r>
      <w:r w:rsidR="0041411F">
        <w:t>I</w:t>
      </w:r>
      <w:r w:rsidR="00501B58">
        <w:t xml:space="preserve">m Bereich der Syntax fallen </w:t>
      </w:r>
      <w:r w:rsidR="003B51EF">
        <w:t>immer wieder</w:t>
      </w:r>
      <w:r w:rsidR="00501B58">
        <w:t xml:space="preserve"> Ellipsen </w:t>
      </w:r>
      <w:r w:rsidR="002B0F55">
        <w:t>auf</w:t>
      </w:r>
      <w:r w:rsidR="003B51EF">
        <w:t xml:space="preserve"> -</w:t>
      </w:r>
      <w:r w:rsidR="002B0F55">
        <w:t xml:space="preserve"> </w:t>
      </w:r>
      <w:r w:rsidR="003B51EF">
        <w:t xml:space="preserve">„Jahre und Jahre. Die Terrasse. Die Schaukel“ (S. 45) - </w:t>
      </w:r>
      <w:r w:rsidR="002B0F55">
        <w:t>sowie</w:t>
      </w:r>
      <w:r w:rsidR="002B0F55" w:rsidRPr="002B0F55">
        <w:t xml:space="preserve"> Anaphern und Parallelismen</w:t>
      </w:r>
      <w:r w:rsidR="00501B58">
        <w:t xml:space="preserve">, die </w:t>
      </w:r>
      <w:r w:rsidR="002B0F55">
        <w:t xml:space="preserve">dem Stakkato von Adrians Gedanken </w:t>
      </w:r>
      <w:r w:rsidR="001003C9">
        <w:t>entsprechen</w:t>
      </w:r>
      <w:r w:rsidR="00501B58">
        <w:t>:</w:t>
      </w:r>
      <w:r w:rsidR="002B0F55">
        <w:t xml:space="preserve"> </w:t>
      </w:r>
      <w:r w:rsidR="00501B58">
        <w:t xml:space="preserve">„Dafür hatte Adrian gesorgt. Dafür hatte Stella gesorgt“ </w:t>
      </w:r>
      <w:r w:rsidR="002B0F55">
        <w:t>(</w:t>
      </w:r>
      <w:r w:rsidR="00501B58">
        <w:t>S. 45)</w:t>
      </w:r>
      <w:r w:rsidR="002B0F55">
        <w:t>.</w:t>
      </w:r>
    </w:p>
    <w:p w14:paraId="3457C2EA" w14:textId="5CB89DC2" w:rsidR="00223F63" w:rsidRDefault="002B0F55" w:rsidP="006523FD">
      <w:r>
        <w:t xml:space="preserve">Adrians Ironiefähigkeit, die sich in seinen Wortschöpfungen und </w:t>
      </w:r>
      <w:r w:rsidR="004908B5">
        <w:t xml:space="preserve">seinen </w:t>
      </w:r>
      <w:r>
        <w:t xml:space="preserve">Selbstbeschreibungen </w:t>
      </w:r>
      <w:r w:rsidR="004908B5">
        <w:t xml:space="preserve">zeigt </w:t>
      </w:r>
      <w:r>
        <w:t xml:space="preserve">– etwa wenn er sich </w:t>
      </w:r>
      <w:r w:rsidR="0041411F">
        <w:t xml:space="preserve">selbst </w:t>
      </w:r>
      <w:r w:rsidR="004908B5">
        <w:t xml:space="preserve">in seinem zu klein gewordenen Bugs-Bunny-Schlafanzug </w:t>
      </w:r>
      <w:r w:rsidR="0041411F">
        <w:t>betrachtet</w:t>
      </w:r>
      <w:r>
        <w:t xml:space="preserve"> (vgl. S.</w:t>
      </w:r>
      <w:r w:rsidR="004908B5">
        <w:t xml:space="preserve"> 11) – setzen der Verzweiflung des Teenagers eine Komik entgegen, die zwischen kindlichem Slapstick-Humor und erwachsener Abgeklärtheit schwankt. Besonders deutlich wird das in der Szene</w:t>
      </w:r>
      <w:r w:rsidR="008625E5">
        <w:t>,</w:t>
      </w:r>
      <w:r w:rsidR="004908B5">
        <w:t xml:space="preserve"> als er im </w:t>
      </w:r>
      <w:r w:rsidR="004908B5">
        <w:lastRenderedPageBreak/>
        <w:t xml:space="preserve">„Dreitotenhaus“ endlich dem dunklen Geheimnis auf die Spur kommt, das Stella und er zu Beginn der Handlung zu lösen gedachten: „Und in genau diesem Bett lag das Zweitentsetzlichste, was Adrian je gesehen hatte: eine handfeste </w:t>
      </w:r>
      <w:r w:rsidR="001003C9">
        <w:t xml:space="preserve">Leiche </w:t>
      </w:r>
      <w:r w:rsidR="004908B5">
        <w:t xml:space="preserve">mit fahlem Gesicht […]. Und kurz darauf sah Adrian das Allerentsetzlichste </w:t>
      </w:r>
      <w:r w:rsidR="0041411F">
        <w:t>[…]</w:t>
      </w:r>
      <w:r w:rsidR="004908B5">
        <w:t>. Die Leiche. Sie öffnete die Augen</w:t>
      </w:r>
      <w:r w:rsidR="000431BE">
        <w:t>“ (S. 1</w:t>
      </w:r>
      <w:r w:rsidR="00230948">
        <w:t>6</w:t>
      </w:r>
      <w:r w:rsidR="000431BE">
        <w:t xml:space="preserve">3). Die </w:t>
      </w:r>
      <w:r w:rsidR="008625E5">
        <w:t>„</w:t>
      </w:r>
      <w:r w:rsidR="000431BE">
        <w:t>Leiche</w:t>
      </w:r>
      <w:r w:rsidR="008625E5">
        <w:t>“</w:t>
      </w:r>
      <w:r w:rsidR="000431BE">
        <w:t xml:space="preserve"> erweist sich später als der bettlägerige Großvater Datos, der Adrian zum Sprechen auffordert und ihm damit letztlich zur Lösung der inneren Erstarrung verhilft.</w:t>
      </w:r>
    </w:p>
    <w:p w14:paraId="1C861066" w14:textId="2F175E8A" w:rsidR="00193027" w:rsidRDefault="00193027" w:rsidP="00193027">
      <w:pPr>
        <w:pStyle w:val="berschrift1"/>
      </w:pPr>
      <w:r>
        <w:t>Didaktische Hinweise und Vernetzung</w:t>
      </w:r>
    </w:p>
    <w:p w14:paraId="654B4FE7" w14:textId="0E9FA6AB" w:rsidR="006F4477" w:rsidRDefault="006F4477" w:rsidP="00223F63">
      <w:r w:rsidRPr="006F4477">
        <w:t xml:space="preserve">Das Hadern mit körperlichen oder seelischen Dispositionen, das beunruhigende, </w:t>
      </w:r>
      <w:r w:rsidR="0041411F">
        <w:t>früher</w:t>
      </w:r>
      <w:r w:rsidRPr="006F4477">
        <w:t xml:space="preserve"> nicht gekannte Gefühl einer tiefen Fremdheit auch vertrauten Menschen gegenüber, das Versinken in Grübeleien, der rasche Wechsel von Gefühlslagen – all diese Phänomene, die das Erwachsenwerden begleiten, sind </w:t>
      </w:r>
      <w:r>
        <w:t>auch</w:t>
      </w:r>
      <w:r w:rsidRPr="006F4477">
        <w:t xml:space="preserve"> jüngeren Schülerinnen und Schülern schon so präsent, dass sie Adrians Denken, Fühlen und Handeln weitgehend nachvollziehen und sich dazu positionieren können</w:t>
      </w:r>
      <w:r>
        <w:t xml:space="preserve">. Die inhaltlich-thematische Erschließung des Romans </w:t>
      </w:r>
      <w:r w:rsidR="00210DF1">
        <w:t>sollte, vielleicht abgesehen von der Fluchtthematik, demzufolge wenig Schwierigkeiten bereiten.</w:t>
      </w:r>
      <w:r w:rsidR="00F808B3">
        <w:t xml:space="preserve"> Seine hochverdichtete </w:t>
      </w:r>
      <w:r w:rsidR="00DA0B42">
        <w:t xml:space="preserve">Gestaltung </w:t>
      </w:r>
      <w:r w:rsidR="00F808B3">
        <w:t xml:space="preserve">lässt den Roman </w:t>
      </w:r>
      <w:r w:rsidR="0041411F">
        <w:t>darüber hinaus</w:t>
      </w:r>
      <w:r w:rsidR="00F808B3">
        <w:t xml:space="preserve"> besonders geeignet für verschiedene Aspekte des literarischen Lernens erscheinen.</w:t>
      </w:r>
    </w:p>
    <w:p w14:paraId="48186734" w14:textId="329A34F4" w:rsidR="00F86F42" w:rsidRDefault="00F808B3" w:rsidP="00223F63">
      <w:r>
        <w:t>„Schneeriese“</w:t>
      </w:r>
      <w:r w:rsidR="00223F63">
        <w:t xml:space="preserve"> wird hier für die 8. oder 9.</w:t>
      </w:r>
      <w:r w:rsidR="00DA7619">
        <w:t xml:space="preserve"> </w:t>
      </w:r>
      <w:r w:rsidR="00223F63">
        <w:t xml:space="preserve">Jahrgangsstufe empfohlen. Die vielfältigen thematischen, erzählerischen und sprachlichen Aspekte, die der Text bietet, lassen ihn </w:t>
      </w:r>
      <w:r w:rsidR="00DA7619">
        <w:t>für aber</w:t>
      </w:r>
      <w:r w:rsidR="00223F63">
        <w:t xml:space="preserve"> auch für Klasse 7 oder Klasse 10 geeignet erscheinen.</w:t>
      </w:r>
      <w:r w:rsidR="00DA7619">
        <w:t xml:space="preserve"> </w:t>
      </w:r>
      <w:r w:rsidR="00B646AF">
        <w:t xml:space="preserve">Mit jüngeren Schülerinnen und Schülern </w:t>
      </w:r>
      <w:r w:rsidR="006F4477">
        <w:t xml:space="preserve">bietet es sich an, die schon dem Titel zu entnehmende Bedeutung der Kälte </w:t>
      </w:r>
      <w:r>
        <w:t xml:space="preserve">für den Roman </w:t>
      </w:r>
      <w:r w:rsidR="006F4477">
        <w:t>in den Mittelpunkt der Untersuchungen zu stellen. Für</w:t>
      </w:r>
      <w:r w:rsidR="00DA7619">
        <w:t xml:space="preserve"> </w:t>
      </w:r>
      <w:r w:rsidR="00D82BE4">
        <w:t>höhere</w:t>
      </w:r>
      <w:r w:rsidR="006F4477">
        <w:t xml:space="preserve"> </w:t>
      </w:r>
      <w:r w:rsidR="00D82BE4">
        <w:t xml:space="preserve">Klassenstufen </w:t>
      </w:r>
      <w:r w:rsidR="006F4477">
        <w:t>eignet</w:t>
      </w:r>
      <w:r w:rsidR="00D82BE4">
        <w:t xml:space="preserve"> sich </w:t>
      </w:r>
      <w:r>
        <w:t xml:space="preserve">beispielsweise </w:t>
      </w:r>
      <w:r w:rsidR="00D82BE4">
        <w:t xml:space="preserve">eine ausführlichere </w:t>
      </w:r>
      <w:r w:rsidR="006F4477">
        <w:t>Ausein</w:t>
      </w:r>
      <w:r w:rsidR="00472338">
        <w:t>and</w:t>
      </w:r>
      <w:r w:rsidR="006F4477">
        <w:t>ersetzung</w:t>
      </w:r>
      <w:r w:rsidR="00D82BE4">
        <w:t xml:space="preserve"> mit den intertextuellen Bezügen des Werks. Neben </w:t>
      </w:r>
      <w:r w:rsidR="006F4477">
        <w:t xml:space="preserve">Matssons Song „A Lion’s Heart“ und </w:t>
      </w:r>
      <w:r w:rsidR="00D82BE4">
        <w:t>Andersens „Schneekönigin“ spielen auch Parallelen zu</w:t>
      </w:r>
      <w:r w:rsidR="006F4477">
        <w:t>m</w:t>
      </w:r>
      <w:r w:rsidR="00D82BE4">
        <w:t xml:space="preserve"> Märchen „Das Mädchen mit den Schwefelhölzern“ eine Rolle</w:t>
      </w:r>
      <w:r w:rsidR="00640F4E">
        <w:t xml:space="preserve">; außerdem weist Michael Schmitt </w:t>
      </w:r>
      <w:r w:rsidR="00853BEA">
        <w:t xml:space="preserve">(2015) </w:t>
      </w:r>
      <w:r w:rsidR="00640F4E">
        <w:t>darauf hin, dass sich über ein Angelus-Silesius-Zitat auch Verbindungen zu Gottfried Kellers Roman „Der grüne Heinrich“ herstellen lassen.</w:t>
      </w:r>
    </w:p>
    <w:p w14:paraId="4237810F" w14:textId="3C8821A2" w:rsidR="00496917" w:rsidRDefault="00F808B3" w:rsidP="00223F63">
      <w:r>
        <w:t>Die sprachliche und erzählerische Gestaltung des Romans sollte mit allen Lerngruppen thematisiert werden. Umfang und Tiefe der Ausein</w:t>
      </w:r>
      <w:r w:rsidR="00D528AD">
        <w:t>an</w:t>
      </w:r>
      <w:r>
        <w:t>dersetzung sind der jeweiligen Klassenstufe oder auch der konkreten Lerngruppe anzupassen</w:t>
      </w:r>
      <w:r w:rsidR="008625E5">
        <w:t>. Für die diesbezügliche Planung sei auf die Modelle von Susanne Dürr, Karla Müller und Markus Pissarek (alle 2018) hingewiesen.</w:t>
      </w:r>
    </w:p>
    <w:p w14:paraId="4CC9F3E3" w14:textId="67D256B9" w:rsidR="00193027" w:rsidRDefault="00193027" w:rsidP="00193027">
      <w:pPr>
        <w:pStyle w:val="berschrift1"/>
      </w:pPr>
      <w:r>
        <w:lastRenderedPageBreak/>
        <w:t>Vorschläge für die Umsetzung</w:t>
      </w:r>
    </w:p>
    <w:p w14:paraId="11EAB4AB" w14:textId="24639AB1" w:rsidR="004570B2" w:rsidRDefault="004570B2" w:rsidP="004570B2">
      <w:r>
        <w:t xml:space="preserve">Mit jüngeren Schülerinnen und Schülern </w:t>
      </w:r>
      <w:r w:rsidR="00160305">
        <w:t xml:space="preserve">(Kl. 7/8) </w:t>
      </w:r>
      <w:r>
        <w:t xml:space="preserve">empfiehlt sich eine lektürebegleitende Erarbeitung; für höhere Klassenstufen </w:t>
      </w:r>
      <w:r w:rsidR="00160305">
        <w:t>(Kl. 9/10) sollte eine individuelle Lektürephase vorgeschaltet werden.</w:t>
      </w:r>
    </w:p>
    <w:p w14:paraId="4D58B0DC" w14:textId="15EB1021" w:rsidR="00160305" w:rsidRDefault="00160305" w:rsidP="004570B2">
      <w:r w:rsidRPr="00160305">
        <w:rPr>
          <w:b/>
          <w:bCs/>
        </w:rPr>
        <w:t>Vorgestaltung / Einstieg (Kl. 7/8)</w:t>
      </w:r>
      <w:r>
        <w:rPr>
          <w:b/>
          <w:bCs/>
        </w:rPr>
        <w:t xml:space="preserve">: </w:t>
      </w:r>
      <w:r w:rsidRPr="00160305">
        <w:t xml:space="preserve">Ausgangspunkt der Beschäftigung mit dem Roman könnte der Titel „Schneeriese“ </w:t>
      </w:r>
      <w:r>
        <w:t>sein – möglicherweise haben Schülerinnen und Schüler die gleiche Assoziation wie Michael Sommer, der den Roman in einem seiner Playmobil-Kurzfilme präsentiert</w:t>
      </w:r>
      <w:r w:rsidR="0041411F">
        <w:t> </w:t>
      </w:r>
      <w:r w:rsidR="008625E5">
        <w:t>–</w:t>
      </w:r>
      <w:r w:rsidR="0041411F">
        <w:t xml:space="preserve"> </w:t>
      </w:r>
      <w:r>
        <w:t xml:space="preserve">und denken an den Yeti. </w:t>
      </w:r>
      <w:r w:rsidR="0041411F">
        <w:t>Anschließend liest d</w:t>
      </w:r>
      <w:r w:rsidR="0028321C">
        <w:t xml:space="preserve">ie Lehrkraft den letzten Absatz des </w:t>
      </w:r>
      <w:r w:rsidR="00342FEE">
        <w:t>vierten</w:t>
      </w:r>
      <w:r w:rsidR="0028321C">
        <w:t xml:space="preserve"> Kapitels </w:t>
      </w:r>
      <w:r w:rsidR="00022064">
        <w:t xml:space="preserve">(S. </w:t>
      </w:r>
      <w:r w:rsidR="00FB4578">
        <w:t>42</w:t>
      </w:r>
      <w:r w:rsidR="00022064">
        <w:t xml:space="preserve">) </w:t>
      </w:r>
      <w:r w:rsidR="0028321C">
        <w:t>vor, in dem geschildert wird, wie Stella einen „Schnee</w:t>
      </w:r>
      <w:r w:rsidR="001036A9">
        <w:t>e</w:t>
      </w:r>
      <w:r w:rsidR="0028321C">
        <w:t xml:space="preserve">ngel“ erzeugt und Adrian einen „Schneeriesen“. </w:t>
      </w:r>
      <w:r>
        <w:t>Vermutlich ist allen Kindern die Figur</w:t>
      </w:r>
      <w:r w:rsidR="0028321C">
        <w:t xml:space="preserve"> bekannt</w:t>
      </w:r>
      <w:r>
        <w:t xml:space="preserve">, die entsteht, wenn man sich rückwärts in frischen Schnee fallen lässt und durch Auf- und Abbewegungen der Arme Flügel erzeugt. </w:t>
      </w:r>
      <w:r w:rsidR="0028321C">
        <w:t xml:space="preserve">Die Textstelle eignet sich zudem, um Vorausdeutungen als Merkmal literarischer Texte zu thematisieren: </w:t>
      </w:r>
      <w:r w:rsidR="00022064">
        <w:t>E</w:t>
      </w:r>
      <w:r w:rsidR="0028321C">
        <w:t xml:space="preserve">in „flügellos[er]“ </w:t>
      </w:r>
      <w:r w:rsidR="0028321C" w:rsidRPr="0028321C">
        <w:rPr>
          <w:i/>
          <w:iCs/>
        </w:rPr>
        <w:t>Schneeriese</w:t>
      </w:r>
      <w:r w:rsidR="0028321C">
        <w:t xml:space="preserve"> auf „leichenblasse[m] Grund“ verheißt Unheil für den Protagonisten und da der Anfang noch nicht gelesen wurde, kann der Satz</w:t>
      </w:r>
      <w:r w:rsidR="00022064">
        <w:t xml:space="preserve"> „Er begriff, dass auch dunkle Tage weiß sein konnten“ </w:t>
      </w:r>
      <w:r w:rsidR="0041411F">
        <w:t xml:space="preserve">Anlass </w:t>
      </w:r>
      <w:r w:rsidR="00022064">
        <w:t xml:space="preserve">für eine Vorausdeutung in umgekehrter Richtung sein: Was könnte </w:t>
      </w:r>
      <w:r w:rsidR="00342FEE">
        <w:t>zuvor geschehen</w:t>
      </w:r>
      <w:r w:rsidR="00022064">
        <w:t xml:space="preserve"> sein? </w:t>
      </w:r>
      <w:r w:rsidR="00436E16">
        <w:t xml:space="preserve">Die Auflösung </w:t>
      </w:r>
      <w:r w:rsidR="0041411F">
        <w:t>dieser und g</w:t>
      </w:r>
      <w:r w:rsidR="00342FEE">
        <w:t>egebenenfalls</w:t>
      </w:r>
      <w:r w:rsidR="0041411F">
        <w:t xml:space="preserve"> weiterer Fragen </w:t>
      </w:r>
      <w:r w:rsidR="00436E16">
        <w:t xml:space="preserve">erfolgt durch die Lektüre des </w:t>
      </w:r>
      <w:r w:rsidR="00342FEE">
        <w:t>ersten</w:t>
      </w:r>
      <w:r w:rsidR="00436E16">
        <w:t xml:space="preserve"> Kapitels.</w:t>
      </w:r>
    </w:p>
    <w:p w14:paraId="055DBBEF" w14:textId="53B71AA5" w:rsidR="00436E16" w:rsidRDefault="00D528AD" w:rsidP="004570B2">
      <w:r>
        <w:rPr>
          <w:b/>
          <w:bCs/>
        </w:rPr>
        <w:t xml:space="preserve">Vorgestaltung / Einstieg </w:t>
      </w:r>
      <w:r w:rsidR="00436E16" w:rsidRPr="00436E16">
        <w:rPr>
          <w:b/>
          <w:bCs/>
        </w:rPr>
        <w:t>Klasse 9/10</w:t>
      </w:r>
      <w:r w:rsidR="00436E16">
        <w:t>: Der Schwerpunktsetzung „Intertextualität“ entsprechend geht die Behandlung des Romans im Unterricht in diesem Fall aus vom Song „A Lion’s Heart“ von The Tallest Man on Earth. Ein Auszug von 7 Versen ist dem Roman als Motto vorangestellt.</w:t>
      </w:r>
    </w:p>
    <w:p w14:paraId="7CDD8E03" w14:textId="72F3F80A" w:rsidR="00D528AD" w:rsidRDefault="00D528AD" w:rsidP="004570B2">
      <w:r w:rsidRPr="00D171A6">
        <w:rPr>
          <w:b/>
          <w:bCs/>
        </w:rPr>
        <w:t>Lektürephase</w:t>
      </w:r>
      <w:r>
        <w:rPr>
          <w:b/>
          <w:bCs/>
        </w:rPr>
        <w:t xml:space="preserve"> </w:t>
      </w:r>
      <w:r w:rsidR="00436E16">
        <w:rPr>
          <w:b/>
          <w:bCs/>
        </w:rPr>
        <w:t>Klasse 7/8</w:t>
      </w:r>
      <w:r w:rsidR="00D171A6">
        <w:rPr>
          <w:b/>
          <w:bCs/>
        </w:rPr>
        <w:t xml:space="preserve">: </w:t>
      </w:r>
      <w:r w:rsidR="00D171A6">
        <w:t xml:space="preserve">Der Roman wird </w:t>
      </w:r>
      <w:r w:rsidR="00436E16">
        <w:t xml:space="preserve">in mehreren </w:t>
      </w:r>
      <w:r w:rsidR="0041411F">
        <w:t>Abschnitten</w:t>
      </w:r>
      <w:r w:rsidR="00436E16">
        <w:t xml:space="preserve"> gelesen. </w:t>
      </w:r>
      <w:r w:rsidR="009A45CE">
        <w:t>In Anlehnung an die Struktur eines klassischen Dramas kann d</w:t>
      </w:r>
      <w:r w:rsidR="00436E16">
        <w:t xml:space="preserve">ie Handlung dafür in </w:t>
      </w:r>
      <w:r w:rsidR="0041411F">
        <w:t xml:space="preserve">die folgenden </w:t>
      </w:r>
      <w:r w:rsidR="00436E16">
        <w:t>fünf Abschnitte unterteilt werden</w:t>
      </w:r>
      <w:r w:rsidR="00C74322">
        <w:t>, die fünf Abschnitten der unterrichtlichen Behandlung entsprechen</w:t>
      </w:r>
      <w:r w:rsidR="00436E16">
        <w:t xml:space="preserve">: </w:t>
      </w:r>
    </w:p>
    <w:p w14:paraId="3B0517C4" w14:textId="60EE561F" w:rsidR="00D528AD" w:rsidRDefault="00436E16" w:rsidP="005F3E6B">
      <w:pPr>
        <w:pStyle w:val="AufzhlungszeichenPunkt"/>
      </w:pPr>
      <w:r>
        <w:t>I (Kapitel 1-5)</w:t>
      </w:r>
      <w:r w:rsidR="009A45CE">
        <w:t>: Einführung der Figuren und Anbahnung des Konflikts</w:t>
      </w:r>
    </w:p>
    <w:p w14:paraId="231C345F" w14:textId="326AC92A" w:rsidR="00D528AD" w:rsidRDefault="009A45CE" w:rsidP="005F3E6B">
      <w:pPr>
        <w:pStyle w:val="AufzhlungszeichenPunkt"/>
      </w:pPr>
      <w:r>
        <w:t>II (Kapitel 6-9): Steigende Handlung – Adrians wachsende Wut</w:t>
      </w:r>
    </w:p>
    <w:p w14:paraId="50210268" w14:textId="45B42B4C" w:rsidR="00D528AD" w:rsidRDefault="009A45CE" w:rsidP="005F3E6B">
      <w:pPr>
        <w:pStyle w:val="AufzhlungszeichenPunkt"/>
      </w:pPr>
      <w:r>
        <w:t xml:space="preserve">III (Kapitel 10-14): </w:t>
      </w:r>
      <w:r w:rsidR="00877D21">
        <w:t>Peripetie – Verkehrung der Wut in Kälte</w:t>
      </w:r>
      <w:r w:rsidR="0041411F">
        <w:t xml:space="preserve"> und Erstarrung</w:t>
      </w:r>
    </w:p>
    <w:p w14:paraId="6986E609" w14:textId="2BEDD0B0" w:rsidR="00D528AD" w:rsidRDefault="00877D21" w:rsidP="005F3E6B">
      <w:pPr>
        <w:pStyle w:val="AufzhlungszeichenPunkt"/>
      </w:pPr>
      <w:r>
        <w:t>IV (Kapitel 15-18): Fallende Handlung – Tauwetter</w:t>
      </w:r>
    </w:p>
    <w:p w14:paraId="7BE3E557" w14:textId="5D6BADC0" w:rsidR="00D171A6" w:rsidRDefault="00877D21" w:rsidP="005F3E6B">
      <w:pPr>
        <w:pStyle w:val="AufzhlungszeichenPunkt"/>
      </w:pPr>
      <w:r>
        <w:t xml:space="preserve">V (Kap. 19-23): Lösung der Erstarrung. </w:t>
      </w:r>
    </w:p>
    <w:p w14:paraId="23F0569D" w14:textId="7D22C77C" w:rsidR="00877D21" w:rsidRDefault="00877D21" w:rsidP="004570B2">
      <w:r>
        <w:t xml:space="preserve">Der erste </w:t>
      </w:r>
      <w:r w:rsidR="00C74322">
        <w:t>Unterrichtsa</w:t>
      </w:r>
      <w:r>
        <w:t>bschnitt dient der Annäherung an die Figuren und der Erarbeitung der Figurenkonstellation. Im zweiten Abschnitt steht die Analyse der Erzählsituation sowie die Vertiefung der Figurenanalyse im Vordergrund. Der dritte Abschnitt</w:t>
      </w:r>
      <w:r w:rsidR="00954595">
        <w:t xml:space="preserve">, an dessen Ende </w:t>
      </w:r>
      <w:r w:rsidR="00954595">
        <w:lastRenderedPageBreak/>
        <w:t xml:space="preserve">Adrian nur knapp dem Kältetod </w:t>
      </w:r>
      <w:r w:rsidR="00342FEE">
        <w:t>entrinnt</w:t>
      </w:r>
      <w:r w:rsidR="00954595">
        <w:t xml:space="preserve">, ist der Auseinandersetzung mit dem Thema „Kälte“ und den Parallelen zu Andersens „Schneekönigin“ gewidmet. </w:t>
      </w:r>
      <w:r w:rsidR="00C74322">
        <w:t>Im vierten Unterrichtsa</w:t>
      </w:r>
      <w:r w:rsidR="00954595">
        <w:t>bschnitt</w:t>
      </w:r>
      <w:r w:rsidR="00C74322">
        <w:t xml:space="preserve"> werden Aspekte</w:t>
      </w:r>
      <w:r w:rsidR="00342FEE">
        <w:t xml:space="preserve"> </w:t>
      </w:r>
      <w:r w:rsidR="00954595">
        <w:t xml:space="preserve">der sprachlichen Gestaltung </w:t>
      </w:r>
      <w:r w:rsidR="00C74322">
        <w:t xml:space="preserve">sowie </w:t>
      </w:r>
      <w:r w:rsidR="00954595">
        <w:t>Elemente der Komik</w:t>
      </w:r>
      <w:r w:rsidR="00C74322">
        <w:t xml:space="preserve"> analysiert</w:t>
      </w:r>
      <w:r w:rsidR="00954595">
        <w:t>. Der letzte Abschnitt eignet sich für die Untersuchung des Handlungsverlaufs und sollte auch Gelegenheit zur Wertung geben – z.B. im Booktok-Format.</w:t>
      </w:r>
    </w:p>
    <w:p w14:paraId="3EDAE31E" w14:textId="74A9D9F2" w:rsidR="00954595" w:rsidRDefault="004D692A" w:rsidP="004570B2">
      <w:r>
        <w:rPr>
          <w:b/>
          <w:bCs/>
        </w:rPr>
        <w:t xml:space="preserve">Lektürephase </w:t>
      </w:r>
      <w:r w:rsidR="00954595" w:rsidRPr="00954595">
        <w:rPr>
          <w:b/>
          <w:bCs/>
        </w:rPr>
        <w:t>Kl. 9/10</w:t>
      </w:r>
      <w:r w:rsidR="00954595">
        <w:t xml:space="preserve">: In den höheren Klassenstufen </w:t>
      </w:r>
      <w:r w:rsidR="00D56198">
        <w:t>können die obengenannten Aspekte nach der Lektüre arbeitsteilig von den Schülerinnen und Schülern selbständig erarbeitet werden. Anschließend werden die intertextuellen Bezüge des Textes und deren Relevanz für die Interpretation behandelt.</w:t>
      </w:r>
    </w:p>
    <w:p w14:paraId="7139FADC" w14:textId="61637EE3" w:rsidR="00D56198" w:rsidRDefault="00D56198" w:rsidP="004570B2">
      <w:r w:rsidRPr="00D56198">
        <w:rPr>
          <w:b/>
          <w:bCs/>
        </w:rPr>
        <w:t>Leistungsüberprüfung</w:t>
      </w:r>
      <w:r>
        <w:t xml:space="preserve">: In Klasse 7/8 könnte ausgehend von der Analyse der Erzählsituation ein Paralleltext aus der Sicht einer anderen Figur geschrieben werden. Eingeführt werden könnte </w:t>
      </w:r>
      <w:r w:rsidR="00B12AD4">
        <w:t>der Aufgabentyp</w:t>
      </w:r>
      <w:r>
        <w:t xml:space="preserve"> nach Abschluss von Abschnitt III, wenn deutlich geworden ist, dass das Bild, das Leserinnen und Leser sich von den Figuren gemacht haben, weitgehend Adrians Blickwinkel entspricht</w:t>
      </w:r>
      <w:r w:rsidR="00B12AD4">
        <w:t xml:space="preserve">, also unvollständig oder </w:t>
      </w:r>
      <w:r w:rsidR="00042AE4">
        <w:t xml:space="preserve">in Teilen </w:t>
      </w:r>
      <w:r w:rsidR="00B12AD4">
        <w:t>sogar unzutreffend ist.</w:t>
      </w:r>
      <w:r w:rsidR="00C74322">
        <w:t xml:space="preserve"> Eine weiter</w:t>
      </w:r>
      <w:r w:rsidR="005F3E6B">
        <w:t>gehende</w:t>
      </w:r>
      <w:r w:rsidR="00C74322">
        <w:t xml:space="preserve"> Aufgabe </w:t>
      </w:r>
      <w:r w:rsidR="005F3E6B">
        <w:t>kann</w:t>
      </w:r>
      <w:r w:rsidR="00C74322">
        <w:t xml:space="preserve"> nach der Analyse der sprachlichen Gestaltung erfolgen und den Auftrag enthalten, für die gewählte Figur – analog zur Figur Adrian - eine passende Sprache zu finden.</w:t>
      </w:r>
    </w:p>
    <w:p w14:paraId="1E5ED0A6" w14:textId="29BBC79D" w:rsidR="00D56198" w:rsidRPr="00D171A6" w:rsidRDefault="00D56198" w:rsidP="004570B2">
      <w:r>
        <w:t xml:space="preserve">In Klasse 9/10 könnten zweiteilige Aufgabenstellungen bearbeitet werden, die zunächst die Beschreibung eines der intertextuellen Bezüge inklusive relevanter Textzitate verlangt und im zweiten Teil eine wertende Auseinandersetzung </w:t>
      </w:r>
      <w:r w:rsidR="00B12AD4">
        <w:t>mit der Intertextualität ermöglicht. Dafür müssten die Referenztexte (Song „A Lion’s Heart“, Andersen: Das Mädchen mit den Schwefelhölzern, Andersen: Die Schneekönigin) ebenfalls – zumindest auszugsweise und/oder in Form von Referaten im Unterricht behandelt worden sein.</w:t>
      </w:r>
      <w:r w:rsidR="005F3E6B">
        <w:t xml:space="preserve"> Zahlreiche Hinweise für die Auseinandersetzung mit intertextuellen Aspekte des Romans finden sich bei Schmitt (2015).</w:t>
      </w:r>
    </w:p>
    <w:p w14:paraId="79A2C41A" w14:textId="5191A08B" w:rsidR="00193027" w:rsidRDefault="00193027" w:rsidP="00193027">
      <w:pPr>
        <w:pStyle w:val="berschrift1"/>
      </w:pPr>
      <w:r>
        <w:t>Literatur, Textausgaben und mediale Umsetzungen</w:t>
      </w:r>
    </w:p>
    <w:p w14:paraId="2B6C7B8C" w14:textId="0D55AE9C" w:rsidR="00117A93" w:rsidRDefault="00117A93" w:rsidP="00117A93">
      <w:pPr>
        <w:pStyle w:val="berschrift2"/>
      </w:pPr>
      <w:r>
        <w:t>Literatur (Auswahl)</w:t>
      </w:r>
    </w:p>
    <w:p w14:paraId="05E67835" w14:textId="6985B1B8" w:rsidR="002B2488" w:rsidRDefault="002B2488" w:rsidP="00117A93">
      <w:pPr>
        <w:pStyle w:val="Literaturverzeichnis"/>
      </w:pPr>
      <w:r>
        <w:t>Sebastian Bernhardt: Susan Kreller: Schneeriese (2014). In: Kaspar Spinner, Jan Standke: Erzählende Kinder- und Jugendliteratur im Deutschunterricht. Textvorschläge – Didaktik – Methodik. Paderborn 2016, S. 214-217.</w:t>
      </w:r>
    </w:p>
    <w:p w14:paraId="1E1A712F" w14:textId="23A7DB87" w:rsidR="006E4E4A" w:rsidRPr="006E4E4A" w:rsidRDefault="006E4E4A" w:rsidP="006E4E4A">
      <w:pPr>
        <w:pStyle w:val="Literaturverzeichnis"/>
      </w:pPr>
      <w:r>
        <w:t xml:space="preserve">Susanne Dürr: Die Vermittlungsebene literarischer Texte analysieren. In: Auf dem Weg zur literarischen Kompetenz. Ein Modell literarischen Lernens auf semiotischer Grundlage. </w:t>
      </w:r>
      <w:r>
        <w:lastRenderedPageBreak/>
        <w:t>Hrsg. v. Anita Schilcher und Markus Pissarek. 4. ergänzte Auflage, Baltmannsweiler 2018, S. 229-259.</w:t>
      </w:r>
    </w:p>
    <w:p w14:paraId="5C0FE568" w14:textId="77777777" w:rsidR="00FB4578" w:rsidRPr="00FB4578" w:rsidRDefault="00FB4578" w:rsidP="00FB4578">
      <w:pPr>
        <w:pStyle w:val="Literaturverzeichnis"/>
      </w:pPr>
      <w:r w:rsidRPr="00FB4578">
        <w:t>Karla Müller: Grundlegende semantische Ordnungen erkennen. In: Auf dem Weg zur literarischen Kompetenz. Ein Modell literarischen Lernens auf semiotischer Grundlage. Hrsg. v. Anita Schilcher und Markus Pissarek. 4. ergänzte Auflage, Baltmannsweiler 2018, S. 87-104.</w:t>
      </w:r>
    </w:p>
    <w:p w14:paraId="0941041D" w14:textId="17F2F93E" w:rsidR="006E4E4A" w:rsidRDefault="006E4E4A" w:rsidP="006E4E4A">
      <w:pPr>
        <w:pStyle w:val="Literaturverzeichnis"/>
      </w:pPr>
      <w:r>
        <w:t xml:space="preserve">Markus Pissarek: </w:t>
      </w:r>
      <w:r w:rsidRPr="006E4E4A">
        <w:t>Merkmale der Figur erkennen und interpretieren</w:t>
      </w:r>
      <w:r>
        <w:t xml:space="preserve">. </w:t>
      </w:r>
      <w:bookmarkStart w:id="2" w:name="_Hlk215433444"/>
      <w:r>
        <w:t>In: Auf dem Weg zur literarischen Kompetenz. Ein Modell literarischen Lernens auf semiotischer Grundlage. Hrsg. v. Anita Schilcher und Markus Pissarek. 4. ergänzte Auflage, Baltmannsweiler 2018</w:t>
      </w:r>
      <w:bookmarkEnd w:id="2"/>
      <w:r>
        <w:t>, S. 135-168.</w:t>
      </w:r>
    </w:p>
    <w:p w14:paraId="6FF3D0C9" w14:textId="431DA964" w:rsidR="00117A93" w:rsidRDefault="00117A93" w:rsidP="00117A93">
      <w:pPr>
        <w:pStyle w:val="Literaturverzeichnis"/>
      </w:pPr>
      <w:r>
        <w:t>Michael</w:t>
      </w:r>
      <w:r w:rsidR="002B2488">
        <w:t xml:space="preserve"> Schmitt</w:t>
      </w:r>
      <w:r>
        <w:t>: Ein Meter neunzig und vier. Große Gefühle ironisch gebrochen. In: Kinder- und Jugendliteratur aktuell, hrsg. v. Petra Josting, Iris Kruse, Karin Vach und Gina Weinkauff, Band 5: Susan Kreller</w:t>
      </w:r>
      <w:r>
        <w:sym w:font="Symbol" w:char="F0BD"/>
      </w:r>
      <w:r>
        <w:t>Martina Wildner. Heidelberger Kinderliteraturgespräche 2015</w:t>
      </w:r>
      <w:r w:rsidR="002B2488">
        <w:t>, S. 73-82.</w:t>
      </w:r>
    </w:p>
    <w:p w14:paraId="60C1445E" w14:textId="0FC4E728" w:rsidR="00117A93" w:rsidRDefault="002B2488" w:rsidP="00117A93">
      <w:pPr>
        <w:pStyle w:val="Literaturverzeichnis"/>
      </w:pPr>
      <w:r>
        <w:t xml:space="preserve">Gina </w:t>
      </w:r>
      <w:r w:rsidR="00117A93">
        <w:t xml:space="preserve">Weinkauff (Hrsg.): </w:t>
      </w:r>
      <w:hyperlink r:id="rId9" w:history="1">
        <w:r w:rsidR="00117A93" w:rsidRPr="002B2488">
          <w:rPr>
            <w:rStyle w:val="Hyperlink"/>
          </w:rPr>
          <w:t xml:space="preserve">Ein Unterrichtsmodell zu </w:t>
        </w:r>
        <w:r w:rsidR="00117A93" w:rsidRPr="002B2488">
          <w:rPr>
            <w:rStyle w:val="Hyperlink"/>
            <w:i/>
            <w:iCs/>
          </w:rPr>
          <w:t>Schneeriese</w:t>
        </w:r>
        <w:r w:rsidR="00117A93" w:rsidRPr="002B2488">
          <w:rPr>
            <w:rStyle w:val="Hyperlink"/>
          </w:rPr>
          <w:t xml:space="preserve"> von Susan Kreller</w:t>
        </w:r>
      </w:hyperlink>
      <w:r w:rsidR="00117A93">
        <w:t>.</w:t>
      </w:r>
      <w:r>
        <w:t xml:space="preserve"> Heidelberg 2015.</w:t>
      </w:r>
    </w:p>
    <w:p w14:paraId="1EC1DA6A" w14:textId="17B9EA95" w:rsidR="006E4E4A" w:rsidRPr="006E4E4A" w:rsidRDefault="006E4E4A" w:rsidP="006E4E4A">
      <w:pPr>
        <w:pStyle w:val="berschrift2"/>
      </w:pPr>
      <w:r>
        <w:t>Textausgabe</w:t>
      </w:r>
      <w:r w:rsidR="009835DA">
        <w:t xml:space="preserve"> und mediale Umsetzungen</w:t>
      </w:r>
    </w:p>
    <w:p w14:paraId="6649F7C6" w14:textId="1F11ABE6" w:rsidR="00193027" w:rsidRDefault="006E4E4A" w:rsidP="009835DA">
      <w:pPr>
        <w:pStyle w:val="Literaturverzeichnis"/>
      </w:pPr>
      <w:r>
        <w:t xml:space="preserve">Susan Kreller: Schneeriese. </w:t>
      </w:r>
      <w:r w:rsidR="006C1B83">
        <w:t xml:space="preserve">Taschenbuch. </w:t>
      </w:r>
      <w:r>
        <w:t>Carlsen 201</w:t>
      </w:r>
      <w:r w:rsidR="006C1B83">
        <w:t>6</w:t>
      </w:r>
      <w:r w:rsidR="005F3E6B">
        <w:t>.</w:t>
      </w:r>
    </w:p>
    <w:p w14:paraId="45ED1DB5" w14:textId="77777777" w:rsidR="009835DA" w:rsidRDefault="009835DA" w:rsidP="009835DA">
      <w:r>
        <w:t>Michael Sommer: Schneeriese. Sommers Weltliteratur to go, Episode 419.</w:t>
      </w:r>
    </w:p>
    <w:p w14:paraId="3499945A" w14:textId="6106C29C" w:rsidR="009835DA" w:rsidRDefault="009835DA" w:rsidP="009835DA">
      <w:r w:rsidRPr="009835DA">
        <w:rPr>
          <w:b/>
          <w:bCs/>
        </w:rPr>
        <w:t>Film</w:t>
      </w:r>
      <w:r>
        <w:t xml:space="preserve">: </w:t>
      </w:r>
      <w:hyperlink r:id="rId10" w:history="1">
        <w:r w:rsidRPr="009835DA">
          <w:rPr>
            <w:rStyle w:val="Hyperlink"/>
          </w:rPr>
          <w:t>Schneeriese</w:t>
        </w:r>
      </w:hyperlink>
      <w:r>
        <w:t xml:space="preserve"> (geplant)</w:t>
      </w:r>
    </w:p>
    <w:p w14:paraId="12A2D5DC" w14:textId="02DD143F" w:rsidR="009835DA" w:rsidRPr="009835DA" w:rsidRDefault="009835DA" w:rsidP="009835DA">
      <w:r w:rsidRPr="009835DA">
        <w:rPr>
          <w:b/>
          <w:bCs/>
        </w:rPr>
        <w:t>Hörbuch</w:t>
      </w:r>
      <w:r>
        <w:t>: Susan Kreller: Schneeriese. Gelesen von Constanze Weinig. derDiwan Hörbuchverlag 2019.</w:t>
      </w:r>
    </w:p>
    <w:p w14:paraId="6E824599" w14:textId="4610BDD9" w:rsidR="006C1B83" w:rsidRDefault="009835DA" w:rsidP="006C1B83">
      <w:pPr>
        <w:pStyle w:val="berschrift2"/>
      </w:pPr>
      <w:r>
        <w:t>Schlagwörter</w:t>
      </w:r>
    </w:p>
    <w:p w14:paraId="167CF798" w14:textId="5D642DD3" w:rsidR="009835DA" w:rsidRPr="009835DA" w:rsidRDefault="009835DA" w:rsidP="009835DA">
      <w:r>
        <w:t>Adoleszenz, Außenseitertum, Einsamkeit, Familie, Flucht, Freundschaft, Generationen, Humor, Interkulturalität, Jugendroman, Liebe, Musik</w:t>
      </w:r>
    </w:p>
    <w:sectPr w:rsidR="009835DA" w:rsidRPr="009835DA" w:rsidSect="00454F3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AD12" w14:textId="77777777" w:rsidR="00E94A7A" w:rsidRDefault="00E94A7A" w:rsidP="00263F44">
      <w:r>
        <w:separator/>
      </w:r>
    </w:p>
  </w:endnote>
  <w:endnote w:type="continuationSeparator" w:id="0">
    <w:p w14:paraId="5ECD61F3" w14:textId="77777777" w:rsidR="00E94A7A" w:rsidRDefault="00E94A7A"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2855" w14:textId="77777777" w:rsidR="00B94D87" w:rsidRDefault="00B94D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2336" w14:textId="22B81CEE" w:rsidR="008A07D8" w:rsidRPr="00120371" w:rsidRDefault="008A07D8" w:rsidP="004159D5">
    <w:pPr>
      <w:pStyle w:val="Fuzeile"/>
      <w:ind w:left="0" w:right="0"/>
    </w:pPr>
    <w:r w:rsidRPr="00120371">
      <w:t xml:space="preserve">Stand: </w:t>
    </w:r>
    <w:fldSimple w:instr=" DATE   \* MERGEFORMAT ">
      <w:r w:rsidR="00B94D87">
        <w:rPr>
          <w:noProof/>
        </w:rPr>
        <w:t>16.03.26</w:t>
      </w:r>
    </w:fldSimple>
    <w:r w:rsidRPr="00120371">
      <w:tab/>
    </w:r>
    <w:r w:rsidR="00B94D87"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9F52A1">
      <w:rPr>
        <w:noProof/>
      </w:rPr>
      <w:t>5</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9F52A1">
      <w:rPr>
        <w:noProof/>
      </w:rPr>
      <w:t>10</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2143" w14:textId="77777777" w:rsidR="00B94D87" w:rsidRDefault="00B94D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E0CB" w14:textId="77777777" w:rsidR="00E94A7A" w:rsidRDefault="00E94A7A" w:rsidP="00263F44">
      <w:r>
        <w:separator/>
      </w:r>
    </w:p>
  </w:footnote>
  <w:footnote w:type="continuationSeparator" w:id="0">
    <w:p w14:paraId="331B82C9" w14:textId="77777777" w:rsidR="00E94A7A" w:rsidRDefault="00E94A7A"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BF67" w14:textId="77777777" w:rsidR="00B94D87" w:rsidRDefault="00B94D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626F" w14:textId="4B46FD45" w:rsidR="008A07D8" w:rsidRDefault="008A07D8" w:rsidP="004159D5">
    <w:pPr>
      <w:pStyle w:val="Kopfzeile"/>
    </w:pPr>
    <w:r w:rsidRPr="00BD5B02">
      <w:rPr>
        <w:noProof/>
        <w:lang w:eastAsia="de-DE"/>
      </w:rPr>
      <w:drawing>
        <wp:inline distT="0" distB="0" distL="0" distR="0" wp14:anchorId="170D8C61" wp14:editId="7DCF1052">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503CED">
      <w:t>Deutsch</w:t>
    </w:r>
    <w:r>
      <w:t xml:space="preserve"> | Klassenstufe </w:t>
    </w:r>
    <w:r w:rsidR="00503CED">
      <w:t>8</w:t>
    </w:r>
    <w:r w:rsidR="00EA49DB">
      <w:t>-9</w:t>
    </w:r>
    <w:r w:rsidR="006F5BAB">
      <w:t xml:space="preserve"> </w:t>
    </w:r>
    <w:r>
      <w:t xml:space="preserve">| </w:t>
    </w:r>
    <w:r w:rsidR="00503CED">
      <w:t>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B790" w14:textId="77777777" w:rsidR="00B94D87" w:rsidRDefault="00B94D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1728339292">
    <w:abstractNumId w:val="8"/>
  </w:num>
  <w:num w:numId="2" w16cid:durableId="2098599329">
    <w:abstractNumId w:val="2"/>
  </w:num>
  <w:num w:numId="3" w16cid:durableId="355222">
    <w:abstractNumId w:val="9"/>
  </w:num>
  <w:num w:numId="4" w16cid:durableId="454371898">
    <w:abstractNumId w:val="3"/>
  </w:num>
  <w:num w:numId="5" w16cid:durableId="167335514">
    <w:abstractNumId w:val="6"/>
  </w:num>
  <w:num w:numId="6" w16cid:durableId="278029597">
    <w:abstractNumId w:val="0"/>
  </w:num>
  <w:num w:numId="7" w16cid:durableId="907492847">
    <w:abstractNumId w:val="7"/>
  </w:num>
  <w:num w:numId="8" w16cid:durableId="1390806784">
    <w:abstractNumId w:val="5"/>
  </w:num>
  <w:num w:numId="9" w16cid:durableId="370150714">
    <w:abstractNumId w:val="1"/>
  </w:num>
  <w:num w:numId="10" w16cid:durableId="1589883">
    <w:abstractNumId w:val="4"/>
  </w:num>
  <w:num w:numId="11" w16cid:durableId="192615021">
    <w:abstractNumId w:val="1"/>
    <w:lvlOverride w:ilvl="0">
      <w:startOverride w:val="1"/>
    </w:lvlOverride>
  </w:num>
  <w:num w:numId="12" w16cid:durableId="358514390">
    <w:abstractNumId w:val="1"/>
    <w:lvlOverride w:ilvl="0">
      <w:startOverride w:val="1"/>
    </w:lvlOverride>
  </w:num>
  <w:num w:numId="13" w16cid:durableId="1466895508">
    <w:abstractNumId w:val="1"/>
    <w:lvlOverride w:ilvl="0">
      <w:startOverride w:val="1"/>
    </w:lvlOverride>
  </w:num>
  <w:num w:numId="14" w16cid:durableId="2138064019">
    <w:abstractNumId w:val="1"/>
    <w:lvlOverride w:ilvl="0">
      <w:startOverride w:val="1"/>
    </w:lvlOverride>
  </w:num>
  <w:num w:numId="15" w16cid:durableId="825170110">
    <w:abstractNumId w:val="1"/>
    <w:lvlOverride w:ilvl="0">
      <w:startOverride w:val="1"/>
    </w:lvlOverride>
  </w:num>
  <w:num w:numId="16" w16cid:durableId="98794994">
    <w:abstractNumId w:val="1"/>
    <w:lvlOverride w:ilvl="0">
      <w:startOverride w:val="1"/>
    </w:lvlOverride>
  </w:num>
  <w:num w:numId="17" w16cid:durableId="2145658989">
    <w:abstractNumId w:val="1"/>
    <w:lvlOverride w:ilvl="0">
      <w:startOverride w:val="1"/>
    </w:lvlOverride>
  </w:num>
  <w:num w:numId="18" w16cid:durableId="1212109366">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ED"/>
    <w:rsid w:val="00003A74"/>
    <w:rsid w:val="00005521"/>
    <w:rsid w:val="00005658"/>
    <w:rsid w:val="00010FF1"/>
    <w:rsid w:val="000119F5"/>
    <w:rsid w:val="000206EA"/>
    <w:rsid w:val="0002154A"/>
    <w:rsid w:val="00022064"/>
    <w:rsid w:val="000243BB"/>
    <w:rsid w:val="00031D8C"/>
    <w:rsid w:val="00035065"/>
    <w:rsid w:val="00035A46"/>
    <w:rsid w:val="00040605"/>
    <w:rsid w:val="00042AE4"/>
    <w:rsid w:val="000431BE"/>
    <w:rsid w:val="000433EF"/>
    <w:rsid w:val="00044E5D"/>
    <w:rsid w:val="00046BB2"/>
    <w:rsid w:val="00051280"/>
    <w:rsid w:val="00052C53"/>
    <w:rsid w:val="000538EA"/>
    <w:rsid w:val="00063727"/>
    <w:rsid w:val="00063B7B"/>
    <w:rsid w:val="00064A51"/>
    <w:rsid w:val="00077088"/>
    <w:rsid w:val="00080654"/>
    <w:rsid w:val="00083630"/>
    <w:rsid w:val="00083838"/>
    <w:rsid w:val="00092636"/>
    <w:rsid w:val="0009635B"/>
    <w:rsid w:val="000A016A"/>
    <w:rsid w:val="000A08F7"/>
    <w:rsid w:val="000A2FD9"/>
    <w:rsid w:val="000B06A1"/>
    <w:rsid w:val="000C1899"/>
    <w:rsid w:val="000C4F61"/>
    <w:rsid w:val="000C63B8"/>
    <w:rsid w:val="000C7735"/>
    <w:rsid w:val="000C7E6C"/>
    <w:rsid w:val="000D3659"/>
    <w:rsid w:val="000E44D2"/>
    <w:rsid w:val="000E4A64"/>
    <w:rsid w:val="000E5416"/>
    <w:rsid w:val="000F247A"/>
    <w:rsid w:val="000F44DD"/>
    <w:rsid w:val="000F63D9"/>
    <w:rsid w:val="001002FE"/>
    <w:rsid w:val="001003C9"/>
    <w:rsid w:val="0010328B"/>
    <w:rsid w:val="001036A9"/>
    <w:rsid w:val="001078A6"/>
    <w:rsid w:val="0011717F"/>
    <w:rsid w:val="00117A93"/>
    <w:rsid w:val="00120371"/>
    <w:rsid w:val="00120CFB"/>
    <w:rsid w:val="00121F87"/>
    <w:rsid w:val="00125873"/>
    <w:rsid w:val="001313B3"/>
    <w:rsid w:val="00134D89"/>
    <w:rsid w:val="00135C29"/>
    <w:rsid w:val="001474C2"/>
    <w:rsid w:val="001510F8"/>
    <w:rsid w:val="00151CD1"/>
    <w:rsid w:val="00154B07"/>
    <w:rsid w:val="00160305"/>
    <w:rsid w:val="00160CAC"/>
    <w:rsid w:val="001628BE"/>
    <w:rsid w:val="00172E48"/>
    <w:rsid w:val="001834D8"/>
    <w:rsid w:val="00185662"/>
    <w:rsid w:val="001916C5"/>
    <w:rsid w:val="00192556"/>
    <w:rsid w:val="00193027"/>
    <w:rsid w:val="00193366"/>
    <w:rsid w:val="001A016C"/>
    <w:rsid w:val="001A2103"/>
    <w:rsid w:val="001A3D77"/>
    <w:rsid w:val="001A7B50"/>
    <w:rsid w:val="001B1952"/>
    <w:rsid w:val="001B6F12"/>
    <w:rsid w:val="001B6F81"/>
    <w:rsid w:val="001C2920"/>
    <w:rsid w:val="001C51F6"/>
    <w:rsid w:val="001D75FB"/>
    <w:rsid w:val="001E01ED"/>
    <w:rsid w:val="001E03DE"/>
    <w:rsid w:val="001E2674"/>
    <w:rsid w:val="001E40B0"/>
    <w:rsid w:val="002044F7"/>
    <w:rsid w:val="00207020"/>
    <w:rsid w:val="00210D03"/>
    <w:rsid w:val="00210DF1"/>
    <w:rsid w:val="002139E7"/>
    <w:rsid w:val="00220C31"/>
    <w:rsid w:val="00221E54"/>
    <w:rsid w:val="002223B8"/>
    <w:rsid w:val="002238D9"/>
    <w:rsid w:val="00223F63"/>
    <w:rsid w:val="00224840"/>
    <w:rsid w:val="00230761"/>
    <w:rsid w:val="00230948"/>
    <w:rsid w:val="0023488D"/>
    <w:rsid w:val="00234D1C"/>
    <w:rsid w:val="00241FAB"/>
    <w:rsid w:val="0024208F"/>
    <w:rsid w:val="00244304"/>
    <w:rsid w:val="00253D95"/>
    <w:rsid w:val="002547E1"/>
    <w:rsid w:val="002606E0"/>
    <w:rsid w:val="00263F44"/>
    <w:rsid w:val="00271E44"/>
    <w:rsid w:val="002729A7"/>
    <w:rsid w:val="00273893"/>
    <w:rsid w:val="00274B6E"/>
    <w:rsid w:val="00276515"/>
    <w:rsid w:val="002818BF"/>
    <w:rsid w:val="00282513"/>
    <w:rsid w:val="0028321C"/>
    <w:rsid w:val="0028650B"/>
    <w:rsid w:val="002909D6"/>
    <w:rsid w:val="002922B5"/>
    <w:rsid w:val="00292BAF"/>
    <w:rsid w:val="002938BF"/>
    <w:rsid w:val="00296589"/>
    <w:rsid w:val="002A1EBD"/>
    <w:rsid w:val="002A25FD"/>
    <w:rsid w:val="002A39DB"/>
    <w:rsid w:val="002A7592"/>
    <w:rsid w:val="002B0F55"/>
    <w:rsid w:val="002B2488"/>
    <w:rsid w:val="002B2CC9"/>
    <w:rsid w:val="002B4DF4"/>
    <w:rsid w:val="002B5A59"/>
    <w:rsid w:val="002C5AF4"/>
    <w:rsid w:val="002D1E9B"/>
    <w:rsid w:val="002D50BA"/>
    <w:rsid w:val="002E68F9"/>
    <w:rsid w:val="002E6A2E"/>
    <w:rsid w:val="002E779E"/>
    <w:rsid w:val="002F12D2"/>
    <w:rsid w:val="002F2957"/>
    <w:rsid w:val="002F2E66"/>
    <w:rsid w:val="002F3860"/>
    <w:rsid w:val="002F4F52"/>
    <w:rsid w:val="0030155E"/>
    <w:rsid w:val="00307652"/>
    <w:rsid w:val="003102B7"/>
    <w:rsid w:val="00311C43"/>
    <w:rsid w:val="00314FFC"/>
    <w:rsid w:val="00316CF2"/>
    <w:rsid w:val="00322289"/>
    <w:rsid w:val="003307B4"/>
    <w:rsid w:val="00333CC2"/>
    <w:rsid w:val="00336D04"/>
    <w:rsid w:val="0034159F"/>
    <w:rsid w:val="00342FEE"/>
    <w:rsid w:val="0034534B"/>
    <w:rsid w:val="003465FC"/>
    <w:rsid w:val="00353829"/>
    <w:rsid w:val="00360BB9"/>
    <w:rsid w:val="0036741F"/>
    <w:rsid w:val="003716B4"/>
    <w:rsid w:val="003733AC"/>
    <w:rsid w:val="00373DB6"/>
    <w:rsid w:val="003754E3"/>
    <w:rsid w:val="00376FE9"/>
    <w:rsid w:val="003810EE"/>
    <w:rsid w:val="00383E4A"/>
    <w:rsid w:val="00384F51"/>
    <w:rsid w:val="0039124F"/>
    <w:rsid w:val="00391D90"/>
    <w:rsid w:val="00391E98"/>
    <w:rsid w:val="003969C3"/>
    <w:rsid w:val="003A0618"/>
    <w:rsid w:val="003A7640"/>
    <w:rsid w:val="003B2130"/>
    <w:rsid w:val="003B51EF"/>
    <w:rsid w:val="003B5C3B"/>
    <w:rsid w:val="003C0D59"/>
    <w:rsid w:val="003C20E9"/>
    <w:rsid w:val="003C721B"/>
    <w:rsid w:val="003E39F1"/>
    <w:rsid w:val="003E55CD"/>
    <w:rsid w:val="003E5C20"/>
    <w:rsid w:val="004046CE"/>
    <w:rsid w:val="0041411F"/>
    <w:rsid w:val="00415069"/>
    <w:rsid w:val="004159D5"/>
    <w:rsid w:val="00417394"/>
    <w:rsid w:val="004204D2"/>
    <w:rsid w:val="00423B5E"/>
    <w:rsid w:val="0042755C"/>
    <w:rsid w:val="00431EA3"/>
    <w:rsid w:val="0043692F"/>
    <w:rsid w:val="00436E16"/>
    <w:rsid w:val="00437CD6"/>
    <w:rsid w:val="00442892"/>
    <w:rsid w:val="00442C06"/>
    <w:rsid w:val="0044650F"/>
    <w:rsid w:val="00447BF2"/>
    <w:rsid w:val="00447E3E"/>
    <w:rsid w:val="00453681"/>
    <w:rsid w:val="00454F3D"/>
    <w:rsid w:val="00455880"/>
    <w:rsid w:val="004570B2"/>
    <w:rsid w:val="004579DA"/>
    <w:rsid w:val="0046328C"/>
    <w:rsid w:val="00467AD8"/>
    <w:rsid w:val="00470E0A"/>
    <w:rsid w:val="00472338"/>
    <w:rsid w:val="0048193B"/>
    <w:rsid w:val="00482FC2"/>
    <w:rsid w:val="00490727"/>
    <w:rsid w:val="004908B5"/>
    <w:rsid w:val="00490DC9"/>
    <w:rsid w:val="0049356E"/>
    <w:rsid w:val="00494BB5"/>
    <w:rsid w:val="004967A0"/>
    <w:rsid w:val="00496917"/>
    <w:rsid w:val="00496B9F"/>
    <w:rsid w:val="004A3225"/>
    <w:rsid w:val="004B1AE5"/>
    <w:rsid w:val="004B2484"/>
    <w:rsid w:val="004B5D8F"/>
    <w:rsid w:val="004B5E11"/>
    <w:rsid w:val="004C2136"/>
    <w:rsid w:val="004C3A65"/>
    <w:rsid w:val="004C4E3E"/>
    <w:rsid w:val="004C5FEF"/>
    <w:rsid w:val="004D069D"/>
    <w:rsid w:val="004D476C"/>
    <w:rsid w:val="004D4E8E"/>
    <w:rsid w:val="004D692A"/>
    <w:rsid w:val="004E71DE"/>
    <w:rsid w:val="004F0F9E"/>
    <w:rsid w:val="004F18B8"/>
    <w:rsid w:val="00501B58"/>
    <w:rsid w:val="00503CED"/>
    <w:rsid w:val="00514DF7"/>
    <w:rsid w:val="005154E3"/>
    <w:rsid w:val="0052076B"/>
    <w:rsid w:val="005259C4"/>
    <w:rsid w:val="00530AEC"/>
    <w:rsid w:val="00532DFA"/>
    <w:rsid w:val="00535666"/>
    <w:rsid w:val="00535E5A"/>
    <w:rsid w:val="00542D7D"/>
    <w:rsid w:val="00543366"/>
    <w:rsid w:val="00545620"/>
    <w:rsid w:val="0054705A"/>
    <w:rsid w:val="00554717"/>
    <w:rsid w:val="00554A4B"/>
    <w:rsid w:val="0055750D"/>
    <w:rsid w:val="00560007"/>
    <w:rsid w:val="00565737"/>
    <w:rsid w:val="00567884"/>
    <w:rsid w:val="005735E9"/>
    <w:rsid w:val="00573E4F"/>
    <w:rsid w:val="00575A52"/>
    <w:rsid w:val="00577F24"/>
    <w:rsid w:val="005817A7"/>
    <w:rsid w:val="00585D68"/>
    <w:rsid w:val="00591045"/>
    <w:rsid w:val="0059342E"/>
    <w:rsid w:val="00596C81"/>
    <w:rsid w:val="005A2907"/>
    <w:rsid w:val="005A4A1B"/>
    <w:rsid w:val="005A7995"/>
    <w:rsid w:val="005B49E6"/>
    <w:rsid w:val="005B62E2"/>
    <w:rsid w:val="005C0A84"/>
    <w:rsid w:val="005C3DE5"/>
    <w:rsid w:val="005C61B3"/>
    <w:rsid w:val="005D2BC5"/>
    <w:rsid w:val="005D32AB"/>
    <w:rsid w:val="005D74F8"/>
    <w:rsid w:val="005E00E8"/>
    <w:rsid w:val="005E11D2"/>
    <w:rsid w:val="005E43EE"/>
    <w:rsid w:val="005F3E6B"/>
    <w:rsid w:val="005F489D"/>
    <w:rsid w:val="005F52B1"/>
    <w:rsid w:val="005F7B80"/>
    <w:rsid w:val="00601D86"/>
    <w:rsid w:val="00606359"/>
    <w:rsid w:val="0060726D"/>
    <w:rsid w:val="00611E67"/>
    <w:rsid w:val="00621170"/>
    <w:rsid w:val="0062129C"/>
    <w:rsid w:val="00623727"/>
    <w:rsid w:val="0063086E"/>
    <w:rsid w:val="006310CB"/>
    <w:rsid w:val="00631D85"/>
    <w:rsid w:val="00632B6A"/>
    <w:rsid w:val="00633CC6"/>
    <w:rsid w:val="006347EE"/>
    <w:rsid w:val="00634E2F"/>
    <w:rsid w:val="00637FC6"/>
    <w:rsid w:val="00640F4E"/>
    <w:rsid w:val="006424DD"/>
    <w:rsid w:val="0064329A"/>
    <w:rsid w:val="006505DB"/>
    <w:rsid w:val="00651674"/>
    <w:rsid w:val="006523FD"/>
    <w:rsid w:val="00652F98"/>
    <w:rsid w:val="00653A69"/>
    <w:rsid w:val="0065733C"/>
    <w:rsid w:val="0066471F"/>
    <w:rsid w:val="00665712"/>
    <w:rsid w:val="00667AB1"/>
    <w:rsid w:val="00670BD3"/>
    <w:rsid w:val="00676A9C"/>
    <w:rsid w:val="0068148B"/>
    <w:rsid w:val="00684ECB"/>
    <w:rsid w:val="00686F80"/>
    <w:rsid w:val="00693BB4"/>
    <w:rsid w:val="00695285"/>
    <w:rsid w:val="00697CA8"/>
    <w:rsid w:val="006A1590"/>
    <w:rsid w:val="006A3103"/>
    <w:rsid w:val="006B3B75"/>
    <w:rsid w:val="006B57F4"/>
    <w:rsid w:val="006C1699"/>
    <w:rsid w:val="006C1B83"/>
    <w:rsid w:val="006C36A7"/>
    <w:rsid w:val="006C3F8F"/>
    <w:rsid w:val="006C4198"/>
    <w:rsid w:val="006C69D4"/>
    <w:rsid w:val="006D070B"/>
    <w:rsid w:val="006D7A4A"/>
    <w:rsid w:val="006E0719"/>
    <w:rsid w:val="006E18DB"/>
    <w:rsid w:val="006E4E4A"/>
    <w:rsid w:val="006F4477"/>
    <w:rsid w:val="006F5BAB"/>
    <w:rsid w:val="006F7254"/>
    <w:rsid w:val="006F74CB"/>
    <w:rsid w:val="0070525B"/>
    <w:rsid w:val="00705C1A"/>
    <w:rsid w:val="0071080D"/>
    <w:rsid w:val="0071190A"/>
    <w:rsid w:val="007302F9"/>
    <w:rsid w:val="00730652"/>
    <w:rsid w:val="00747952"/>
    <w:rsid w:val="007502EB"/>
    <w:rsid w:val="00751F2A"/>
    <w:rsid w:val="007526A0"/>
    <w:rsid w:val="007566E6"/>
    <w:rsid w:val="007572C2"/>
    <w:rsid w:val="00762D3F"/>
    <w:rsid w:val="007633FC"/>
    <w:rsid w:val="00766DC2"/>
    <w:rsid w:val="007718C7"/>
    <w:rsid w:val="00771D98"/>
    <w:rsid w:val="00783A80"/>
    <w:rsid w:val="00784385"/>
    <w:rsid w:val="00791847"/>
    <w:rsid w:val="007945E9"/>
    <w:rsid w:val="00794EC6"/>
    <w:rsid w:val="00796E10"/>
    <w:rsid w:val="007A0885"/>
    <w:rsid w:val="007A1700"/>
    <w:rsid w:val="007A1BAD"/>
    <w:rsid w:val="007A5904"/>
    <w:rsid w:val="007B2DCA"/>
    <w:rsid w:val="007B5295"/>
    <w:rsid w:val="007B5328"/>
    <w:rsid w:val="007B57A2"/>
    <w:rsid w:val="007B6059"/>
    <w:rsid w:val="007B7729"/>
    <w:rsid w:val="007C0E48"/>
    <w:rsid w:val="007C2EB8"/>
    <w:rsid w:val="007C756A"/>
    <w:rsid w:val="007C7758"/>
    <w:rsid w:val="007D2378"/>
    <w:rsid w:val="007D5D28"/>
    <w:rsid w:val="007E00B0"/>
    <w:rsid w:val="007E4198"/>
    <w:rsid w:val="007E72AF"/>
    <w:rsid w:val="007E76C0"/>
    <w:rsid w:val="007F0691"/>
    <w:rsid w:val="007F1876"/>
    <w:rsid w:val="007F3FA2"/>
    <w:rsid w:val="007F5051"/>
    <w:rsid w:val="007F5978"/>
    <w:rsid w:val="00806A96"/>
    <w:rsid w:val="0081096C"/>
    <w:rsid w:val="00810E41"/>
    <w:rsid w:val="00811543"/>
    <w:rsid w:val="008135E5"/>
    <w:rsid w:val="00813751"/>
    <w:rsid w:val="008151CF"/>
    <w:rsid w:val="00817902"/>
    <w:rsid w:val="00822474"/>
    <w:rsid w:val="00822CE7"/>
    <w:rsid w:val="00825FB5"/>
    <w:rsid w:val="00827718"/>
    <w:rsid w:val="008436FF"/>
    <w:rsid w:val="00851F1D"/>
    <w:rsid w:val="00853BEA"/>
    <w:rsid w:val="00855F12"/>
    <w:rsid w:val="008625E5"/>
    <w:rsid w:val="008626D1"/>
    <w:rsid w:val="00865DB3"/>
    <w:rsid w:val="008666EC"/>
    <w:rsid w:val="00866CD9"/>
    <w:rsid w:val="00872FD6"/>
    <w:rsid w:val="008749B7"/>
    <w:rsid w:val="00876D85"/>
    <w:rsid w:val="00877D21"/>
    <w:rsid w:val="00882386"/>
    <w:rsid w:val="008836AE"/>
    <w:rsid w:val="00891551"/>
    <w:rsid w:val="00892CBF"/>
    <w:rsid w:val="008A07D8"/>
    <w:rsid w:val="008A1533"/>
    <w:rsid w:val="008A2EBA"/>
    <w:rsid w:val="008A6AA9"/>
    <w:rsid w:val="008A6ACF"/>
    <w:rsid w:val="008A6D36"/>
    <w:rsid w:val="008A73B1"/>
    <w:rsid w:val="008A7911"/>
    <w:rsid w:val="008A7D04"/>
    <w:rsid w:val="008B059D"/>
    <w:rsid w:val="008B0AAF"/>
    <w:rsid w:val="008B3FFE"/>
    <w:rsid w:val="008B5BD4"/>
    <w:rsid w:val="008B696F"/>
    <w:rsid w:val="008C285E"/>
    <w:rsid w:val="008C46DA"/>
    <w:rsid w:val="008C6455"/>
    <w:rsid w:val="008C6501"/>
    <w:rsid w:val="008D4E73"/>
    <w:rsid w:val="008D547C"/>
    <w:rsid w:val="008E0658"/>
    <w:rsid w:val="008E12E1"/>
    <w:rsid w:val="008E442B"/>
    <w:rsid w:val="008E562D"/>
    <w:rsid w:val="008E62DC"/>
    <w:rsid w:val="008F3F19"/>
    <w:rsid w:val="008F7851"/>
    <w:rsid w:val="009027E5"/>
    <w:rsid w:val="0090616C"/>
    <w:rsid w:val="0091023E"/>
    <w:rsid w:val="00914161"/>
    <w:rsid w:val="00915311"/>
    <w:rsid w:val="00924411"/>
    <w:rsid w:val="0092578C"/>
    <w:rsid w:val="00934807"/>
    <w:rsid w:val="00934B0F"/>
    <w:rsid w:val="00943BE8"/>
    <w:rsid w:val="00947D37"/>
    <w:rsid w:val="00950A22"/>
    <w:rsid w:val="009533B3"/>
    <w:rsid w:val="00953513"/>
    <w:rsid w:val="00953B89"/>
    <w:rsid w:val="00954595"/>
    <w:rsid w:val="0096230C"/>
    <w:rsid w:val="009638F8"/>
    <w:rsid w:val="00963EDC"/>
    <w:rsid w:val="0097339B"/>
    <w:rsid w:val="009762CC"/>
    <w:rsid w:val="009835DA"/>
    <w:rsid w:val="009935DA"/>
    <w:rsid w:val="00997677"/>
    <w:rsid w:val="009A2D42"/>
    <w:rsid w:val="009A44C4"/>
    <w:rsid w:val="009A45CE"/>
    <w:rsid w:val="009A5B0E"/>
    <w:rsid w:val="009B5349"/>
    <w:rsid w:val="009C05F9"/>
    <w:rsid w:val="009C59DB"/>
    <w:rsid w:val="009D0C72"/>
    <w:rsid w:val="009D18FF"/>
    <w:rsid w:val="009D25DE"/>
    <w:rsid w:val="009D5446"/>
    <w:rsid w:val="009E1A78"/>
    <w:rsid w:val="009E24D0"/>
    <w:rsid w:val="009E3367"/>
    <w:rsid w:val="009E4E76"/>
    <w:rsid w:val="009E5FFD"/>
    <w:rsid w:val="009F0641"/>
    <w:rsid w:val="009F388C"/>
    <w:rsid w:val="009F4E5F"/>
    <w:rsid w:val="009F52A1"/>
    <w:rsid w:val="009F5E25"/>
    <w:rsid w:val="009F6052"/>
    <w:rsid w:val="00A02163"/>
    <w:rsid w:val="00A02D80"/>
    <w:rsid w:val="00A0608C"/>
    <w:rsid w:val="00A0783A"/>
    <w:rsid w:val="00A12327"/>
    <w:rsid w:val="00A15621"/>
    <w:rsid w:val="00A16A00"/>
    <w:rsid w:val="00A2219A"/>
    <w:rsid w:val="00A22A12"/>
    <w:rsid w:val="00A30E06"/>
    <w:rsid w:val="00A31EC9"/>
    <w:rsid w:val="00A32CC4"/>
    <w:rsid w:val="00A40EE5"/>
    <w:rsid w:val="00A61795"/>
    <w:rsid w:val="00A66462"/>
    <w:rsid w:val="00A718E9"/>
    <w:rsid w:val="00A72652"/>
    <w:rsid w:val="00A75E10"/>
    <w:rsid w:val="00A771F9"/>
    <w:rsid w:val="00A776BB"/>
    <w:rsid w:val="00A779AB"/>
    <w:rsid w:val="00A80D3E"/>
    <w:rsid w:val="00A81164"/>
    <w:rsid w:val="00A82D51"/>
    <w:rsid w:val="00A83CBC"/>
    <w:rsid w:val="00A92A3D"/>
    <w:rsid w:val="00A9421D"/>
    <w:rsid w:val="00A978D5"/>
    <w:rsid w:val="00AA40A3"/>
    <w:rsid w:val="00AA479F"/>
    <w:rsid w:val="00AA4CD0"/>
    <w:rsid w:val="00AB0FE7"/>
    <w:rsid w:val="00AB3614"/>
    <w:rsid w:val="00AB47A4"/>
    <w:rsid w:val="00AB4D45"/>
    <w:rsid w:val="00AB5C52"/>
    <w:rsid w:val="00AB73A3"/>
    <w:rsid w:val="00AB7E3F"/>
    <w:rsid w:val="00AC0612"/>
    <w:rsid w:val="00AC116A"/>
    <w:rsid w:val="00AD4499"/>
    <w:rsid w:val="00AD72AA"/>
    <w:rsid w:val="00AE040E"/>
    <w:rsid w:val="00AE354F"/>
    <w:rsid w:val="00AE59BA"/>
    <w:rsid w:val="00AE6F99"/>
    <w:rsid w:val="00AF1C32"/>
    <w:rsid w:val="00AF3A17"/>
    <w:rsid w:val="00AF590B"/>
    <w:rsid w:val="00B00C2B"/>
    <w:rsid w:val="00B00F0A"/>
    <w:rsid w:val="00B0364B"/>
    <w:rsid w:val="00B0722F"/>
    <w:rsid w:val="00B07590"/>
    <w:rsid w:val="00B121CF"/>
    <w:rsid w:val="00B126F3"/>
    <w:rsid w:val="00B12AD4"/>
    <w:rsid w:val="00B141A4"/>
    <w:rsid w:val="00B1490D"/>
    <w:rsid w:val="00B16CF9"/>
    <w:rsid w:val="00B2323B"/>
    <w:rsid w:val="00B30045"/>
    <w:rsid w:val="00B31038"/>
    <w:rsid w:val="00B31D01"/>
    <w:rsid w:val="00B32E5C"/>
    <w:rsid w:val="00B347F2"/>
    <w:rsid w:val="00B34CB2"/>
    <w:rsid w:val="00B3503D"/>
    <w:rsid w:val="00B41BEE"/>
    <w:rsid w:val="00B45375"/>
    <w:rsid w:val="00B510EE"/>
    <w:rsid w:val="00B51941"/>
    <w:rsid w:val="00B5611D"/>
    <w:rsid w:val="00B63C56"/>
    <w:rsid w:val="00B646AF"/>
    <w:rsid w:val="00B704DB"/>
    <w:rsid w:val="00B73422"/>
    <w:rsid w:val="00B73EA4"/>
    <w:rsid w:val="00B8215D"/>
    <w:rsid w:val="00B84640"/>
    <w:rsid w:val="00B85BF3"/>
    <w:rsid w:val="00B90541"/>
    <w:rsid w:val="00B90B2E"/>
    <w:rsid w:val="00B94D87"/>
    <w:rsid w:val="00B966A5"/>
    <w:rsid w:val="00B96B5A"/>
    <w:rsid w:val="00BA0311"/>
    <w:rsid w:val="00BA4783"/>
    <w:rsid w:val="00BA5A1F"/>
    <w:rsid w:val="00BA69FB"/>
    <w:rsid w:val="00BA6F12"/>
    <w:rsid w:val="00BB5155"/>
    <w:rsid w:val="00BC29F4"/>
    <w:rsid w:val="00BC5D6F"/>
    <w:rsid w:val="00BC6F27"/>
    <w:rsid w:val="00BC70EA"/>
    <w:rsid w:val="00BD0B49"/>
    <w:rsid w:val="00BD195B"/>
    <w:rsid w:val="00BD5B02"/>
    <w:rsid w:val="00BE5C1D"/>
    <w:rsid w:val="00BF1D1D"/>
    <w:rsid w:val="00BF2B9B"/>
    <w:rsid w:val="00BF5489"/>
    <w:rsid w:val="00BF5CE6"/>
    <w:rsid w:val="00BF6D36"/>
    <w:rsid w:val="00BF6FC2"/>
    <w:rsid w:val="00C1022E"/>
    <w:rsid w:val="00C11B9E"/>
    <w:rsid w:val="00C152FD"/>
    <w:rsid w:val="00C20184"/>
    <w:rsid w:val="00C22C2F"/>
    <w:rsid w:val="00C22DA6"/>
    <w:rsid w:val="00C25073"/>
    <w:rsid w:val="00C41E4E"/>
    <w:rsid w:val="00C43374"/>
    <w:rsid w:val="00C463C2"/>
    <w:rsid w:val="00C51079"/>
    <w:rsid w:val="00C52338"/>
    <w:rsid w:val="00C53A20"/>
    <w:rsid w:val="00C6360C"/>
    <w:rsid w:val="00C64BC2"/>
    <w:rsid w:val="00C66697"/>
    <w:rsid w:val="00C66C69"/>
    <w:rsid w:val="00C74322"/>
    <w:rsid w:val="00C74AB3"/>
    <w:rsid w:val="00C8127F"/>
    <w:rsid w:val="00C841B6"/>
    <w:rsid w:val="00C91BDE"/>
    <w:rsid w:val="00C96C6A"/>
    <w:rsid w:val="00C972E6"/>
    <w:rsid w:val="00CA12E7"/>
    <w:rsid w:val="00CA2EC8"/>
    <w:rsid w:val="00CA4CDA"/>
    <w:rsid w:val="00CB04C1"/>
    <w:rsid w:val="00CB1BEF"/>
    <w:rsid w:val="00CB28DE"/>
    <w:rsid w:val="00CB6C1D"/>
    <w:rsid w:val="00CC2266"/>
    <w:rsid w:val="00CC49D7"/>
    <w:rsid w:val="00CC5209"/>
    <w:rsid w:val="00CC5F04"/>
    <w:rsid w:val="00CC6C70"/>
    <w:rsid w:val="00CD197B"/>
    <w:rsid w:val="00CD200E"/>
    <w:rsid w:val="00CD2A0D"/>
    <w:rsid w:val="00CD31CB"/>
    <w:rsid w:val="00CD42EE"/>
    <w:rsid w:val="00CD6932"/>
    <w:rsid w:val="00CD6BED"/>
    <w:rsid w:val="00CD7813"/>
    <w:rsid w:val="00CF6F70"/>
    <w:rsid w:val="00D05737"/>
    <w:rsid w:val="00D074DD"/>
    <w:rsid w:val="00D07AD5"/>
    <w:rsid w:val="00D11D30"/>
    <w:rsid w:val="00D16FFD"/>
    <w:rsid w:val="00D171A6"/>
    <w:rsid w:val="00D20EB4"/>
    <w:rsid w:val="00D24408"/>
    <w:rsid w:val="00D304E5"/>
    <w:rsid w:val="00D32EF7"/>
    <w:rsid w:val="00D33393"/>
    <w:rsid w:val="00D40195"/>
    <w:rsid w:val="00D44576"/>
    <w:rsid w:val="00D4506D"/>
    <w:rsid w:val="00D45B4F"/>
    <w:rsid w:val="00D4628B"/>
    <w:rsid w:val="00D46307"/>
    <w:rsid w:val="00D528AD"/>
    <w:rsid w:val="00D56198"/>
    <w:rsid w:val="00D57743"/>
    <w:rsid w:val="00D6138B"/>
    <w:rsid w:val="00D61555"/>
    <w:rsid w:val="00D6554E"/>
    <w:rsid w:val="00D660EC"/>
    <w:rsid w:val="00D6702E"/>
    <w:rsid w:val="00D727DB"/>
    <w:rsid w:val="00D80989"/>
    <w:rsid w:val="00D813BA"/>
    <w:rsid w:val="00D82BE4"/>
    <w:rsid w:val="00D83FEF"/>
    <w:rsid w:val="00D8508A"/>
    <w:rsid w:val="00D86561"/>
    <w:rsid w:val="00D90126"/>
    <w:rsid w:val="00D932F4"/>
    <w:rsid w:val="00D94DCD"/>
    <w:rsid w:val="00D969BB"/>
    <w:rsid w:val="00DA0B42"/>
    <w:rsid w:val="00DA10EA"/>
    <w:rsid w:val="00DA1E6E"/>
    <w:rsid w:val="00DA3B3B"/>
    <w:rsid w:val="00DA7619"/>
    <w:rsid w:val="00DC7EB9"/>
    <w:rsid w:val="00DD03E6"/>
    <w:rsid w:val="00DD0775"/>
    <w:rsid w:val="00DD15CC"/>
    <w:rsid w:val="00DD2137"/>
    <w:rsid w:val="00DD3ABE"/>
    <w:rsid w:val="00DE1D17"/>
    <w:rsid w:val="00DE41D6"/>
    <w:rsid w:val="00DE7F37"/>
    <w:rsid w:val="00DF627D"/>
    <w:rsid w:val="00E02CA4"/>
    <w:rsid w:val="00E0477C"/>
    <w:rsid w:val="00E07E86"/>
    <w:rsid w:val="00E1133D"/>
    <w:rsid w:val="00E13FAF"/>
    <w:rsid w:val="00E15876"/>
    <w:rsid w:val="00E16D66"/>
    <w:rsid w:val="00E21BC8"/>
    <w:rsid w:val="00E242F1"/>
    <w:rsid w:val="00E265A9"/>
    <w:rsid w:val="00E33CC2"/>
    <w:rsid w:val="00E44449"/>
    <w:rsid w:val="00E44A7C"/>
    <w:rsid w:val="00E45CE7"/>
    <w:rsid w:val="00E475FB"/>
    <w:rsid w:val="00E47D3A"/>
    <w:rsid w:val="00E51D92"/>
    <w:rsid w:val="00E621A1"/>
    <w:rsid w:val="00E6580F"/>
    <w:rsid w:val="00E67699"/>
    <w:rsid w:val="00E67DE2"/>
    <w:rsid w:val="00E70205"/>
    <w:rsid w:val="00E707D0"/>
    <w:rsid w:val="00E717B6"/>
    <w:rsid w:val="00E760C6"/>
    <w:rsid w:val="00E81316"/>
    <w:rsid w:val="00E83DBD"/>
    <w:rsid w:val="00E8738F"/>
    <w:rsid w:val="00E945C6"/>
    <w:rsid w:val="00E94A7A"/>
    <w:rsid w:val="00E95C78"/>
    <w:rsid w:val="00E96779"/>
    <w:rsid w:val="00E96D55"/>
    <w:rsid w:val="00E974D1"/>
    <w:rsid w:val="00EA01FE"/>
    <w:rsid w:val="00EA49DB"/>
    <w:rsid w:val="00EB5D12"/>
    <w:rsid w:val="00EC3925"/>
    <w:rsid w:val="00EC771C"/>
    <w:rsid w:val="00ED286F"/>
    <w:rsid w:val="00EE0A3F"/>
    <w:rsid w:val="00EE0E5B"/>
    <w:rsid w:val="00EF2646"/>
    <w:rsid w:val="00EF2985"/>
    <w:rsid w:val="00EF653E"/>
    <w:rsid w:val="00EF68E3"/>
    <w:rsid w:val="00EF6DFC"/>
    <w:rsid w:val="00F01ABB"/>
    <w:rsid w:val="00F05CBA"/>
    <w:rsid w:val="00F1081A"/>
    <w:rsid w:val="00F1349A"/>
    <w:rsid w:val="00F16425"/>
    <w:rsid w:val="00F214A3"/>
    <w:rsid w:val="00F300FA"/>
    <w:rsid w:val="00F30208"/>
    <w:rsid w:val="00F3121F"/>
    <w:rsid w:val="00F31EB7"/>
    <w:rsid w:val="00F331BF"/>
    <w:rsid w:val="00F34F00"/>
    <w:rsid w:val="00F37309"/>
    <w:rsid w:val="00F37673"/>
    <w:rsid w:val="00F40D38"/>
    <w:rsid w:val="00F4327F"/>
    <w:rsid w:val="00F44A67"/>
    <w:rsid w:val="00F461B4"/>
    <w:rsid w:val="00F472C1"/>
    <w:rsid w:val="00F52EFA"/>
    <w:rsid w:val="00F5768C"/>
    <w:rsid w:val="00F57897"/>
    <w:rsid w:val="00F60DCA"/>
    <w:rsid w:val="00F613AE"/>
    <w:rsid w:val="00F62674"/>
    <w:rsid w:val="00F637DF"/>
    <w:rsid w:val="00F6565B"/>
    <w:rsid w:val="00F66096"/>
    <w:rsid w:val="00F808B3"/>
    <w:rsid w:val="00F86F42"/>
    <w:rsid w:val="00F90FD3"/>
    <w:rsid w:val="00F93595"/>
    <w:rsid w:val="00F964B7"/>
    <w:rsid w:val="00FA2158"/>
    <w:rsid w:val="00FB4578"/>
    <w:rsid w:val="00FB5F2F"/>
    <w:rsid w:val="00FB7C19"/>
    <w:rsid w:val="00FC7ED6"/>
    <w:rsid w:val="00FD00C3"/>
    <w:rsid w:val="00FD5C5F"/>
    <w:rsid w:val="00FD75FE"/>
    <w:rsid w:val="00FE2DBD"/>
    <w:rsid w:val="00FE3C1D"/>
    <w:rsid w:val="00FE6681"/>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B78E"/>
  <w15:chartTrackingRefBased/>
  <w15:docId w15:val="{644FD8F8-83B8-4D43-98C1-D83005F3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Kommentarzeichen">
    <w:name w:val="annotation reference"/>
    <w:basedOn w:val="Absatz-Standardschriftart"/>
    <w:uiPriority w:val="99"/>
    <w:semiHidden/>
    <w:unhideWhenUsed/>
    <w:locked/>
    <w:rsid w:val="00D90126"/>
    <w:rPr>
      <w:sz w:val="16"/>
      <w:szCs w:val="16"/>
    </w:rPr>
  </w:style>
  <w:style w:type="paragraph" w:styleId="Kommentartext">
    <w:name w:val="annotation text"/>
    <w:basedOn w:val="Standard"/>
    <w:link w:val="KommentartextZchn"/>
    <w:uiPriority w:val="99"/>
    <w:unhideWhenUsed/>
    <w:locked/>
    <w:rsid w:val="00D90126"/>
    <w:pPr>
      <w:spacing w:line="240" w:lineRule="auto"/>
    </w:pPr>
    <w:rPr>
      <w:sz w:val="20"/>
      <w:szCs w:val="20"/>
    </w:rPr>
  </w:style>
  <w:style w:type="character" w:customStyle="1" w:styleId="KommentartextZchn">
    <w:name w:val="Kommentartext Zchn"/>
    <w:basedOn w:val="Absatz-Standardschriftart"/>
    <w:link w:val="Kommentartext"/>
    <w:uiPriority w:val="99"/>
    <w:rsid w:val="00D90126"/>
    <w:rPr>
      <w:sz w:val="20"/>
      <w:szCs w:val="20"/>
    </w:rPr>
  </w:style>
  <w:style w:type="paragraph" w:styleId="Kommentarthema">
    <w:name w:val="annotation subject"/>
    <w:basedOn w:val="Kommentartext"/>
    <w:next w:val="Kommentartext"/>
    <w:link w:val="KommentarthemaZchn"/>
    <w:uiPriority w:val="99"/>
    <w:semiHidden/>
    <w:unhideWhenUsed/>
    <w:locked/>
    <w:rsid w:val="00D90126"/>
    <w:rPr>
      <w:b/>
      <w:bCs/>
    </w:rPr>
  </w:style>
  <w:style w:type="character" w:customStyle="1" w:styleId="KommentarthemaZchn">
    <w:name w:val="Kommentarthema Zchn"/>
    <w:basedOn w:val="KommentartextZchn"/>
    <w:link w:val="Kommentarthema"/>
    <w:uiPriority w:val="99"/>
    <w:semiHidden/>
    <w:rsid w:val="00D90126"/>
    <w:rPr>
      <w:b/>
      <w:bCs/>
      <w:sz w:val="20"/>
      <w:szCs w:val="20"/>
    </w:rPr>
  </w:style>
  <w:style w:type="paragraph" w:styleId="Sprechblasentext">
    <w:name w:val="Balloon Text"/>
    <w:basedOn w:val="Standard"/>
    <w:link w:val="SprechblasentextZchn"/>
    <w:uiPriority w:val="99"/>
    <w:semiHidden/>
    <w:unhideWhenUsed/>
    <w:locked/>
    <w:rsid w:val="00D901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0126"/>
    <w:rPr>
      <w:rFonts w:ascii="Segoe UI" w:hAnsi="Segoe UI" w:cs="Segoe UI"/>
      <w:sz w:val="18"/>
      <w:szCs w:val="18"/>
    </w:rPr>
  </w:style>
  <w:style w:type="paragraph" w:styleId="berarbeitung">
    <w:name w:val="Revision"/>
    <w:hidden/>
    <w:uiPriority w:val="99"/>
    <w:semiHidden/>
    <w:rsid w:val="00C53A20"/>
    <w:pPr>
      <w:spacing w:line="240" w:lineRule="auto"/>
    </w:pPr>
  </w:style>
  <w:style w:type="character" w:styleId="NichtaufgelsteErwhnung">
    <w:name w:val="Unresolved Mention"/>
    <w:basedOn w:val="Absatz-Standardschriftart"/>
    <w:uiPriority w:val="99"/>
    <w:semiHidden/>
    <w:unhideWhenUsed/>
    <w:rsid w:val="0098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eitgeist-film.de/portfolio-item/schneeriese/" TargetMode="External"/><Relationship Id="rId4" Type="http://schemas.openxmlformats.org/officeDocument/2006/relationships/settings" Target="settings.xml"/><Relationship Id="rId9" Type="http://schemas.openxmlformats.org/officeDocument/2006/relationships/hyperlink" Target="https://www.ewi-psy.fu-berlin.de/grundschulpaedagogik/arbeitsbereiche/grundschulpaed-deutsch/unterrichtsmodelle/pdf-downloads/UM_Schneeries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4664F358-C5FF-4D8A-B40D-FD4350FB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C:\Users\Katrin\Downloads\2025-05-15-dokumentvorlage-kurz-word.dotx</Template>
  <TotalTime>0</TotalTime>
  <Pages>10</Pages>
  <Words>3440</Words>
  <Characters>21678</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25068</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2026-03-16T22:18:00Z</dcterms:created>
  <dcterms:modified xsi:type="dcterms:W3CDTF">2026-03-16T22:18:00Z</dcterms:modified>
  <cp:category>Vorlage für Unterrichtsausarbeitungen</cp:category>
  <cp:contentStatus>geprüfte Vorlage</cp:contentStatus>
</cp:coreProperties>
</file>