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rPr>
          <w:rFonts w:ascii="Liberation Serif" w:hAnsi="Liberation Serif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Liberation Serif" w:hAnsi="Liberation Serif"/>
          <w:b/>
          <w:bCs/>
          <w:i w:val="false"/>
          <w:iCs w:val="false"/>
          <w:sz w:val="32"/>
          <w:szCs w:val="32"/>
        </w:rPr>
        <w:t xml:space="preserve">4.1.3 </w:t>
      </w:r>
      <w:r>
        <w:rPr>
          <w:rFonts w:ascii="Liberation Serif" w:hAnsi="Liberation Serif"/>
          <w:b/>
          <w:bCs/>
          <w:i w:val="false"/>
          <w:iCs w:val="false"/>
          <w:sz w:val="32"/>
          <w:szCs w:val="32"/>
        </w:rPr>
        <w:t>Verbalkomplex oder satzwertiger Infinitiv?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Wiederholung: Trage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die Teilsätze der Satzgefüge </w:t>
      </w:r>
      <w:r>
        <w:rPr>
          <w:b w:val="false"/>
          <w:bCs w:val="false"/>
          <w:i w:val="false"/>
          <w:iCs w:val="false"/>
          <w:sz w:val="24"/>
          <w:szCs w:val="24"/>
        </w:rPr>
        <w:t>jeweils in eine einzige Zeile einer Feldertabelle ein: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hat behauptet, dass sie gestern dreimal angerufen hat.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hat behauptet, gestern dreimal angerufen zu haben.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orin unterscheiden sich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die </w:t>
      </w:r>
      <w:r>
        <w:rPr>
          <w:b w:val="false"/>
          <w:bCs w:val="false"/>
          <w:i w:val="false"/>
          <w:iCs w:val="false"/>
          <w:sz w:val="24"/>
          <w:szCs w:val="24"/>
        </w:rPr>
        <w:t>folgende</w:t>
      </w:r>
      <w:r>
        <w:rPr>
          <w:b w:val="false"/>
          <w:bCs w:val="false"/>
          <w:i w:val="false"/>
          <w:iCs w:val="false"/>
          <w:sz w:val="24"/>
          <w:szCs w:val="24"/>
        </w:rPr>
        <w:t>n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b</w:t>
      </w:r>
      <w:r>
        <w:rPr>
          <w:b w:val="false"/>
          <w:bCs w:val="false"/>
          <w:i w:val="false"/>
          <w:iCs w:val="false"/>
          <w:sz w:val="24"/>
          <w:szCs w:val="24"/>
        </w:rPr>
        <w:t>eide</w:t>
      </w:r>
      <w:r>
        <w:rPr>
          <w:b w:val="false"/>
          <w:bCs w:val="false"/>
          <w:i w:val="false"/>
          <w:iCs w:val="false"/>
          <w:sz w:val="24"/>
          <w:szCs w:val="24"/>
        </w:rPr>
        <w:t>n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Sätze? (Tipp: Bestimme die Satzglieder.)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Das Schiff drohte nun zu kentern.</w:t>
      </w:r>
    </w:p>
    <w:p>
      <w:pPr>
        <w:pStyle w:val="Normal"/>
        <w:numPr>
          <w:ilvl w:val="1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Er drohte </w:t>
      </w:r>
      <w:r>
        <w:rPr>
          <w:b w:val="false"/>
          <w:bCs w:val="false"/>
          <w:i/>
          <w:iCs/>
          <w:sz w:val="24"/>
          <w:szCs w:val="24"/>
        </w:rPr>
        <w:t>nun</w:t>
      </w:r>
      <w:r>
        <w:rPr>
          <w:b w:val="false"/>
          <w:bCs w:val="false"/>
          <w:i/>
          <w:iCs/>
          <w:sz w:val="24"/>
          <w:szCs w:val="24"/>
        </w:rPr>
        <w:t>, das Schiff zu versenken.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Obwohl zweimal das Verb „drohen“ mit einer Ergänzung vorkommt, würde man die beiden Sätze in einer Feldertabelle nicht gleich darstellen (s.u.). Warum wählt man nicht zweimal die gleiche Darstellungsweise?</w:t>
      </w:r>
    </w:p>
    <w:p>
      <w:pPr>
        <w:pStyle w:val="Normal"/>
        <w:ind w:left="0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Satz a)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253"/>
        <w:gridCol w:w="261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Das Schiff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drohte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nun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zu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sinken.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Satz b) 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253"/>
        <w:gridCol w:w="261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Er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drohte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nun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das Schiff zu versenken.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</w:t>
      </w:r>
      <w:r>
        <w:rPr>
          <w:b w:val="false"/>
          <w:bCs w:val="false"/>
          <w:i w:val="false"/>
          <w:iCs w:val="false"/>
          <w:sz w:val="24"/>
          <w:szCs w:val="24"/>
        </w:rPr>
        <w:t>rage folgende Sätze in eine Feldertabelle ein. In welchen Fällen handelt es sich um Vollverben, in welchen nicht?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scheinen das wirklich er</w:t>
      </w:r>
      <w:r>
        <w:rPr>
          <w:b w:val="false"/>
          <w:bCs w:val="false"/>
          <w:i/>
          <w:iCs/>
          <w:sz w:val="24"/>
          <w:szCs w:val="24"/>
        </w:rPr>
        <w:t>n</w:t>
      </w:r>
      <w:r>
        <w:rPr>
          <w:b w:val="false"/>
          <w:bCs w:val="false"/>
          <w:i/>
          <w:iCs/>
          <w:sz w:val="24"/>
          <w:szCs w:val="24"/>
        </w:rPr>
        <w:t xml:space="preserve">st zu meinen. / </w:t>
      </w:r>
      <w:r>
        <w:rPr>
          <w:b w:val="false"/>
          <w:bCs w:val="false"/>
          <w:i/>
          <w:iCs/>
          <w:sz w:val="24"/>
          <w:szCs w:val="24"/>
        </w:rPr>
        <w:t>Es scheint, er meint das ernst.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Er sah sie den Hang hinabstürzen. / Er sah, </w:t>
      </w:r>
      <w:r>
        <w:rPr>
          <w:b w:val="false"/>
          <w:bCs w:val="false"/>
          <w:i/>
          <w:iCs/>
          <w:sz w:val="24"/>
          <w:szCs w:val="24"/>
        </w:rPr>
        <w:t>wie sie hinabstürzte.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verspricht, uns nach Kräften zu helfen. / Der Tag verspricht interessant zu werden.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Er ist da, um uns zu verzeihen.</w:t>
      </w:r>
      <w:r>
        <w:rPr>
          <w:b w:val="false"/>
          <w:bCs w:val="false"/>
          <w:i/>
          <w:iCs/>
          <w:sz w:val="24"/>
          <w:szCs w:val="24"/>
        </w:rPr>
        <w:t xml:space="preserve"> / Das ist nicht zu verzeihen!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E</w:t>
      </w:r>
      <w:r>
        <w:rPr>
          <w:b w:val="false"/>
          <w:bCs w:val="false"/>
          <w:i/>
          <w:iCs/>
          <w:sz w:val="24"/>
          <w:szCs w:val="24"/>
        </w:rPr>
        <w:t>r hat nichts, was er mir vorwerfen könnte</w:t>
      </w:r>
      <w:r>
        <w:rPr>
          <w:b w:val="false"/>
          <w:bCs w:val="false"/>
          <w:i/>
          <w:iCs/>
          <w:sz w:val="24"/>
          <w:szCs w:val="24"/>
        </w:rPr>
        <w:t xml:space="preserve">! / </w:t>
      </w:r>
      <w:r>
        <w:rPr>
          <w:b w:val="false"/>
          <w:bCs w:val="false"/>
          <w:i/>
          <w:iCs/>
          <w:sz w:val="24"/>
          <w:szCs w:val="24"/>
        </w:rPr>
        <w:t>Ich habe mir nichts</w:t>
      </w:r>
      <w:r>
        <w:rPr>
          <w:b w:val="false"/>
          <w:bCs w:val="false"/>
          <w:i/>
          <w:iCs/>
          <w:sz w:val="24"/>
          <w:szCs w:val="24"/>
        </w:rPr>
        <w:t xml:space="preserve"> vorzu</w:t>
      </w:r>
      <w:r>
        <w:rPr>
          <w:b w:val="false"/>
          <w:bCs w:val="false"/>
          <w:i/>
          <w:iCs/>
          <w:sz w:val="24"/>
          <w:szCs w:val="24"/>
        </w:rPr>
        <w:t>werfen</w:t>
      </w:r>
      <w:r>
        <w:rPr>
          <w:b w:val="false"/>
          <w:bCs w:val="false"/>
          <w:i/>
          <w:iCs/>
          <w:sz w:val="24"/>
          <w:szCs w:val="24"/>
        </w:rPr>
        <w:t>!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Sie belieben wohl zu scherzen, Herr Meier? / Er liebte es, morgens einen kleinen Scherz zu hören.</w:t>
      </w:r>
    </w:p>
    <w:p>
      <w:pPr>
        <w:pStyle w:val="Normal"/>
        <w:numPr>
          <w:ilvl w:val="1"/>
          <w:numId w:val="5"/>
        </w:numPr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Ich gedenke noch einige Tage zu bleiben. / Gedenke, Mensch, dass du Staub bist!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  <w:bidi w:val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247</Words>
  <Characters>1230</Characters>
  <CharactersWithSpaces>1427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2018-02-18T07:28:29Z</dcterms:created>
  <dc:creator/>
  <dc:description/>
  <dc:language>de-DE</dc:language>
  <cp:lastModifiedBy/>
  <dcterms:modified xsi:type="dcterms:W3CDTF">2018-02-18T07:29:11Z</dcterms:modified>
  <cp:revision>1</cp:revision>
  <dc:subject/>
  <dc:title/>
</cp:coreProperties>
</file>