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7D5" w:rsidRPr="008C77D5" w:rsidRDefault="008C77D5" w:rsidP="008C77D5">
      <w:pPr>
        <w:spacing w:line="276" w:lineRule="auto"/>
        <w:ind w:left="709"/>
        <w:rPr>
          <w:rFonts w:ascii="Verdana" w:hAnsi="Verdana"/>
          <w:b/>
          <w:i/>
          <w:sz w:val="28"/>
          <w:lang w:val="en-GB"/>
        </w:rPr>
      </w:pPr>
      <w:r w:rsidRPr="008C77D5">
        <w:rPr>
          <w:rFonts w:ascii="Verdana" w:hAnsi="Verdana"/>
          <w:b/>
          <w:sz w:val="28"/>
          <w:lang w:val="en-GB"/>
        </w:rPr>
        <w:t>D</w:t>
      </w:r>
      <w:r w:rsidR="00EF5B2E">
        <w:rPr>
          <w:rFonts w:ascii="Verdana" w:hAnsi="Verdana"/>
          <w:b/>
          <w:sz w:val="28"/>
          <w:lang w:val="en-GB"/>
        </w:rPr>
        <w:t>oppelstunde</w:t>
      </w:r>
      <w:r w:rsidRPr="008C77D5">
        <w:rPr>
          <w:rFonts w:ascii="Verdana" w:hAnsi="Verdana"/>
          <w:b/>
          <w:sz w:val="28"/>
          <w:lang w:val="en-GB"/>
        </w:rPr>
        <w:t xml:space="preserve"> 4:</w:t>
      </w:r>
      <w:r w:rsidRPr="008C77D5">
        <w:rPr>
          <w:rFonts w:ascii="Verdana" w:hAnsi="Verdana"/>
          <w:b/>
          <w:i/>
          <w:sz w:val="28"/>
          <w:lang w:val="en-GB"/>
        </w:rPr>
        <w:t xml:space="preserve"> Post-Viewing I (relationships)</w:t>
      </w:r>
    </w:p>
    <w:tbl>
      <w:tblPr>
        <w:tblStyle w:val="Tabellenraster"/>
        <w:tblW w:w="15451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387"/>
        <w:gridCol w:w="850"/>
        <w:gridCol w:w="5387"/>
        <w:gridCol w:w="850"/>
        <w:gridCol w:w="2977"/>
      </w:tblGrid>
      <w:tr w:rsidR="00F64C3D" w:rsidRPr="00DF03D8" w:rsidTr="00D665DD">
        <w:trPr>
          <w:trHeight w:val="301"/>
        </w:trPr>
        <w:tc>
          <w:tcPr>
            <w:tcW w:w="6237" w:type="dxa"/>
            <w:gridSpan w:val="2"/>
            <w:shd w:val="clear" w:color="auto" w:fill="BFBFBF" w:themeFill="background1" w:themeFillShade="BF"/>
          </w:tcPr>
          <w:p w:rsidR="00F64C3D" w:rsidRPr="00DF03D8" w:rsidRDefault="00F64C3D" w:rsidP="00D665DD">
            <w:pPr>
              <w:spacing w:line="276" w:lineRule="auto"/>
              <w:rPr>
                <w:rFonts w:ascii="Verdana" w:hAnsi="Verdana"/>
                <w:b/>
                <w:sz w:val="22"/>
              </w:rPr>
            </w:pPr>
            <w:r w:rsidRPr="00DF03D8">
              <w:rPr>
                <w:rFonts w:ascii="Verdana" w:hAnsi="Verdana"/>
                <w:b/>
                <w:sz w:val="22"/>
              </w:rPr>
              <w:t>Leistungsfach</w:t>
            </w:r>
          </w:p>
        </w:tc>
        <w:tc>
          <w:tcPr>
            <w:tcW w:w="6237" w:type="dxa"/>
            <w:gridSpan w:val="2"/>
            <w:shd w:val="clear" w:color="auto" w:fill="BFBFBF" w:themeFill="background1" w:themeFillShade="BF"/>
          </w:tcPr>
          <w:p w:rsidR="00F64C3D" w:rsidRPr="00DF03D8" w:rsidRDefault="00F64C3D" w:rsidP="00D665DD">
            <w:pPr>
              <w:spacing w:line="276" w:lineRule="auto"/>
              <w:rPr>
                <w:rFonts w:ascii="Verdana" w:hAnsi="Verdana"/>
                <w:b/>
                <w:sz w:val="22"/>
              </w:rPr>
            </w:pPr>
            <w:r w:rsidRPr="00DF03D8">
              <w:rPr>
                <w:rFonts w:ascii="Verdana" w:hAnsi="Verdana"/>
                <w:b/>
                <w:sz w:val="22"/>
              </w:rPr>
              <w:t xml:space="preserve">Basisfach </w:t>
            </w:r>
          </w:p>
        </w:tc>
        <w:tc>
          <w:tcPr>
            <w:tcW w:w="2977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F64C3D" w:rsidRPr="00DF03D8" w:rsidRDefault="00F64C3D" w:rsidP="00D665DD">
            <w:pPr>
              <w:spacing w:line="276" w:lineRule="auto"/>
              <w:rPr>
                <w:rFonts w:ascii="Verdana" w:hAnsi="Verdana"/>
                <w:b/>
                <w:sz w:val="22"/>
              </w:rPr>
            </w:pPr>
          </w:p>
        </w:tc>
      </w:tr>
      <w:tr w:rsidR="00F64C3D" w:rsidRPr="00DF03D8" w:rsidTr="00D665DD">
        <w:trPr>
          <w:trHeight w:val="301"/>
        </w:trPr>
        <w:tc>
          <w:tcPr>
            <w:tcW w:w="12474" w:type="dxa"/>
            <w:gridSpan w:val="4"/>
            <w:shd w:val="clear" w:color="auto" w:fill="auto"/>
          </w:tcPr>
          <w:p w:rsidR="00F64C3D" w:rsidRPr="00E76BEF" w:rsidRDefault="00F64C3D" w:rsidP="00D665DD">
            <w:pPr>
              <w:spacing w:line="276" w:lineRule="auto"/>
              <w:rPr>
                <w:rFonts w:ascii="Verdana" w:hAnsi="Verdana"/>
                <w:b/>
                <w:sz w:val="20"/>
              </w:rPr>
            </w:pPr>
            <w:r w:rsidRPr="00E76BEF">
              <w:rPr>
                <w:rFonts w:ascii="Verdana" w:hAnsi="Verdana"/>
                <w:b/>
                <w:sz w:val="20"/>
              </w:rPr>
              <w:t>Bildungsplanbezug:</w:t>
            </w:r>
          </w:p>
          <w:p w:rsidR="00F64C3D" w:rsidRPr="00696A8B" w:rsidRDefault="00F64C3D" w:rsidP="00D665DD">
            <w:pPr>
              <w:pStyle w:val="Listenabsatz"/>
              <w:numPr>
                <w:ilvl w:val="0"/>
                <w:numId w:val="7"/>
              </w:numPr>
              <w:spacing w:line="276" w:lineRule="auto"/>
              <w:ind w:left="466"/>
              <w:rPr>
                <w:rFonts w:ascii="Verdana" w:hAnsi="Verdana"/>
                <w:sz w:val="20"/>
              </w:rPr>
            </w:pPr>
            <w:r w:rsidRPr="0055442B">
              <w:rPr>
                <w:rFonts w:ascii="Verdana" w:hAnsi="Verdana"/>
                <w:b/>
                <w:sz w:val="20"/>
                <w:u w:val="single"/>
              </w:rPr>
              <w:t>TMK (3):</w:t>
            </w:r>
            <w:r w:rsidRPr="00FC6E3C">
              <w:rPr>
                <w:rFonts w:ascii="Verdana" w:hAnsi="Verdana"/>
                <w:sz w:val="20"/>
              </w:rPr>
              <w:t xml:space="preserve"> Texte analysieren und interpretieren (Charaktere</w:t>
            </w:r>
            <w:r w:rsidR="0037594D">
              <w:rPr>
                <w:rFonts w:ascii="Verdana" w:hAnsi="Verdana"/>
                <w:sz w:val="20"/>
              </w:rPr>
              <w:t>, Haltungen, Beziehungen</w:t>
            </w:r>
            <w:r w:rsidRPr="00FC6E3C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2977" w:type="dxa"/>
            <w:vMerge/>
            <w:tcBorders>
              <w:right w:val="nil"/>
            </w:tcBorders>
            <w:shd w:val="clear" w:color="auto" w:fill="auto"/>
          </w:tcPr>
          <w:p w:rsidR="00F64C3D" w:rsidRDefault="00F64C3D" w:rsidP="00D665DD">
            <w:pPr>
              <w:spacing w:line="276" w:lineRule="auto"/>
              <w:rPr>
                <w:rFonts w:ascii="Verdana" w:hAnsi="Verdana"/>
                <w:b/>
                <w:sz w:val="22"/>
              </w:rPr>
            </w:pPr>
          </w:p>
        </w:tc>
      </w:tr>
      <w:tr w:rsidR="00F64C3D" w:rsidRPr="00DF03D8" w:rsidTr="00D665DD">
        <w:trPr>
          <w:trHeight w:val="301"/>
        </w:trPr>
        <w:tc>
          <w:tcPr>
            <w:tcW w:w="6237" w:type="dxa"/>
            <w:gridSpan w:val="2"/>
            <w:shd w:val="clear" w:color="auto" w:fill="auto"/>
          </w:tcPr>
          <w:p w:rsidR="00F64C3D" w:rsidRPr="00F64C3D" w:rsidRDefault="00F64C3D" w:rsidP="00F64C3D">
            <w:pPr>
              <w:pStyle w:val="Listenabsatz"/>
              <w:numPr>
                <w:ilvl w:val="0"/>
                <w:numId w:val="7"/>
              </w:numPr>
              <w:spacing w:line="276" w:lineRule="auto"/>
              <w:ind w:left="466"/>
              <w:rPr>
                <w:rFonts w:ascii="Verdana" w:hAnsi="Verdana"/>
                <w:b/>
                <w:sz w:val="20"/>
              </w:rPr>
            </w:pPr>
            <w:r w:rsidRPr="0055442B">
              <w:rPr>
                <w:rFonts w:ascii="Verdana" w:hAnsi="Verdana"/>
                <w:b/>
                <w:sz w:val="20"/>
                <w:u w:val="single"/>
              </w:rPr>
              <w:t>monologisches Sprechen (2)</w:t>
            </w:r>
            <w:r w:rsidRPr="0055442B">
              <w:rPr>
                <w:rFonts w:ascii="Verdana" w:hAnsi="Verdana"/>
                <w:b/>
                <w:sz w:val="20"/>
              </w:rPr>
              <w:t>:</w:t>
            </w:r>
            <w:r w:rsidRPr="00FC6E3C">
              <w:rPr>
                <w:rFonts w:ascii="Verdana" w:hAnsi="Verdana"/>
                <w:sz w:val="20"/>
              </w:rPr>
              <w:t xml:space="preserve"> </w:t>
            </w:r>
            <w:r w:rsidRPr="006A2844">
              <w:rPr>
                <w:rFonts w:ascii="Verdana" w:hAnsi="Verdana"/>
                <w:sz w:val="20"/>
                <w:shd w:val="clear" w:color="auto" w:fill="FFFFFF" w:themeFill="background1"/>
              </w:rPr>
              <w:t>Text- und Unterrichtsinhalte</w:t>
            </w:r>
            <w:r w:rsidRPr="004921BC">
              <w:rPr>
                <w:rFonts w:ascii="Verdana" w:hAnsi="Verdana"/>
                <w:sz w:val="20"/>
              </w:rPr>
              <w:t xml:space="preserve"> </w:t>
            </w:r>
            <w:r w:rsidRPr="00E74962">
              <w:rPr>
                <w:rFonts w:ascii="Verdana" w:hAnsi="Verdana"/>
                <w:sz w:val="20"/>
              </w:rPr>
              <w:t>wiedergeben</w:t>
            </w:r>
            <w:r>
              <w:rPr>
                <w:rFonts w:ascii="Verdana" w:hAnsi="Verdana"/>
                <w:sz w:val="20"/>
              </w:rPr>
              <w:t xml:space="preserve">, </w:t>
            </w:r>
            <w:r w:rsidRPr="00E74962">
              <w:rPr>
                <w:rFonts w:ascii="Verdana" w:hAnsi="Verdana"/>
                <w:sz w:val="20"/>
              </w:rPr>
              <w:t>Sachverhalte situationsangemessen zueinander in Beziehung setzen</w:t>
            </w:r>
            <w:r>
              <w:rPr>
                <w:rFonts w:ascii="Verdana" w:hAnsi="Verdana"/>
                <w:sz w:val="20"/>
              </w:rPr>
              <w:t xml:space="preserve">, </w:t>
            </w:r>
            <w:r w:rsidRPr="004921BC">
              <w:rPr>
                <w:rFonts w:ascii="Verdana" w:hAnsi="Verdana"/>
                <w:sz w:val="20"/>
                <w:shd w:val="clear" w:color="auto" w:fill="92D050"/>
              </w:rPr>
              <w:t>differenziert</w:t>
            </w:r>
            <w:r w:rsidRPr="00E74962">
              <w:rPr>
                <w:rFonts w:ascii="Verdana" w:hAnsi="Verdana"/>
                <w:color w:val="00B050"/>
                <w:sz w:val="20"/>
              </w:rPr>
              <w:t xml:space="preserve"> </w:t>
            </w:r>
            <w:r w:rsidRPr="00E74962">
              <w:rPr>
                <w:rFonts w:ascii="Verdana" w:hAnsi="Verdana"/>
                <w:sz w:val="20"/>
              </w:rPr>
              <w:t>Stellung beziehen</w:t>
            </w:r>
          </w:p>
          <w:p w:rsidR="00F64C3D" w:rsidRPr="00CA2C1E" w:rsidRDefault="00F64C3D" w:rsidP="00F64C3D">
            <w:pPr>
              <w:pStyle w:val="Listenabsatz"/>
              <w:numPr>
                <w:ilvl w:val="0"/>
                <w:numId w:val="7"/>
              </w:numPr>
              <w:spacing w:line="276" w:lineRule="auto"/>
              <w:ind w:left="466"/>
              <w:rPr>
                <w:rFonts w:ascii="Verdana" w:hAnsi="Verdana"/>
                <w:sz w:val="20"/>
              </w:rPr>
            </w:pPr>
            <w:r w:rsidRPr="00A2069B">
              <w:rPr>
                <w:rFonts w:ascii="Verdana" w:hAnsi="Verdana"/>
                <w:b/>
                <w:sz w:val="20"/>
                <w:u w:val="single"/>
              </w:rPr>
              <w:t>Wortschatz (3)</w:t>
            </w:r>
            <w:r w:rsidRPr="00A2069B">
              <w:rPr>
                <w:rFonts w:ascii="Verdana" w:hAnsi="Verdana"/>
                <w:b/>
                <w:sz w:val="20"/>
              </w:rPr>
              <w:t>:</w:t>
            </w:r>
            <w:r>
              <w:rPr>
                <w:rFonts w:ascii="Verdana" w:hAnsi="Verdana"/>
                <w:sz w:val="20"/>
              </w:rPr>
              <w:t xml:space="preserve"> ein </w:t>
            </w:r>
            <w:r w:rsidRPr="00A4777E">
              <w:rPr>
                <w:rFonts w:ascii="Verdana" w:hAnsi="Verdana"/>
                <w:sz w:val="20"/>
                <w:shd w:val="clear" w:color="auto" w:fill="92D050"/>
              </w:rPr>
              <w:t>differenziertes</w:t>
            </w:r>
            <w:r>
              <w:rPr>
                <w:rFonts w:ascii="Verdana" w:hAnsi="Verdana"/>
                <w:sz w:val="20"/>
              </w:rPr>
              <w:t xml:space="preserve"> Repertoire an themenunabhängigen Redemitteln, um Personen zu charakterisieren, deren Beziehungen und Haltungen zu analysieren und interpretieren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F64C3D" w:rsidRDefault="00F64C3D" w:rsidP="00F64C3D">
            <w:pPr>
              <w:pStyle w:val="Listenabsatz"/>
              <w:numPr>
                <w:ilvl w:val="0"/>
                <w:numId w:val="7"/>
              </w:numPr>
              <w:spacing w:line="276" w:lineRule="auto"/>
              <w:ind w:left="464"/>
              <w:rPr>
                <w:rFonts w:ascii="Verdana" w:hAnsi="Verdana"/>
                <w:sz w:val="20"/>
              </w:rPr>
            </w:pPr>
            <w:r w:rsidRPr="0055442B">
              <w:rPr>
                <w:rFonts w:ascii="Verdana" w:hAnsi="Verdana"/>
                <w:b/>
                <w:sz w:val="20"/>
                <w:u w:val="single"/>
              </w:rPr>
              <w:t>monologisches Sprechen (2)</w:t>
            </w:r>
            <w:r w:rsidRPr="0055442B">
              <w:rPr>
                <w:rFonts w:ascii="Verdana" w:hAnsi="Verdana"/>
                <w:b/>
                <w:sz w:val="20"/>
              </w:rPr>
              <w:t>:</w:t>
            </w:r>
            <w:r w:rsidRPr="00FC6E3C">
              <w:rPr>
                <w:rFonts w:ascii="Verdana" w:hAnsi="Verdana"/>
                <w:sz w:val="20"/>
              </w:rPr>
              <w:t xml:space="preserve"> </w:t>
            </w:r>
            <w:r w:rsidRPr="006A2844">
              <w:rPr>
                <w:rFonts w:ascii="Verdana" w:hAnsi="Verdana"/>
                <w:sz w:val="20"/>
                <w:shd w:val="clear" w:color="auto" w:fill="FFFFFF" w:themeFill="background1"/>
              </w:rPr>
              <w:t>Text- und Unterrichtsinhalte</w:t>
            </w:r>
            <w:r w:rsidRPr="004921BC">
              <w:rPr>
                <w:rFonts w:ascii="Verdana" w:hAnsi="Verdana"/>
                <w:sz w:val="20"/>
              </w:rPr>
              <w:t xml:space="preserve"> </w:t>
            </w:r>
            <w:r w:rsidRPr="00E74962">
              <w:rPr>
                <w:rFonts w:ascii="Verdana" w:hAnsi="Verdana"/>
                <w:sz w:val="20"/>
              </w:rPr>
              <w:t>wiedergeben</w:t>
            </w:r>
            <w:r>
              <w:rPr>
                <w:rFonts w:ascii="Verdana" w:hAnsi="Verdana"/>
                <w:sz w:val="20"/>
              </w:rPr>
              <w:t xml:space="preserve">, </w:t>
            </w:r>
            <w:r w:rsidRPr="00E74962">
              <w:rPr>
                <w:rFonts w:ascii="Verdana" w:hAnsi="Verdana"/>
                <w:sz w:val="20"/>
              </w:rPr>
              <w:t>Sachverhalte situationsangemessen zueinander in Beziehung setzen</w:t>
            </w:r>
            <w:r>
              <w:rPr>
                <w:rFonts w:ascii="Verdana" w:hAnsi="Verdana"/>
                <w:sz w:val="20"/>
              </w:rPr>
              <w:t xml:space="preserve">, </w:t>
            </w:r>
            <w:r>
              <w:rPr>
                <w:rFonts w:ascii="Verdana" w:hAnsi="Verdana"/>
                <w:sz w:val="20"/>
                <w:shd w:val="clear" w:color="auto" w:fill="92D050"/>
              </w:rPr>
              <w:t>überwiegend</w:t>
            </w:r>
            <w:r w:rsidRPr="004921BC">
              <w:rPr>
                <w:rFonts w:ascii="Verdana" w:hAnsi="Verdana"/>
                <w:sz w:val="20"/>
                <w:shd w:val="clear" w:color="auto" w:fill="92D050"/>
              </w:rPr>
              <w:t xml:space="preserve"> differenziert </w:t>
            </w:r>
            <w:r w:rsidRPr="00E74962">
              <w:rPr>
                <w:rFonts w:ascii="Verdana" w:hAnsi="Verdana"/>
                <w:sz w:val="20"/>
              </w:rPr>
              <w:t>Stellung beziehen</w:t>
            </w:r>
            <w:r w:rsidRPr="00FC6E3C">
              <w:rPr>
                <w:rFonts w:ascii="Verdana" w:hAnsi="Verdana"/>
                <w:sz w:val="20"/>
              </w:rPr>
              <w:t xml:space="preserve">den </w:t>
            </w:r>
          </w:p>
          <w:p w:rsidR="00F64C3D" w:rsidRPr="00CA2C1E" w:rsidRDefault="00F64C3D" w:rsidP="00F64C3D">
            <w:pPr>
              <w:pStyle w:val="Listenabsatz"/>
              <w:numPr>
                <w:ilvl w:val="0"/>
                <w:numId w:val="7"/>
              </w:numPr>
              <w:spacing w:line="276" w:lineRule="auto"/>
              <w:ind w:left="464"/>
              <w:rPr>
                <w:rFonts w:ascii="Verdana" w:hAnsi="Verdana"/>
                <w:sz w:val="20"/>
              </w:rPr>
            </w:pPr>
            <w:r w:rsidRPr="00A2069B">
              <w:rPr>
                <w:rFonts w:ascii="Verdana" w:hAnsi="Verdana"/>
                <w:b/>
                <w:sz w:val="20"/>
                <w:u w:val="single"/>
              </w:rPr>
              <w:t>Wortschatz (3)</w:t>
            </w:r>
            <w:r w:rsidRPr="00A2069B">
              <w:rPr>
                <w:rFonts w:ascii="Verdana" w:hAnsi="Verdana"/>
                <w:b/>
                <w:sz w:val="20"/>
              </w:rPr>
              <w:t>:</w:t>
            </w:r>
            <w:r>
              <w:rPr>
                <w:rFonts w:ascii="Verdana" w:hAnsi="Verdana"/>
                <w:sz w:val="20"/>
              </w:rPr>
              <w:t xml:space="preserve"> ein </w:t>
            </w:r>
            <w:r w:rsidRPr="00A4777E">
              <w:rPr>
                <w:rFonts w:ascii="Verdana" w:hAnsi="Verdana"/>
                <w:sz w:val="20"/>
                <w:shd w:val="clear" w:color="auto" w:fill="92D050"/>
              </w:rPr>
              <w:t>überwiegend differenziertes</w:t>
            </w:r>
            <w:r>
              <w:rPr>
                <w:rFonts w:ascii="Verdana" w:hAnsi="Verdana"/>
                <w:sz w:val="20"/>
              </w:rPr>
              <w:t xml:space="preserve"> Repertoire an themenunabhängigen Redemitteln, um Personen zu charakterisieren, deren Beziehungen und Haltungen zu analysieren und interpretieren</w:t>
            </w:r>
          </w:p>
        </w:tc>
        <w:tc>
          <w:tcPr>
            <w:tcW w:w="2977" w:type="dxa"/>
            <w:vMerge/>
            <w:tcBorders>
              <w:right w:val="nil"/>
            </w:tcBorders>
            <w:shd w:val="clear" w:color="auto" w:fill="auto"/>
          </w:tcPr>
          <w:p w:rsidR="00F64C3D" w:rsidRPr="00DF03D8" w:rsidRDefault="00F64C3D" w:rsidP="00D665DD">
            <w:pPr>
              <w:spacing w:line="276" w:lineRule="auto"/>
              <w:rPr>
                <w:rFonts w:ascii="Verdana" w:hAnsi="Verdana"/>
                <w:b/>
                <w:sz w:val="22"/>
              </w:rPr>
            </w:pPr>
          </w:p>
        </w:tc>
      </w:tr>
      <w:tr w:rsidR="00F64C3D" w:rsidRPr="00DF03D8" w:rsidTr="00F64C3D">
        <w:trPr>
          <w:trHeight w:val="601"/>
        </w:trPr>
        <w:tc>
          <w:tcPr>
            <w:tcW w:w="12474" w:type="dxa"/>
            <w:gridSpan w:val="4"/>
            <w:shd w:val="clear" w:color="auto" w:fill="BFBFBF" w:themeFill="background1" w:themeFillShade="BF"/>
          </w:tcPr>
          <w:p w:rsidR="00F64C3D" w:rsidRPr="00DF03D8" w:rsidRDefault="00F64C3D" w:rsidP="00514FCA">
            <w:pPr>
              <w:spacing w:line="276" w:lineRule="auto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0"/>
              </w:rPr>
              <w:t xml:space="preserve">Ziel: </w:t>
            </w:r>
            <w:r w:rsidRPr="00F84940">
              <w:rPr>
                <w:rFonts w:ascii="Verdana" w:hAnsi="Verdana"/>
                <w:sz w:val="20"/>
              </w:rPr>
              <w:t xml:space="preserve">Die </w:t>
            </w:r>
            <w:proofErr w:type="spellStart"/>
            <w:r w:rsidRPr="00F84940">
              <w:rPr>
                <w:rFonts w:ascii="Verdana" w:hAnsi="Verdana"/>
                <w:sz w:val="20"/>
              </w:rPr>
              <w:t>SuS</w:t>
            </w:r>
            <w:proofErr w:type="spellEnd"/>
            <w:r w:rsidRPr="00F84940">
              <w:rPr>
                <w:rFonts w:ascii="Verdana" w:hAnsi="Verdana"/>
                <w:sz w:val="20"/>
              </w:rPr>
              <w:t xml:space="preserve"> können </w:t>
            </w:r>
            <w:r>
              <w:rPr>
                <w:rFonts w:ascii="Verdana" w:hAnsi="Verdana"/>
                <w:sz w:val="20"/>
              </w:rPr>
              <w:t xml:space="preserve">im Rahmen einer fiktiven </w:t>
            </w:r>
            <w:proofErr w:type="spellStart"/>
            <w:r w:rsidRPr="0022366A">
              <w:rPr>
                <w:rFonts w:ascii="Verdana" w:hAnsi="Verdana"/>
                <w:i/>
                <w:sz w:val="20"/>
              </w:rPr>
              <w:t>talk</w:t>
            </w:r>
            <w:proofErr w:type="spellEnd"/>
            <w:r w:rsidRPr="0022366A">
              <w:rPr>
                <w:rFonts w:ascii="Verdana" w:hAnsi="Verdana"/>
                <w:i/>
                <w:sz w:val="20"/>
              </w:rPr>
              <w:t xml:space="preserve"> </w:t>
            </w:r>
            <w:proofErr w:type="spellStart"/>
            <w:r w:rsidRPr="0022366A">
              <w:rPr>
                <w:rFonts w:ascii="Verdana" w:hAnsi="Verdana"/>
                <w:i/>
                <w:sz w:val="20"/>
              </w:rPr>
              <w:t>show</w:t>
            </w:r>
            <w:proofErr w:type="spellEnd"/>
            <w:r w:rsidRPr="00F84940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aus der Perspektive ihrer Figur zusammenhängend über deren </w:t>
            </w:r>
            <w:r>
              <w:rPr>
                <w:rFonts w:ascii="Verdana" w:hAnsi="Verdana"/>
                <w:i/>
                <w:sz w:val="20"/>
              </w:rPr>
              <w:t xml:space="preserve">sense </w:t>
            </w:r>
            <w:proofErr w:type="spellStart"/>
            <w:r>
              <w:rPr>
                <w:rFonts w:ascii="Verdana" w:hAnsi="Verdana"/>
                <w:i/>
                <w:sz w:val="20"/>
              </w:rPr>
              <w:t>of</w:t>
            </w:r>
            <w:proofErr w:type="spellEnd"/>
            <w:r>
              <w:rPr>
                <w:rFonts w:ascii="Verdana" w:hAnsi="Verdana"/>
                <w:i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  <w:sz w:val="20"/>
              </w:rPr>
              <w:t>belonging</w:t>
            </w:r>
            <w:proofErr w:type="spellEnd"/>
            <w:r>
              <w:rPr>
                <w:rFonts w:ascii="Verdana" w:hAnsi="Verdana"/>
                <w:sz w:val="20"/>
              </w:rPr>
              <w:t xml:space="preserve"> sprechen und dazu Stellung nehmen. </w:t>
            </w:r>
          </w:p>
        </w:tc>
        <w:tc>
          <w:tcPr>
            <w:tcW w:w="2977" w:type="dxa"/>
            <w:shd w:val="clear" w:color="auto" w:fill="FFFFFF" w:themeFill="background1"/>
          </w:tcPr>
          <w:p w:rsidR="00F64C3D" w:rsidRPr="00DF03D8" w:rsidRDefault="00F64C3D" w:rsidP="00F460FD">
            <w:pPr>
              <w:spacing w:line="276" w:lineRule="auto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Abstufung</w:t>
            </w:r>
            <w:r w:rsidR="0081645B">
              <w:rPr>
                <w:rFonts w:ascii="Verdana" w:hAnsi="Verdana"/>
                <w:b/>
                <w:sz w:val="22"/>
              </w:rPr>
              <w:t xml:space="preserve"> Basisfach</w:t>
            </w:r>
          </w:p>
        </w:tc>
      </w:tr>
      <w:tr w:rsidR="008C77D5" w:rsidRPr="00B650CF" w:rsidTr="008C77D5">
        <w:trPr>
          <w:trHeight w:val="1477"/>
        </w:trPr>
        <w:tc>
          <w:tcPr>
            <w:tcW w:w="5387" w:type="dxa"/>
            <w:shd w:val="clear" w:color="auto" w:fill="FFFFFF" w:themeFill="background1"/>
          </w:tcPr>
          <w:p w:rsidR="008C77D5" w:rsidRPr="003340A7" w:rsidRDefault="008C77D5" w:rsidP="008C77D5">
            <w:pPr>
              <w:spacing w:line="276" w:lineRule="auto"/>
              <w:ind w:left="37"/>
              <w:rPr>
                <w:rFonts w:ascii="Verdana" w:hAnsi="Verdana"/>
                <w:sz w:val="20"/>
                <w:u w:val="single"/>
                <w:lang w:val="en-GB"/>
              </w:rPr>
            </w:pPr>
            <w:proofErr w:type="spellStart"/>
            <w:r w:rsidRPr="003340A7">
              <w:rPr>
                <w:rFonts w:ascii="Verdana" w:hAnsi="Verdana"/>
                <w:sz w:val="20"/>
                <w:u w:val="single"/>
                <w:lang w:val="en-GB"/>
              </w:rPr>
              <w:t>Einstie</w:t>
            </w:r>
            <w:r w:rsidR="003340A7" w:rsidRPr="003340A7">
              <w:rPr>
                <w:rFonts w:ascii="Verdana" w:hAnsi="Verdana"/>
                <w:sz w:val="20"/>
                <w:u w:val="single"/>
                <w:lang w:val="en-GB"/>
              </w:rPr>
              <w:t>g</w:t>
            </w:r>
            <w:proofErr w:type="spellEnd"/>
            <w:r w:rsidR="003340A7" w:rsidRPr="003340A7">
              <w:rPr>
                <w:rFonts w:ascii="Verdana" w:hAnsi="Verdana"/>
                <w:sz w:val="20"/>
                <w:u w:val="single"/>
                <w:lang w:val="en-GB"/>
              </w:rPr>
              <w:t xml:space="preserve">: </w:t>
            </w:r>
            <w:r w:rsidR="003340A7" w:rsidRPr="003340A7">
              <w:rPr>
                <w:rFonts w:ascii="Verdana" w:hAnsi="Verdana"/>
                <w:i/>
                <w:sz w:val="20"/>
                <w:u w:val="single"/>
                <w:lang w:val="en-GB"/>
              </w:rPr>
              <w:t>Help me, I’m a loner!</w:t>
            </w:r>
            <w:r w:rsidRPr="003340A7">
              <w:rPr>
                <w:rFonts w:ascii="Verdana" w:hAnsi="Verdana"/>
                <w:sz w:val="20"/>
                <w:u w:val="single"/>
                <w:lang w:val="en-GB"/>
              </w:rPr>
              <w:t xml:space="preserve"> </w:t>
            </w:r>
          </w:p>
          <w:p w:rsidR="008C77D5" w:rsidRDefault="00164FEE" w:rsidP="008C77D5">
            <w:pPr>
              <w:spacing w:line="276" w:lineRule="auto"/>
              <w:ind w:left="37"/>
              <w:rPr>
                <w:rFonts w:ascii="Verdana" w:hAnsi="Verdana"/>
                <w:i/>
                <w:iCs/>
                <w:sz w:val="20"/>
                <w:lang w:val="en-GB"/>
              </w:rPr>
            </w:pPr>
            <w:r>
              <w:rPr>
                <w:rFonts w:ascii="Verdana" w:hAnsi="Verdana"/>
                <w:i/>
                <w:iCs/>
                <w:sz w:val="20"/>
                <w:lang w:val="en-GB"/>
              </w:rPr>
              <w:t xml:space="preserve">Walt, </w:t>
            </w:r>
            <w:r w:rsidR="009D7B28" w:rsidRPr="008C77D5">
              <w:rPr>
                <w:rFonts w:ascii="Verdana" w:hAnsi="Verdana"/>
                <w:i/>
                <w:iCs/>
                <w:sz w:val="20"/>
                <w:lang w:val="en-GB"/>
              </w:rPr>
              <w:t xml:space="preserve">Thao </w:t>
            </w:r>
            <w:r>
              <w:rPr>
                <w:rFonts w:ascii="Verdana" w:hAnsi="Verdana"/>
                <w:i/>
                <w:iCs/>
                <w:sz w:val="20"/>
                <w:lang w:val="en-GB"/>
              </w:rPr>
              <w:t xml:space="preserve">and </w:t>
            </w:r>
            <w:r w:rsidR="009D7B28">
              <w:rPr>
                <w:rFonts w:ascii="Verdana" w:hAnsi="Verdana"/>
                <w:i/>
                <w:iCs/>
                <w:sz w:val="20"/>
                <w:lang w:val="en-GB"/>
              </w:rPr>
              <w:t xml:space="preserve">Sue </w:t>
            </w:r>
            <w:r w:rsidR="0037594D">
              <w:rPr>
                <w:rFonts w:ascii="Verdana" w:hAnsi="Verdana"/>
                <w:i/>
                <w:iCs/>
                <w:sz w:val="20"/>
                <w:lang w:val="en-GB"/>
              </w:rPr>
              <w:t>have been</w:t>
            </w:r>
            <w:r w:rsidR="008C77D5" w:rsidRPr="008C77D5">
              <w:rPr>
                <w:rFonts w:ascii="Verdana" w:hAnsi="Verdana"/>
                <w:i/>
                <w:iCs/>
                <w:sz w:val="20"/>
                <w:lang w:val="en-GB"/>
              </w:rPr>
              <w:t xml:space="preserve"> invited to a talk show with the title, “Help me, I’m a loner”! In the show they have 2 minutes to first present themselves and then bring forward arguments why or why not </w:t>
            </w:r>
          </w:p>
          <w:p w:rsidR="008C77D5" w:rsidRDefault="008C77D5" w:rsidP="00A74A57">
            <w:pPr>
              <w:pStyle w:val="Listenabsatz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i/>
                <w:iCs/>
                <w:sz w:val="20"/>
                <w:lang w:val="en-GB"/>
              </w:rPr>
            </w:pPr>
            <w:r w:rsidRPr="008C77D5">
              <w:rPr>
                <w:rFonts w:ascii="Verdana" w:hAnsi="Verdana"/>
                <w:i/>
                <w:iCs/>
                <w:sz w:val="20"/>
                <w:lang w:val="en-GB"/>
              </w:rPr>
              <w:t>they are in fact loners</w:t>
            </w:r>
          </w:p>
          <w:p w:rsidR="008C77D5" w:rsidRPr="008C77D5" w:rsidRDefault="008C77D5" w:rsidP="00A74A57">
            <w:pPr>
              <w:pStyle w:val="Listenabsatz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i/>
                <w:iCs/>
                <w:sz w:val="20"/>
                <w:lang w:val="en-GB"/>
              </w:rPr>
            </w:pPr>
            <w:r w:rsidRPr="008C77D5">
              <w:rPr>
                <w:rFonts w:ascii="Verdana" w:hAnsi="Verdana"/>
                <w:i/>
                <w:iCs/>
                <w:sz w:val="20"/>
                <w:lang w:val="en-GB"/>
              </w:rPr>
              <w:t>they are desperate about this and feel they need help</w:t>
            </w:r>
          </w:p>
        </w:tc>
        <w:tc>
          <w:tcPr>
            <w:tcW w:w="850" w:type="dxa"/>
          </w:tcPr>
          <w:p w:rsidR="008C77D5" w:rsidRPr="00E70B88" w:rsidRDefault="008C77D5" w:rsidP="00514FCA">
            <w:pPr>
              <w:spacing w:line="276" w:lineRule="auto"/>
              <w:rPr>
                <w:rFonts w:ascii="Verdana" w:hAnsi="Verdana"/>
                <w:color w:val="000000" w:themeColor="text1"/>
                <w:sz w:val="20"/>
              </w:rPr>
            </w:pPr>
            <w:r w:rsidRPr="00E70B88">
              <w:rPr>
                <w:rFonts w:ascii="Verdana" w:hAnsi="Verdana"/>
                <w:color w:val="000000" w:themeColor="text1"/>
                <w:sz w:val="20"/>
              </w:rPr>
              <w:t>M 4.1 (</w:t>
            </w:r>
            <w:r w:rsidR="0037594D">
              <w:rPr>
                <w:rFonts w:ascii="Verdana" w:hAnsi="Verdana"/>
                <w:color w:val="000000" w:themeColor="text1"/>
                <w:sz w:val="20"/>
              </w:rPr>
              <w:t>LF</w:t>
            </w:r>
            <w:r w:rsidRPr="00E70B88">
              <w:rPr>
                <w:rFonts w:ascii="Verdana" w:hAnsi="Verdana"/>
                <w:color w:val="000000" w:themeColor="text1"/>
                <w:sz w:val="20"/>
              </w:rPr>
              <w:t>)</w:t>
            </w:r>
            <w:r>
              <w:rPr>
                <w:rFonts w:ascii="Verdana" w:hAnsi="Verdana"/>
                <w:color w:val="000000" w:themeColor="text1"/>
                <w:sz w:val="20"/>
              </w:rPr>
              <w:t xml:space="preserve"> Folie</w:t>
            </w:r>
          </w:p>
          <w:p w:rsidR="008C77D5" w:rsidRPr="003C4F3D" w:rsidRDefault="008C77D5" w:rsidP="00E9149C">
            <w:pPr>
              <w:spacing w:line="276" w:lineRule="auto"/>
              <w:rPr>
                <w:rFonts w:ascii="Verdana" w:hAnsi="Verdana"/>
                <w:color w:val="FF0000"/>
                <w:sz w:val="20"/>
              </w:rPr>
            </w:pPr>
          </w:p>
        </w:tc>
        <w:tc>
          <w:tcPr>
            <w:tcW w:w="5387" w:type="dxa"/>
          </w:tcPr>
          <w:p w:rsidR="008C77D5" w:rsidRPr="003340A7" w:rsidRDefault="008C77D5" w:rsidP="008C77D5">
            <w:pPr>
              <w:spacing w:line="276" w:lineRule="auto"/>
              <w:rPr>
                <w:rFonts w:ascii="Verdana" w:hAnsi="Verdana"/>
                <w:sz w:val="20"/>
                <w:u w:val="single"/>
                <w:lang w:val="en-GB"/>
              </w:rPr>
            </w:pPr>
            <w:proofErr w:type="spellStart"/>
            <w:r w:rsidRPr="003340A7">
              <w:rPr>
                <w:rFonts w:ascii="Verdana" w:hAnsi="Verdana"/>
                <w:sz w:val="20"/>
                <w:u w:val="single"/>
                <w:lang w:val="en-GB"/>
              </w:rPr>
              <w:t>Einstieg</w:t>
            </w:r>
            <w:proofErr w:type="spellEnd"/>
            <w:r w:rsidRPr="003340A7">
              <w:rPr>
                <w:rFonts w:ascii="Verdana" w:hAnsi="Verdana"/>
                <w:sz w:val="20"/>
                <w:u w:val="single"/>
                <w:lang w:val="en-GB"/>
              </w:rPr>
              <w:t>:</w:t>
            </w:r>
            <w:bookmarkStart w:id="0" w:name="_Hlk528747990"/>
            <w:r w:rsidR="003340A7" w:rsidRPr="003340A7">
              <w:rPr>
                <w:rFonts w:ascii="Verdana" w:hAnsi="Verdana"/>
                <w:sz w:val="20"/>
                <w:u w:val="single"/>
                <w:lang w:val="en-GB"/>
              </w:rPr>
              <w:t xml:space="preserve"> </w:t>
            </w:r>
            <w:r w:rsidR="003340A7" w:rsidRPr="003340A7">
              <w:rPr>
                <w:rFonts w:ascii="Verdana" w:hAnsi="Verdana"/>
                <w:i/>
                <w:sz w:val="20"/>
                <w:u w:val="single"/>
                <w:lang w:val="en-GB"/>
              </w:rPr>
              <w:t>Help me, I’m a loner!</w:t>
            </w:r>
          </w:p>
          <w:bookmarkEnd w:id="0"/>
          <w:p w:rsidR="008C77D5" w:rsidRDefault="008C77D5" w:rsidP="008C77D5">
            <w:pPr>
              <w:spacing w:line="276" w:lineRule="auto"/>
              <w:ind w:left="37"/>
              <w:rPr>
                <w:rFonts w:ascii="Verdana" w:hAnsi="Verdana"/>
                <w:i/>
                <w:iCs/>
                <w:sz w:val="20"/>
                <w:lang w:val="en-GB"/>
              </w:rPr>
            </w:pPr>
            <w:r w:rsidRPr="008C77D5">
              <w:rPr>
                <w:rFonts w:ascii="Verdana" w:hAnsi="Verdana"/>
                <w:i/>
                <w:iCs/>
                <w:sz w:val="20"/>
                <w:lang w:val="en-GB"/>
              </w:rPr>
              <w:t xml:space="preserve">Walt and Thao </w:t>
            </w:r>
            <w:r w:rsidR="0037594D">
              <w:rPr>
                <w:rFonts w:ascii="Verdana" w:hAnsi="Verdana"/>
                <w:i/>
                <w:iCs/>
                <w:sz w:val="20"/>
                <w:lang w:val="en-GB"/>
              </w:rPr>
              <w:t>have been</w:t>
            </w:r>
            <w:r w:rsidRPr="008C77D5">
              <w:rPr>
                <w:rFonts w:ascii="Verdana" w:hAnsi="Verdana"/>
                <w:i/>
                <w:iCs/>
                <w:sz w:val="20"/>
                <w:lang w:val="en-GB"/>
              </w:rPr>
              <w:t xml:space="preserve"> invited to a talk show with the title, “Help me, I’m a loner”! In the show they have 2 minutes to first present themselves and then bring forward arguments why or why not </w:t>
            </w:r>
          </w:p>
          <w:p w:rsidR="008C77D5" w:rsidRDefault="008C77D5" w:rsidP="00A74A57">
            <w:pPr>
              <w:pStyle w:val="Listenabsatz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i/>
                <w:iCs/>
                <w:sz w:val="20"/>
                <w:lang w:val="en-GB"/>
              </w:rPr>
            </w:pPr>
            <w:r w:rsidRPr="008C77D5">
              <w:rPr>
                <w:rFonts w:ascii="Verdana" w:hAnsi="Verdana"/>
                <w:i/>
                <w:iCs/>
                <w:sz w:val="20"/>
                <w:lang w:val="en-GB"/>
              </w:rPr>
              <w:t>they are in fact loners</w:t>
            </w:r>
          </w:p>
          <w:p w:rsidR="008C77D5" w:rsidRPr="008C77D5" w:rsidRDefault="008C77D5" w:rsidP="00A74A57">
            <w:pPr>
              <w:pStyle w:val="Listenabsatz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i/>
                <w:iCs/>
                <w:sz w:val="20"/>
                <w:lang w:val="en-GB"/>
              </w:rPr>
            </w:pPr>
            <w:r w:rsidRPr="008C77D5">
              <w:rPr>
                <w:rFonts w:ascii="Verdana" w:hAnsi="Verdana"/>
                <w:i/>
                <w:iCs/>
                <w:sz w:val="20"/>
                <w:lang w:val="en-GB"/>
              </w:rPr>
              <w:t>they are desperate about this and feel they need help</w:t>
            </w:r>
          </w:p>
        </w:tc>
        <w:tc>
          <w:tcPr>
            <w:tcW w:w="850" w:type="dxa"/>
          </w:tcPr>
          <w:p w:rsidR="008C77D5" w:rsidRPr="00E70B88" w:rsidRDefault="008C77D5" w:rsidP="00377B91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E70B88">
              <w:rPr>
                <w:rFonts w:ascii="Verdana" w:hAnsi="Verdana"/>
                <w:color w:val="000000" w:themeColor="text1"/>
                <w:sz w:val="20"/>
                <w:lang w:val="en-GB"/>
              </w:rPr>
              <w:t>M 4.1 (</w:t>
            </w:r>
            <w:r w:rsidR="00613481">
              <w:rPr>
                <w:rFonts w:ascii="Verdana" w:hAnsi="Verdana"/>
                <w:color w:val="000000" w:themeColor="text1"/>
                <w:sz w:val="20"/>
                <w:lang w:val="en-GB"/>
              </w:rPr>
              <w:t>B</w:t>
            </w:r>
            <w:r w:rsidR="0037594D">
              <w:rPr>
                <w:rFonts w:ascii="Verdana" w:hAnsi="Verdana"/>
                <w:color w:val="000000" w:themeColor="text1"/>
                <w:sz w:val="20"/>
                <w:lang w:val="en-GB"/>
              </w:rPr>
              <w:t>F</w:t>
            </w:r>
            <w:r w:rsidRPr="00E70B88">
              <w:rPr>
                <w:rFonts w:ascii="Verdana" w:hAnsi="Verdana"/>
                <w:color w:val="000000" w:themeColor="text1"/>
                <w:sz w:val="20"/>
                <w:lang w:val="en-GB"/>
              </w:rPr>
              <w:t>)</w:t>
            </w:r>
            <w:r>
              <w:rPr>
                <w:rFonts w:ascii="Verdana" w:hAnsi="Verdana"/>
                <w:color w:val="000000" w:themeColor="text1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 w:themeColor="text1"/>
                <w:sz w:val="20"/>
                <w:lang w:val="en-GB"/>
              </w:rPr>
              <w:t>Folie</w:t>
            </w:r>
            <w:proofErr w:type="spellEnd"/>
            <w:r>
              <w:rPr>
                <w:rFonts w:ascii="Verdana" w:hAnsi="Verdana"/>
                <w:color w:val="000000" w:themeColor="text1"/>
                <w:sz w:val="20"/>
                <w:lang w:val="en-GB"/>
              </w:rPr>
              <w:t xml:space="preserve">  </w:t>
            </w:r>
          </w:p>
          <w:p w:rsidR="008C77D5" w:rsidRPr="005F600F" w:rsidRDefault="008C77D5" w:rsidP="00514FCA">
            <w:pPr>
              <w:spacing w:line="276" w:lineRule="auto"/>
              <w:rPr>
                <w:rFonts w:ascii="Verdana" w:hAnsi="Verdana"/>
                <w:sz w:val="20"/>
                <w:lang w:val="en-GB"/>
              </w:rPr>
            </w:pPr>
          </w:p>
          <w:p w:rsidR="008C77D5" w:rsidRPr="005F600F" w:rsidRDefault="008C77D5" w:rsidP="00C300C5">
            <w:pPr>
              <w:spacing w:line="276" w:lineRule="auto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977" w:type="dxa"/>
          </w:tcPr>
          <w:p w:rsidR="008C77D5" w:rsidRPr="00747224" w:rsidRDefault="008C77D5" w:rsidP="008C77D5">
            <w:pPr>
              <w:spacing w:line="276" w:lineRule="auto"/>
              <w:rPr>
                <w:rFonts w:ascii="Verdana" w:hAnsi="Verdana"/>
                <w:color w:val="FF00FF"/>
                <w:sz w:val="20"/>
                <w:u w:val="single"/>
              </w:rPr>
            </w:pPr>
            <w:r>
              <w:rPr>
                <w:rFonts w:ascii="Verdana" w:hAnsi="Verdana"/>
                <w:color w:val="FF00FF"/>
                <w:sz w:val="20"/>
                <w:u w:val="single"/>
              </w:rPr>
              <w:t>Breite der Aufgabenbearbeitung</w:t>
            </w:r>
          </w:p>
          <w:p w:rsidR="008C77D5" w:rsidRPr="008C77D5" w:rsidRDefault="008C77D5" w:rsidP="008C77D5">
            <w:pPr>
              <w:spacing w:line="276" w:lineRule="auto"/>
              <w:rPr>
                <w:rFonts w:ascii="Verdana" w:hAnsi="Verdana"/>
                <w:color w:val="000000" w:themeColor="text1"/>
                <w:sz w:val="20"/>
              </w:rPr>
            </w:pPr>
            <w:r>
              <w:rPr>
                <w:rFonts w:ascii="Verdana" w:hAnsi="Verdana"/>
                <w:color w:val="000000" w:themeColor="text1"/>
                <w:sz w:val="20"/>
              </w:rPr>
              <w:t xml:space="preserve">Die Figur Sue wird im Basisfach nicht näher behandelt. </w:t>
            </w:r>
          </w:p>
        </w:tc>
      </w:tr>
      <w:tr w:rsidR="008C77D5" w:rsidRPr="00F222E3" w:rsidTr="008C77D5">
        <w:trPr>
          <w:trHeight w:val="77"/>
        </w:trPr>
        <w:tc>
          <w:tcPr>
            <w:tcW w:w="5387" w:type="dxa"/>
            <w:shd w:val="clear" w:color="auto" w:fill="FFFFFF" w:themeFill="background1"/>
          </w:tcPr>
          <w:p w:rsidR="008C77D5" w:rsidRPr="008C77D5" w:rsidRDefault="008C77D5" w:rsidP="00E9149C">
            <w:pPr>
              <w:spacing w:line="276" w:lineRule="auto"/>
              <w:ind w:left="37"/>
              <w:rPr>
                <w:rFonts w:ascii="Verdana" w:hAnsi="Verdana"/>
                <w:sz w:val="20"/>
                <w:lang w:val="en-GB"/>
              </w:rPr>
            </w:pPr>
            <w:proofErr w:type="spellStart"/>
            <w:r w:rsidRPr="008C77D5">
              <w:rPr>
                <w:rFonts w:ascii="Verdana" w:hAnsi="Verdana"/>
                <w:sz w:val="20"/>
                <w:u w:val="single"/>
                <w:lang w:val="en-GB"/>
              </w:rPr>
              <w:t>Erarbeitung</w:t>
            </w:r>
            <w:proofErr w:type="spellEnd"/>
            <w:r w:rsidRPr="00155E0D">
              <w:rPr>
                <w:rFonts w:ascii="Verdana" w:hAnsi="Verdana"/>
                <w:sz w:val="20"/>
                <w:u w:val="single"/>
                <w:lang w:val="en-GB"/>
              </w:rPr>
              <w:t xml:space="preserve">: </w:t>
            </w:r>
            <w:r w:rsidRPr="00155E0D">
              <w:rPr>
                <w:rFonts w:ascii="Verdana" w:hAnsi="Verdana"/>
                <w:i/>
                <w:sz w:val="20"/>
                <w:u w:val="single"/>
                <w:lang w:val="en-GB"/>
              </w:rPr>
              <w:t>preparing for the talk show</w:t>
            </w:r>
          </w:p>
          <w:p w:rsidR="008C77D5" w:rsidRPr="008C77D5" w:rsidRDefault="008C77D5" w:rsidP="00A74A57">
            <w:pPr>
              <w:pStyle w:val="Listenabsatz"/>
              <w:numPr>
                <w:ilvl w:val="0"/>
                <w:numId w:val="2"/>
              </w:numPr>
              <w:spacing w:line="276" w:lineRule="auto"/>
              <w:ind w:left="466"/>
              <w:rPr>
                <w:rFonts w:ascii="Verdana" w:hAnsi="Verdana"/>
                <w:i/>
                <w:color w:val="000000" w:themeColor="text1"/>
                <w:sz w:val="20"/>
                <w:lang w:val="en-GB"/>
              </w:rPr>
            </w:pPr>
            <w:r w:rsidRPr="008C77D5">
              <w:rPr>
                <w:rFonts w:ascii="Verdana" w:hAnsi="Verdana"/>
                <w:i/>
                <w:color w:val="000000" w:themeColor="text1"/>
                <w:sz w:val="20"/>
                <w:lang w:val="en-GB"/>
              </w:rPr>
              <w:t xml:space="preserve">Take notes on the first 4 questions on your character card. </w:t>
            </w:r>
          </w:p>
          <w:p w:rsidR="00155E0D" w:rsidRPr="00155E0D" w:rsidRDefault="008C77D5" w:rsidP="00A74A57">
            <w:pPr>
              <w:pStyle w:val="Listenabsatz"/>
              <w:numPr>
                <w:ilvl w:val="0"/>
                <w:numId w:val="2"/>
              </w:numPr>
              <w:spacing w:line="276" w:lineRule="auto"/>
              <w:ind w:left="466"/>
              <w:rPr>
                <w:rFonts w:ascii="Verdana" w:hAnsi="Verdana"/>
                <w:i/>
                <w:color w:val="000000" w:themeColor="text1"/>
                <w:sz w:val="20"/>
                <w:lang w:val="en-GB"/>
              </w:rPr>
            </w:pPr>
            <w:r w:rsidRPr="00155E0D">
              <w:rPr>
                <w:rFonts w:ascii="Verdana" w:hAnsi="Verdana"/>
                <w:i/>
                <w:color w:val="000000" w:themeColor="text1"/>
                <w:sz w:val="20"/>
                <w:lang w:val="en-GB"/>
              </w:rPr>
              <w:t>On the right, write down phrases you can use to present yourself and to talk about your relationships</w:t>
            </w:r>
            <w:r w:rsidR="00816FA0">
              <w:rPr>
                <w:rFonts w:ascii="Verdana" w:hAnsi="Verdana"/>
                <w:i/>
                <w:color w:val="000000" w:themeColor="text1"/>
                <w:sz w:val="20"/>
                <w:lang w:val="en-GB"/>
              </w:rPr>
              <w:t>.</w:t>
            </w:r>
            <w:r w:rsidRPr="00155E0D">
              <w:rPr>
                <w:rFonts w:ascii="Verdana" w:hAnsi="Verdana"/>
                <w:i/>
                <w:color w:val="000000" w:themeColor="text1"/>
                <w:sz w:val="20"/>
                <w:lang w:val="en-GB"/>
              </w:rPr>
              <w:t xml:space="preserve"> </w:t>
            </w:r>
          </w:p>
          <w:p w:rsidR="008C77D5" w:rsidRPr="00155E0D" w:rsidRDefault="008C77D5" w:rsidP="00A74A57">
            <w:pPr>
              <w:pStyle w:val="Listenabsatz"/>
              <w:numPr>
                <w:ilvl w:val="0"/>
                <w:numId w:val="2"/>
              </w:numPr>
              <w:spacing w:line="276" w:lineRule="auto"/>
              <w:ind w:left="466"/>
              <w:rPr>
                <w:rFonts w:ascii="Verdana" w:hAnsi="Verdana"/>
                <w:i/>
                <w:color w:val="000000" w:themeColor="text1"/>
                <w:sz w:val="20"/>
                <w:lang w:val="en-GB"/>
              </w:rPr>
            </w:pPr>
            <w:r w:rsidRPr="00155E0D">
              <w:rPr>
                <w:rFonts w:ascii="Verdana" w:hAnsi="Verdana"/>
                <w:i/>
                <w:color w:val="000000" w:themeColor="text1"/>
                <w:sz w:val="20"/>
                <w:lang w:val="en-GB"/>
              </w:rPr>
              <w:t>Using your notes and the phrases, present yourself to 2 other students with the same character. Give each other feedback and tips for improvement.</w:t>
            </w:r>
          </w:p>
          <w:p w:rsidR="008C77D5" w:rsidRPr="008C77D5" w:rsidRDefault="008C77D5" w:rsidP="00A74A57">
            <w:pPr>
              <w:pStyle w:val="Listenabsatz"/>
              <w:numPr>
                <w:ilvl w:val="0"/>
                <w:numId w:val="2"/>
              </w:numPr>
              <w:spacing w:line="276" w:lineRule="auto"/>
              <w:ind w:left="466"/>
              <w:rPr>
                <w:rFonts w:ascii="Verdana" w:hAnsi="Verdana"/>
                <w:i/>
                <w:color w:val="000000" w:themeColor="text1"/>
                <w:sz w:val="20"/>
                <w:lang w:val="en-GB"/>
              </w:rPr>
            </w:pPr>
            <w:r w:rsidRPr="008C77D5">
              <w:rPr>
                <w:rFonts w:ascii="Verdana" w:hAnsi="Verdana"/>
                <w:i/>
                <w:color w:val="000000" w:themeColor="text1"/>
                <w:sz w:val="20"/>
                <w:lang w:val="en-GB"/>
              </w:rPr>
              <w:t xml:space="preserve">Together, answer the last two questions and </w:t>
            </w:r>
            <w:r w:rsidRPr="008C77D5">
              <w:rPr>
                <w:rFonts w:ascii="Verdana" w:hAnsi="Verdana"/>
                <w:i/>
                <w:color w:val="000000" w:themeColor="text1"/>
                <w:sz w:val="20"/>
                <w:lang w:val="en-GB"/>
              </w:rPr>
              <w:lastRenderedPageBreak/>
              <w:t xml:space="preserve">write down helpful phrases. </w:t>
            </w:r>
          </w:p>
          <w:p w:rsidR="008C77D5" w:rsidRPr="008C77D5" w:rsidRDefault="008C77D5" w:rsidP="00A74A57">
            <w:pPr>
              <w:pStyle w:val="Listenabsatz"/>
              <w:numPr>
                <w:ilvl w:val="0"/>
                <w:numId w:val="2"/>
              </w:numPr>
              <w:spacing w:line="276" w:lineRule="auto"/>
              <w:ind w:left="466"/>
              <w:rPr>
                <w:rFonts w:ascii="Verdana" w:hAnsi="Verdana"/>
                <w:i/>
                <w:color w:val="000000" w:themeColor="text1"/>
                <w:sz w:val="20"/>
                <w:lang w:val="en-GB"/>
              </w:rPr>
            </w:pPr>
            <w:r w:rsidRPr="008C77D5">
              <w:rPr>
                <w:rFonts w:ascii="Verdana" w:hAnsi="Verdana"/>
                <w:i/>
                <w:color w:val="000000" w:themeColor="text1"/>
                <w:sz w:val="20"/>
                <w:lang w:val="en-GB"/>
              </w:rPr>
              <w:t>Together, think of five questions that you would like to ask the other character</w:t>
            </w:r>
            <w:r w:rsidR="00816FA0">
              <w:rPr>
                <w:rFonts w:ascii="Verdana" w:hAnsi="Verdana"/>
                <w:i/>
                <w:color w:val="000000" w:themeColor="text1"/>
                <w:sz w:val="20"/>
                <w:lang w:val="en-GB"/>
              </w:rPr>
              <w:t>s</w:t>
            </w:r>
            <w:r>
              <w:rPr>
                <w:rFonts w:ascii="Verdana" w:hAnsi="Verdana"/>
                <w:i/>
                <w:color w:val="000000" w:themeColor="text1"/>
                <w:sz w:val="20"/>
                <w:lang w:val="en-GB"/>
              </w:rPr>
              <w:t>.</w:t>
            </w:r>
          </w:p>
          <w:p w:rsidR="008C77D5" w:rsidRPr="00F64C3D" w:rsidRDefault="008C77D5" w:rsidP="00A74A57">
            <w:pPr>
              <w:pStyle w:val="Listenabsatz"/>
              <w:numPr>
                <w:ilvl w:val="0"/>
                <w:numId w:val="2"/>
              </w:numPr>
              <w:spacing w:line="276" w:lineRule="auto"/>
              <w:ind w:left="466"/>
              <w:rPr>
                <w:rFonts w:ascii="Verdana" w:hAnsi="Verdana"/>
                <w:sz w:val="20"/>
                <w:lang w:val="en-GB"/>
              </w:rPr>
            </w:pPr>
            <w:r w:rsidRPr="008C77D5">
              <w:rPr>
                <w:rFonts w:ascii="Verdana" w:hAnsi="Verdana"/>
                <w:i/>
                <w:color w:val="000000" w:themeColor="text1"/>
                <w:sz w:val="20"/>
                <w:lang w:val="en-GB"/>
              </w:rPr>
              <w:t xml:space="preserve">Now </w:t>
            </w:r>
            <w:r>
              <w:rPr>
                <w:rFonts w:ascii="Verdana" w:hAnsi="Verdana"/>
                <w:i/>
                <w:color w:val="000000" w:themeColor="text1"/>
                <w:sz w:val="20"/>
                <w:lang w:val="en-GB"/>
              </w:rPr>
              <w:t>p</w:t>
            </w:r>
            <w:r w:rsidRPr="008C77D5">
              <w:rPr>
                <w:rFonts w:ascii="Verdana" w:hAnsi="Verdana"/>
                <w:i/>
                <w:color w:val="000000" w:themeColor="text1"/>
                <w:sz w:val="20"/>
                <w:lang w:val="en-GB"/>
              </w:rPr>
              <w:t xml:space="preserve">ractise </w:t>
            </w:r>
            <w:r>
              <w:rPr>
                <w:rFonts w:ascii="Verdana" w:hAnsi="Verdana"/>
                <w:i/>
                <w:color w:val="000000" w:themeColor="text1"/>
                <w:sz w:val="20"/>
                <w:lang w:val="en-GB"/>
              </w:rPr>
              <w:t>the whole</w:t>
            </w:r>
            <w:r w:rsidRPr="008C77D5">
              <w:rPr>
                <w:rFonts w:ascii="Verdana" w:hAnsi="Verdana"/>
                <w:i/>
                <w:color w:val="000000" w:themeColor="text1"/>
                <w:sz w:val="20"/>
                <w:lang w:val="en-GB"/>
              </w:rPr>
              <w:t xml:space="preserve"> presentation</w:t>
            </w:r>
            <w:r>
              <w:rPr>
                <w:rFonts w:ascii="Verdana" w:hAnsi="Verdana"/>
                <w:i/>
                <w:color w:val="000000" w:themeColor="text1"/>
                <w:sz w:val="20"/>
                <w:lang w:val="en-GB"/>
              </w:rPr>
              <w:t>.</w:t>
            </w:r>
          </w:p>
          <w:p w:rsidR="00F64C3D" w:rsidRPr="008C77D5" w:rsidRDefault="00F64C3D" w:rsidP="00F64C3D">
            <w:pPr>
              <w:pStyle w:val="Listenabsatz"/>
              <w:spacing w:line="276" w:lineRule="auto"/>
              <w:ind w:left="466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850" w:type="dxa"/>
          </w:tcPr>
          <w:p w:rsidR="0036334C" w:rsidRDefault="0036334C" w:rsidP="00CC1A26">
            <w:pPr>
              <w:rPr>
                <w:rFonts w:ascii="Verdana" w:hAnsi="Verdana"/>
                <w:color w:val="000000" w:themeColor="text1"/>
                <w:sz w:val="20"/>
              </w:rPr>
            </w:pPr>
            <w:r w:rsidRPr="00E70B88">
              <w:rPr>
                <w:rFonts w:ascii="Verdana" w:hAnsi="Verdana"/>
                <w:color w:val="000000" w:themeColor="text1"/>
                <w:sz w:val="20"/>
              </w:rPr>
              <w:lastRenderedPageBreak/>
              <w:t>M 4.1 (</w:t>
            </w:r>
            <w:r>
              <w:rPr>
                <w:rFonts w:ascii="Verdana" w:hAnsi="Verdana"/>
                <w:color w:val="000000" w:themeColor="text1"/>
                <w:sz w:val="20"/>
              </w:rPr>
              <w:t>LF</w:t>
            </w:r>
            <w:r w:rsidRPr="00E70B88">
              <w:rPr>
                <w:rFonts w:ascii="Verdana" w:hAnsi="Verdana"/>
                <w:color w:val="000000" w:themeColor="text1"/>
                <w:sz w:val="20"/>
              </w:rPr>
              <w:t>)</w:t>
            </w:r>
          </w:p>
          <w:p w:rsidR="0036334C" w:rsidRDefault="0036334C" w:rsidP="00CC1A26">
            <w:pPr>
              <w:rPr>
                <w:rFonts w:ascii="Verdana" w:hAnsi="Verdana"/>
                <w:color w:val="000000" w:themeColor="text1"/>
                <w:sz w:val="20"/>
              </w:rPr>
            </w:pPr>
          </w:p>
          <w:p w:rsidR="00CC1A26" w:rsidRDefault="00155E0D" w:rsidP="00CC1A26">
            <w:pPr>
              <w:rPr>
                <w:rFonts w:ascii="Times New Roman" w:hAnsi="Times New Roman" w:cs="Times New Roman"/>
                <w:szCs w:val="24"/>
                <w:lang w:eastAsia="de-DE"/>
              </w:rPr>
            </w:pPr>
            <w:r w:rsidRPr="00E70B88">
              <w:rPr>
                <w:rFonts w:ascii="Verdana" w:hAnsi="Verdana"/>
                <w:color w:val="000000" w:themeColor="text1"/>
                <w:sz w:val="20"/>
                <w:lang w:val="en-GB"/>
              </w:rPr>
              <w:t>SPT</w:t>
            </w:r>
            <w:r w:rsidR="00CC1A26">
              <w:rPr>
                <w:rStyle w:val="Funotenzeichen"/>
                <w:rFonts w:ascii="Verdana" w:hAnsi="Verdana"/>
                <w:sz w:val="20"/>
              </w:rPr>
              <w:footnoteReference w:id="1"/>
            </w:r>
            <w:r w:rsidR="00CC1A26">
              <w:rPr>
                <w:rFonts w:ascii="Times New Roman" w:hAnsi="Times New Roman" w:cs="Times New Roman"/>
                <w:szCs w:val="24"/>
                <w:lang w:eastAsia="de-DE"/>
              </w:rPr>
              <w:t xml:space="preserve"> </w:t>
            </w:r>
          </w:p>
          <w:p w:rsidR="00155E0D" w:rsidRPr="00E70B88" w:rsidRDefault="00155E0D" w:rsidP="00155E0D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E70B88">
              <w:rPr>
                <w:rFonts w:ascii="Verdana" w:hAnsi="Verdana"/>
                <w:color w:val="000000" w:themeColor="text1"/>
                <w:sz w:val="20"/>
                <w:lang w:val="en-GB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20"/>
                <w:lang w:val="en-GB"/>
              </w:rPr>
              <w:t xml:space="preserve">S. </w:t>
            </w:r>
            <w:r w:rsidRPr="00E70B88">
              <w:rPr>
                <w:rFonts w:ascii="Verdana" w:hAnsi="Verdana"/>
                <w:color w:val="000000" w:themeColor="text1"/>
                <w:sz w:val="20"/>
                <w:lang w:val="en-GB"/>
              </w:rPr>
              <w:t>41-42</w:t>
            </w:r>
          </w:p>
          <w:p w:rsidR="00155E0D" w:rsidRDefault="00155E0D" w:rsidP="00E9149C">
            <w:pPr>
              <w:spacing w:line="276" w:lineRule="auto"/>
              <w:rPr>
                <w:rFonts w:ascii="Verdana" w:hAnsi="Verdana"/>
                <w:color w:val="000000" w:themeColor="text1"/>
                <w:sz w:val="20"/>
              </w:rPr>
            </w:pPr>
          </w:p>
          <w:p w:rsidR="008C77D5" w:rsidRDefault="008C77D5" w:rsidP="00E9149C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5387" w:type="dxa"/>
          </w:tcPr>
          <w:p w:rsidR="00155E0D" w:rsidRPr="008C77D5" w:rsidRDefault="00155E0D" w:rsidP="00155E0D">
            <w:pPr>
              <w:spacing w:line="276" w:lineRule="auto"/>
              <w:ind w:left="37"/>
              <w:rPr>
                <w:rFonts w:ascii="Verdana" w:hAnsi="Verdana"/>
                <w:sz w:val="20"/>
                <w:lang w:val="en-GB"/>
              </w:rPr>
            </w:pPr>
            <w:proofErr w:type="spellStart"/>
            <w:r w:rsidRPr="008C77D5">
              <w:rPr>
                <w:rFonts w:ascii="Verdana" w:hAnsi="Verdana"/>
                <w:sz w:val="20"/>
                <w:u w:val="single"/>
                <w:lang w:val="en-GB"/>
              </w:rPr>
              <w:t>Erarbeitung</w:t>
            </w:r>
            <w:proofErr w:type="spellEnd"/>
            <w:r w:rsidRPr="00155E0D">
              <w:rPr>
                <w:rFonts w:ascii="Verdana" w:hAnsi="Verdana"/>
                <w:sz w:val="20"/>
                <w:u w:val="single"/>
                <w:lang w:val="en-GB"/>
              </w:rPr>
              <w:t xml:space="preserve">: </w:t>
            </w:r>
            <w:r w:rsidRPr="00155E0D">
              <w:rPr>
                <w:rFonts w:ascii="Verdana" w:hAnsi="Verdana"/>
                <w:i/>
                <w:sz w:val="20"/>
                <w:u w:val="single"/>
                <w:lang w:val="en-GB"/>
              </w:rPr>
              <w:t>preparing for the talk show</w:t>
            </w:r>
          </w:p>
          <w:p w:rsidR="00155E0D" w:rsidRPr="00155E0D" w:rsidRDefault="00155E0D" w:rsidP="00A74A57">
            <w:pPr>
              <w:pStyle w:val="Listenabsatz"/>
              <w:numPr>
                <w:ilvl w:val="0"/>
                <w:numId w:val="2"/>
              </w:numPr>
              <w:spacing w:line="276" w:lineRule="auto"/>
              <w:ind w:left="464"/>
              <w:rPr>
                <w:rFonts w:ascii="Verdana" w:hAnsi="Verdana"/>
                <w:i/>
                <w:sz w:val="20"/>
                <w:lang w:val="en-GB"/>
              </w:rPr>
            </w:pPr>
            <w:r w:rsidRPr="00155E0D">
              <w:rPr>
                <w:rFonts w:ascii="Verdana" w:hAnsi="Verdana"/>
                <w:i/>
                <w:sz w:val="20"/>
                <w:lang w:val="en-GB"/>
              </w:rPr>
              <w:t>Using the phrases on the right for help, write down the questions from the grey box in an order that helps you present yourself in a structured way.</w:t>
            </w:r>
          </w:p>
          <w:p w:rsidR="00155E0D" w:rsidRPr="00155E0D" w:rsidRDefault="00155E0D" w:rsidP="00A74A57">
            <w:pPr>
              <w:pStyle w:val="Listenabsatz"/>
              <w:numPr>
                <w:ilvl w:val="0"/>
                <w:numId w:val="2"/>
              </w:numPr>
              <w:spacing w:line="276" w:lineRule="auto"/>
              <w:ind w:left="464"/>
              <w:rPr>
                <w:rFonts w:ascii="Verdana" w:hAnsi="Verdana"/>
                <w:i/>
                <w:sz w:val="20"/>
                <w:lang w:val="en-GB"/>
              </w:rPr>
            </w:pPr>
            <w:r w:rsidRPr="00155E0D">
              <w:rPr>
                <w:rFonts w:ascii="Verdana" w:hAnsi="Verdana"/>
                <w:i/>
                <w:sz w:val="20"/>
                <w:lang w:val="en-GB"/>
              </w:rPr>
              <w:t>Complete the first three boxes. Using your notes and the phrases, present yourself to 2 other students with the same character. Give each other feedback and tips for improvement.</w:t>
            </w:r>
          </w:p>
          <w:p w:rsidR="00155E0D" w:rsidRPr="00155E0D" w:rsidRDefault="00155E0D" w:rsidP="00A74A57">
            <w:pPr>
              <w:pStyle w:val="Listenabsatz"/>
              <w:numPr>
                <w:ilvl w:val="0"/>
                <w:numId w:val="2"/>
              </w:numPr>
              <w:spacing w:line="276" w:lineRule="auto"/>
              <w:ind w:left="464"/>
              <w:rPr>
                <w:rFonts w:ascii="Verdana" w:hAnsi="Verdana"/>
                <w:i/>
                <w:sz w:val="20"/>
                <w:lang w:val="en-GB"/>
              </w:rPr>
            </w:pPr>
            <w:r w:rsidRPr="00155E0D">
              <w:rPr>
                <w:rFonts w:ascii="Verdana" w:hAnsi="Verdana"/>
                <w:i/>
                <w:sz w:val="20"/>
                <w:lang w:val="en-GB"/>
              </w:rPr>
              <w:t>Together, complete the last box.</w:t>
            </w:r>
          </w:p>
          <w:p w:rsidR="00155E0D" w:rsidRPr="00155E0D" w:rsidRDefault="00155E0D" w:rsidP="00A74A57">
            <w:pPr>
              <w:pStyle w:val="Listenabsatz"/>
              <w:numPr>
                <w:ilvl w:val="0"/>
                <w:numId w:val="2"/>
              </w:numPr>
              <w:spacing w:line="276" w:lineRule="auto"/>
              <w:ind w:left="464"/>
              <w:rPr>
                <w:rFonts w:ascii="Verdana" w:hAnsi="Verdana"/>
                <w:i/>
                <w:sz w:val="20"/>
                <w:lang w:val="en-GB"/>
              </w:rPr>
            </w:pPr>
            <w:r w:rsidRPr="00155E0D">
              <w:rPr>
                <w:rFonts w:ascii="Verdana" w:hAnsi="Verdana"/>
                <w:i/>
                <w:sz w:val="20"/>
                <w:lang w:val="en-GB"/>
              </w:rPr>
              <w:lastRenderedPageBreak/>
              <w:t>Together, think of five questions that you would like to ask the other character.</w:t>
            </w:r>
          </w:p>
          <w:p w:rsidR="008C77D5" w:rsidRPr="00155E0D" w:rsidRDefault="00155E0D" w:rsidP="00A74A57">
            <w:pPr>
              <w:pStyle w:val="Listenabsatz"/>
              <w:numPr>
                <w:ilvl w:val="0"/>
                <w:numId w:val="2"/>
              </w:numPr>
              <w:spacing w:line="276" w:lineRule="auto"/>
              <w:ind w:left="464"/>
              <w:rPr>
                <w:rFonts w:ascii="Verdana" w:hAnsi="Verdana"/>
                <w:i/>
                <w:sz w:val="20"/>
                <w:lang w:val="en-GB"/>
              </w:rPr>
            </w:pPr>
            <w:r>
              <w:rPr>
                <w:rFonts w:ascii="Verdana" w:hAnsi="Verdana"/>
                <w:i/>
                <w:sz w:val="20"/>
                <w:lang w:val="en-GB"/>
              </w:rPr>
              <w:t>Now p</w:t>
            </w:r>
            <w:r w:rsidRPr="00155E0D">
              <w:rPr>
                <w:rFonts w:ascii="Verdana" w:hAnsi="Verdana"/>
                <w:i/>
                <w:sz w:val="20"/>
                <w:lang w:val="en-GB"/>
              </w:rPr>
              <w:t>ractise your whole presentation</w:t>
            </w:r>
            <w:r>
              <w:rPr>
                <w:rFonts w:ascii="Verdana" w:hAnsi="Verdana"/>
                <w:i/>
                <w:sz w:val="20"/>
                <w:lang w:val="en-GB"/>
              </w:rPr>
              <w:t>.</w:t>
            </w:r>
          </w:p>
        </w:tc>
        <w:tc>
          <w:tcPr>
            <w:tcW w:w="850" w:type="dxa"/>
          </w:tcPr>
          <w:p w:rsidR="008C77D5" w:rsidRPr="0055442B" w:rsidRDefault="008C77D5" w:rsidP="006A2844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  <w:r w:rsidRPr="0055442B">
              <w:rPr>
                <w:rFonts w:ascii="Verdana" w:hAnsi="Verdana"/>
                <w:color w:val="000000" w:themeColor="text1"/>
                <w:sz w:val="20"/>
                <w:lang w:val="en-GB"/>
              </w:rPr>
              <w:lastRenderedPageBreak/>
              <w:t>M 4.1 (</w:t>
            </w:r>
            <w:r w:rsidR="0037594D">
              <w:rPr>
                <w:rFonts w:ascii="Verdana" w:hAnsi="Verdana"/>
                <w:color w:val="000000" w:themeColor="text1"/>
                <w:sz w:val="20"/>
                <w:lang w:val="en-GB"/>
              </w:rPr>
              <w:t>BF</w:t>
            </w:r>
            <w:r w:rsidRPr="0055442B">
              <w:rPr>
                <w:rFonts w:ascii="Verdana" w:hAnsi="Verdana"/>
                <w:color w:val="000000" w:themeColor="text1"/>
                <w:sz w:val="20"/>
                <w:lang w:val="en-GB"/>
              </w:rPr>
              <w:t>)</w:t>
            </w:r>
          </w:p>
          <w:p w:rsidR="008C77D5" w:rsidRDefault="008C77D5" w:rsidP="00E70B88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lang w:val="en-GB"/>
              </w:rPr>
            </w:pPr>
          </w:p>
          <w:p w:rsidR="008C77D5" w:rsidRDefault="008C77D5" w:rsidP="00155E0D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2977" w:type="dxa"/>
          </w:tcPr>
          <w:p w:rsidR="008C77D5" w:rsidRDefault="008C77D5" w:rsidP="008C77D5">
            <w:pPr>
              <w:spacing w:line="276" w:lineRule="auto"/>
              <w:rPr>
                <w:rFonts w:ascii="Verdana" w:hAnsi="Verdana"/>
                <w:color w:val="FF00FF"/>
                <w:sz w:val="20"/>
                <w:u w:val="single"/>
              </w:rPr>
            </w:pPr>
            <w:r>
              <w:rPr>
                <w:rFonts w:ascii="Verdana" w:hAnsi="Verdana"/>
                <w:color w:val="FF00FF"/>
                <w:sz w:val="20"/>
                <w:u w:val="single"/>
              </w:rPr>
              <w:t>Hilfestellung bei der Aufgabenbearbeitung</w:t>
            </w:r>
          </w:p>
          <w:p w:rsidR="008C77D5" w:rsidRDefault="008C77D5" w:rsidP="006A2844">
            <w:pPr>
              <w:spacing w:line="276" w:lineRule="auto"/>
              <w:rPr>
                <w:rFonts w:ascii="Verdana" w:hAnsi="Verdana"/>
                <w:i/>
                <w:color w:val="000000" w:themeColor="text1"/>
                <w:sz w:val="20"/>
              </w:rPr>
            </w:pPr>
            <w:r w:rsidRPr="008C77D5">
              <w:rPr>
                <w:rFonts w:ascii="Verdana" w:hAnsi="Verdana"/>
                <w:color w:val="000000" w:themeColor="text1"/>
                <w:sz w:val="20"/>
              </w:rPr>
              <w:t xml:space="preserve">mehr Hilfestellung und Struktur </w:t>
            </w:r>
            <w:r>
              <w:rPr>
                <w:rFonts w:ascii="Verdana" w:hAnsi="Verdana"/>
                <w:color w:val="000000" w:themeColor="text1"/>
                <w:sz w:val="20"/>
              </w:rPr>
              <w:t xml:space="preserve">beim Ausfüllen der </w:t>
            </w:r>
            <w:proofErr w:type="spellStart"/>
            <w:r w:rsidRPr="008C77D5">
              <w:rPr>
                <w:rFonts w:ascii="Verdana" w:hAnsi="Verdana"/>
                <w:i/>
                <w:color w:val="000000" w:themeColor="text1"/>
                <w:sz w:val="20"/>
              </w:rPr>
              <w:t>character</w:t>
            </w:r>
            <w:proofErr w:type="spellEnd"/>
            <w:r w:rsidRPr="008C77D5">
              <w:rPr>
                <w:rFonts w:ascii="Verdana" w:hAnsi="Verdana"/>
                <w:i/>
                <w:color w:val="000000" w:themeColor="text1"/>
                <w:sz w:val="20"/>
              </w:rPr>
              <w:t xml:space="preserve"> </w:t>
            </w:r>
            <w:proofErr w:type="spellStart"/>
            <w:r w:rsidRPr="008C77D5">
              <w:rPr>
                <w:rFonts w:ascii="Verdana" w:hAnsi="Verdana"/>
                <w:i/>
                <w:color w:val="000000" w:themeColor="text1"/>
                <w:sz w:val="20"/>
              </w:rPr>
              <w:t>cards</w:t>
            </w:r>
            <w:proofErr w:type="spellEnd"/>
          </w:p>
          <w:p w:rsidR="008C77D5" w:rsidRDefault="008C77D5" w:rsidP="006A2844">
            <w:pPr>
              <w:spacing w:line="276" w:lineRule="auto"/>
              <w:rPr>
                <w:rFonts w:ascii="Verdana" w:hAnsi="Verdana"/>
                <w:color w:val="000000" w:themeColor="text1"/>
                <w:sz w:val="20"/>
              </w:rPr>
            </w:pPr>
          </w:p>
          <w:p w:rsidR="008C77D5" w:rsidRDefault="008C77D5" w:rsidP="008C77D5">
            <w:pPr>
              <w:spacing w:line="276" w:lineRule="auto"/>
              <w:rPr>
                <w:rFonts w:ascii="Verdana" w:hAnsi="Verdana"/>
                <w:color w:val="000000" w:themeColor="text1"/>
                <w:sz w:val="20"/>
                <w:shd w:val="clear" w:color="auto" w:fill="92D050"/>
              </w:rPr>
            </w:pPr>
            <w:r w:rsidRPr="00747224">
              <w:rPr>
                <w:rFonts w:ascii="Verdana" w:hAnsi="Verdana"/>
                <w:color w:val="00B050"/>
                <w:sz w:val="20"/>
                <w:u w:val="single"/>
              </w:rPr>
              <w:t>Differenziertheit der Sprachproduktion</w:t>
            </w:r>
            <w:r w:rsidRPr="00520042">
              <w:rPr>
                <w:rFonts w:ascii="Verdana" w:hAnsi="Verdana"/>
                <w:color w:val="000000" w:themeColor="text1"/>
                <w:sz w:val="20"/>
                <w:shd w:val="clear" w:color="auto" w:fill="92D050"/>
              </w:rPr>
              <w:t xml:space="preserve"> </w:t>
            </w:r>
          </w:p>
          <w:p w:rsidR="008C77D5" w:rsidRPr="008C77D5" w:rsidRDefault="008C77D5" w:rsidP="008C77D5">
            <w:pPr>
              <w:spacing w:line="276" w:lineRule="auto"/>
              <w:rPr>
                <w:rFonts w:ascii="Verdana" w:hAnsi="Verdana"/>
                <w:color w:val="000000" w:themeColor="text1"/>
                <w:sz w:val="20"/>
              </w:rPr>
            </w:pPr>
            <w:r w:rsidRPr="00747224">
              <w:rPr>
                <w:rFonts w:ascii="Verdana" w:hAnsi="Verdana"/>
                <w:color w:val="000000" w:themeColor="text1"/>
                <w:sz w:val="20"/>
              </w:rPr>
              <w:t xml:space="preserve">etwas weniger </w:t>
            </w:r>
            <w:r>
              <w:rPr>
                <w:rFonts w:ascii="Verdana" w:hAnsi="Verdana"/>
                <w:color w:val="000000" w:themeColor="text1"/>
                <w:sz w:val="20"/>
              </w:rPr>
              <w:t xml:space="preserve">inhaltliche und sprachliche </w:t>
            </w:r>
            <w:r w:rsidRPr="00747224">
              <w:rPr>
                <w:rFonts w:ascii="Verdana" w:hAnsi="Verdana"/>
                <w:color w:val="000000" w:themeColor="text1"/>
                <w:sz w:val="20"/>
              </w:rPr>
              <w:t>Differenziertheit</w:t>
            </w:r>
            <w:r w:rsidR="00816FA0">
              <w:rPr>
                <w:rFonts w:ascii="Verdana" w:hAnsi="Verdana"/>
                <w:color w:val="000000" w:themeColor="text1"/>
                <w:sz w:val="20"/>
              </w:rPr>
              <w:t xml:space="preserve"> (v.a. themenun</w:t>
            </w:r>
            <w:r w:rsidR="00816FA0">
              <w:rPr>
                <w:rFonts w:ascii="Verdana" w:hAnsi="Verdana"/>
                <w:color w:val="000000" w:themeColor="text1"/>
                <w:sz w:val="20"/>
              </w:rPr>
              <w:lastRenderedPageBreak/>
              <w:t>abhängiger Wortschatz)</w:t>
            </w:r>
          </w:p>
        </w:tc>
      </w:tr>
      <w:tr w:rsidR="008C77D5" w:rsidRPr="00F222E3" w:rsidTr="008C77D5">
        <w:trPr>
          <w:trHeight w:val="77"/>
        </w:trPr>
        <w:tc>
          <w:tcPr>
            <w:tcW w:w="5387" w:type="dxa"/>
            <w:shd w:val="clear" w:color="auto" w:fill="FFFFFF" w:themeFill="background1"/>
          </w:tcPr>
          <w:p w:rsidR="00243795" w:rsidRDefault="008C77D5" w:rsidP="00377B91">
            <w:pPr>
              <w:spacing w:line="276" w:lineRule="auto"/>
              <w:rPr>
                <w:rFonts w:ascii="Verdana" w:hAnsi="Verdana"/>
                <w:sz w:val="20"/>
              </w:rPr>
            </w:pPr>
            <w:r w:rsidRPr="00377B91">
              <w:rPr>
                <w:rFonts w:ascii="Verdana" w:hAnsi="Verdana"/>
                <w:sz w:val="20"/>
                <w:u w:val="single"/>
              </w:rPr>
              <w:lastRenderedPageBreak/>
              <w:t>Anwendung</w:t>
            </w:r>
            <w:r w:rsidRPr="003340A7">
              <w:rPr>
                <w:rFonts w:ascii="Verdana" w:hAnsi="Verdana"/>
                <w:sz w:val="20"/>
                <w:u w:val="single"/>
              </w:rPr>
              <w:t xml:space="preserve">: Durchführung der </w:t>
            </w:r>
            <w:proofErr w:type="spellStart"/>
            <w:r w:rsidRPr="003340A7">
              <w:rPr>
                <w:rFonts w:ascii="Verdana" w:hAnsi="Verdana"/>
                <w:i/>
                <w:sz w:val="20"/>
                <w:u w:val="single"/>
              </w:rPr>
              <w:t>talk</w:t>
            </w:r>
            <w:proofErr w:type="spellEnd"/>
            <w:r w:rsidRPr="003340A7">
              <w:rPr>
                <w:rFonts w:ascii="Verdana" w:hAnsi="Verdana"/>
                <w:i/>
                <w:sz w:val="20"/>
                <w:u w:val="single"/>
              </w:rPr>
              <w:t xml:space="preserve"> </w:t>
            </w:r>
            <w:proofErr w:type="spellStart"/>
            <w:r w:rsidRPr="003340A7">
              <w:rPr>
                <w:rFonts w:ascii="Verdana" w:hAnsi="Verdana"/>
                <w:i/>
                <w:sz w:val="20"/>
                <w:u w:val="single"/>
              </w:rPr>
              <w:t>show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</w:p>
          <w:p w:rsidR="00243795" w:rsidRPr="00377B91" w:rsidRDefault="00243795" w:rsidP="00377B91">
            <w:pPr>
              <w:spacing w:line="276" w:lineRule="auto"/>
              <w:rPr>
                <w:rFonts w:ascii="Verdana" w:hAnsi="Verdana"/>
                <w:sz w:val="20"/>
              </w:rPr>
            </w:pPr>
            <w:bookmarkStart w:id="1" w:name="_GoBack"/>
            <w:bookmarkEnd w:id="1"/>
          </w:p>
          <w:p w:rsidR="00155E0D" w:rsidRDefault="00155E0D" w:rsidP="00A74A57">
            <w:pPr>
              <w:pStyle w:val="Listenabsatz"/>
              <w:numPr>
                <w:ilvl w:val="0"/>
                <w:numId w:val="2"/>
              </w:numPr>
              <w:spacing w:line="276" w:lineRule="auto"/>
              <w:ind w:left="46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3 Walts </w:t>
            </w:r>
            <w:r w:rsidR="0037594D">
              <w:rPr>
                <w:rFonts w:ascii="Verdana" w:hAnsi="Verdana"/>
                <w:sz w:val="20"/>
              </w:rPr>
              <w:t>+</w:t>
            </w:r>
            <w:r>
              <w:rPr>
                <w:rFonts w:ascii="Verdana" w:hAnsi="Verdana"/>
                <w:sz w:val="20"/>
              </w:rPr>
              <w:t xml:space="preserve"> 3 </w:t>
            </w:r>
            <w:proofErr w:type="spellStart"/>
            <w:r>
              <w:rPr>
                <w:rFonts w:ascii="Verdana" w:hAnsi="Verdana"/>
                <w:sz w:val="20"/>
              </w:rPr>
              <w:t>Thaos</w:t>
            </w:r>
            <w:proofErr w:type="spellEnd"/>
            <w:r>
              <w:rPr>
                <w:rFonts w:ascii="Verdana" w:hAnsi="Verdana"/>
                <w:sz w:val="20"/>
              </w:rPr>
              <w:t xml:space="preserve"> + 3 Sues + 1 Moderator </w:t>
            </w:r>
          </w:p>
          <w:p w:rsidR="008C77D5" w:rsidRPr="00451940" w:rsidRDefault="00155E0D" w:rsidP="00A74A57">
            <w:pPr>
              <w:pStyle w:val="Listenabsatz"/>
              <w:numPr>
                <w:ilvl w:val="0"/>
                <w:numId w:val="2"/>
              </w:numPr>
              <w:spacing w:line="276" w:lineRule="auto"/>
              <w:ind w:left="46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das Publikum stellt kritische Fragen </w:t>
            </w:r>
          </w:p>
        </w:tc>
        <w:tc>
          <w:tcPr>
            <w:tcW w:w="850" w:type="dxa"/>
          </w:tcPr>
          <w:p w:rsidR="008C77D5" w:rsidRDefault="008C77D5" w:rsidP="00E9149C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5387" w:type="dxa"/>
          </w:tcPr>
          <w:p w:rsidR="008C77D5" w:rsidRDefault="008C77D5" w:rsidP="00451940">
            <w:pPr>
              <w:spacing w:line="276" w:lineRule="auto"/>
              <w:rPr>
                <w:rFonts w:ascii="Verdana" w:hAnsi="Verdana"/>
                <w:sz w:val="20"/>
                <w:u w:val="single"/>
              </w:rPr>
            </w:pPr>
            <w:r w:rsidRPr="003340A7">
              <w:rPr>
                <w:rFonts w:ascii="Verdana" w:hAnsi="Verdana"/>
                <w:sz w:val="20"/>
                <w:u w:val="single"/>
              </w:rPr>
              <w:t xml:space="preserve">Anwendung: Durchführung der </w:t>
            </w:r>
            <w:proofErr w:type="spellStart"/>
            <w:r w:rsidRPr="003340A7">
              <w:rPr>
                <w:rFonts w:ascii="Verdana" w:hAnsi="Verdana"/>
                <w:i/>
                <w:sz w:val="20"/>
                <w:u w:val="single"/>
              </w:rPr>
              <w:t>talk</w:t>
            </w:r>
            <w:proofErr w:type="spellEnd"/>
            <w:r w:rsidRPr="003340A7">
              <w:rPr>
                <w:rFonts w:ascii="Verdana" w:hAnsi="Verdana"/>
                <w:i/>
                <w:sz w:val="20"/>
                <w:u w:val="single"/>
              </w:rPr>
              <w:t xml:space="preserve"> </w:t>
            </w:r>
            <w:proofErr w:type="spellStart"/>
            <w:r w:rsidRPr="003340A7">
              <w:rPr>
                <w:rFonts w:ascii="Verdana" w:hAnsi="Verdana"/>
                <w:i/>
                <w:sz w:val="20"/>
                <w:u w:val="single"/>
              </w:rPr>
              <w:t>show</w:t>
            </w:r>
            <w:proofErr w:type="spellEnd"/>
            <w:r w:rsidRPr="003340A7">
              <w:rPr>
                <w:rFonts w:ascii="Verdana" w:hAnsi="Verdana"/>
                <w:sz w:val="20"/>
                <w:u w:val="single"/>
              </w:rPr>
              <w:t xml:space="preserve"> </w:t>
            </w:r>
          </w:p>
          <w:p w:rsidR="00243795" w:rsidRPr="003340A7" w:rsidRDefault="00243795" w:rsidP="00243795">
            <w:pPr>
              <w:pStyle w:val="Listenabsatz"/>
              <w:spacing w:line="276" w:lineRule="auto"/>
              <w:ind w:left="37"/>
              <w:rPr>
                <w:rFonts w:ascii="Verdana" w:hAnsi="Verdana"/>
                <w:sz w:val="20"/>
                <w:u w:val="single"/>
              </w:rPr>
            </w:pPr>
            <w:r>
              <w:rPr>
                <w:rFonts w:ascii="Verdana" w:hAnsi="Verdana"/>
                <w:sz w:val="20"/>
              </w:rPr>
              <w:t>(</w:t>
            </w:r>
            <w:r>
              <w:rPr>
                <w:rFonts w:ascii="Verdana" w:hAnsi="Verdana"/>
                <w:sz w:val="20"/>
                <w:shd w:val="clear" w:color="auto" w:fill="C00000"/>
              </w:rPr>
              <w:t>mündliche Leistung monologischer Teil</w:t>
            </w:r>
            <w:r>
              <w:rPr>
                <w:rFonts w:ascii="Verdana" w:hAnsi="Verdana"/>
                <w:sz w:val="20"/>
              </w:rPr>
              <w:t>)</w:t>
            </w:r>
          </w:p>
          <w:p w:rsidR="00155E0D" w:rsidRDefault="00155E0D" w:rsidP="00A74A57">
            <w:pPr>
              <w:pStyle w:val="Listenabsatz"/>
              <w:numPr>
                <w:ilvl w:val="0"/>
                <w:numId w:val="2"/>
              </w:numPr>
              <w:spacing w:line="276" w:lineRule="auto"/>
              <w:ind w:left="46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3 Walts </w:t>
            </w:r>
            <w:r w:rsidR="0037594D">
              <w:rPr>
                <w:rFonts w:ascii="Verdana" w:hAnsi="Verdana"/>
                <w:sz w:val="20"/>
              </w:rPr>
              <w:t>+</w:t>
            </w:r>
            <w:r>
              <w:rPr>
                <w:rFonts w:ascii="Verdana" w:hAnsi="Verdana"/>
                <w:sz w:val="20"/>
              </w:rPr>
              <w:t xml:space="preserve"> 3 </w:t>
            </w:r>
            <w:proofErr w:type="spellStart"/>
            <w:r>
              <w:rPr>
                <w:rFonts w:ascii="Verdana" w:hAnsi="Verdana"/>
                <w:sz w:val="20"/>
              </w:rPr>
              <w:t>Thaos</w:t>
            </w:r>
            <w:proofErr w:type="spellEnd"/>
            <w:r>
              <w:rPr>
                <w:rFonts w:ascii="Verdana" w:hAnsi="Verdana"/>
                <w:sz w:val="20"/>
              </w:rPr>
              <w:t xml:space="preserve"> + 1 Moderator </w:t>
            </w:r>
          </w:p>
          <w:p w:rsidR="008C77D5" w:rsidRPr="00155E0D" w:rsidRDefault="00155E0D" w:rsidP="00A74A57">
            <w:pPr>
              <w:pStyle w:val="Listenabsatz"/>
              <w:numPr>
                <w:ilvl w:val="0"/>
                <w:numId w:val="2"/>
              </w:numPr>
              <w:spacing w:line="276" w:lineRule="auto"/>
              <w:ind w:left="468"/>
              <w:rPr>
                <w:rFonts w:ascii="Verdana" w:hAnsi="Verdana"/>
                <w:sz w:val="20"/>
              </w:rPr>
            </w:pPr>
            <w:r w:rsidRPr="00155E0D">
              <w:rPr>
                <w:rFonts w:ascii="Verdana" w:hAnsi="Verdana"/>
                <w:sz w:val="20"/>
              </w:rPr>
              <w:t xml:space="preserve">das Publikum stellt kritische Fragen </w:t>
            </w:r>
          </w:p>
        </w:tc>
        <w:tc>
          <w:tcPr>
            <w:tcW w:w="850" w:type="dxa"/>
          </w:tcPr>
          <w:p w:rsidR="008C77D5" w:rsidRDefault="008C77D5" w:rsidP="00E9149C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2977" w:type="dxa"/>
          </w:tcPr>
          <w:p w:rsidR="00155E0D" w:rsidRDefault="00155E0D" w:rsidP="00155E0D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</w:tr>
      <w:tr w:rsidR="008C77D5" w:rsidRPr="00F222E3" w:rsidTr="008C77D5">
        <w:trPr>
          <w:trHeight w:val="77"/>
        </w:trPr>
        <w:tc>
          <w:tcPr>
            <w:tcW w:w="5387" w:type="dxa"/>
            <w:shd w:val="clear" w:color="auto" w:fill="FFFFFF" w:themeFill="background1"/>
          </w:tcPr>
          <w:p w:rsidR="008C77D5" w:rsidRPr="00451940" w:rsidRDefault="008C77D5" w:rsidP="00451940">
            <w:pPr>
              <w:spacing w:line="276" w:lineRule="auto"/>
              <w:ind w:left="29"/>
              <w:rPr>
                <w:rFonts w:ascii="Verdana" w:hAnsi="Verdana"/>
                <w:sz w:val="20"/>
              </w:rPr>
            </w:pPr>
            <w:r w:rsidRPr="00451940">
              <w:rPr>
                <w:rFonts w:ascii="Verdana" w:hAnsi="Verdana"/>
                <w:sz w:val="20"/>
                <w:u w:val="single"/>
              </w:rPr>
              <w:t>Sicherung</w:t>
            </w:r>
            <w:r>
              <w:rPr>
                <w:rFonts w:ascii="Verdana" w:hAnsi="Verdana"/>
                <w:sz w:val="20"/>
                <w:u w:val="single"/>
              </w:rPr>
              <w:t xml:space="preserve"> im Plenum</w:t>
            </w:r>
            <w:r w:rsidRPr="00451940">
              <w:rPr>
                <w:rFonts w:ascii="Verdana" w:hAnsi="Verdana"/>
                <w:sz w:val="20"/>
              </w:rPr>
              <w:t xml:space="preserve"> </w:t>
            </w:r>
          </w:p>
          <w:p w:rsidR="008C77D5" w:rsidRDefault="00164FEE" w:rsidP="00A74A57">
            <w:pPr>
              <w:pStyle w:val="Listenabsatz"/>
              <w:numPr>
                <w:ilvl w:val="0"/>
                <w:numId w:val="2"/>
              </w:numPr>
              <w:spacing w:line="276" w:lineRule="auto"/>
              <w:ind w:left="46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Beziehungsgefüge Walt, </w:t>
            </w:r>
            <w:proofErr w:type="spellStart"/>
            <w:r w:rsidR="008C77D5">
              <w:rPr>
                <w:rFonts w:ascii="Verdana" w:hAnsi="Verdana"/>
                <w:sz w:val="20"/>
              </w:rPr>
              <w:t>Thao</w:t>
            </w:r>
            <w:proofErr w:type="spellEnd"/>
            <w:r w:rsidR="008C77D5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und Sue</w:t>
            </w:r>
          </w:p>
          <w:p w:rsidR="008C77D5" w:rsidRPr="006A2844" w:rsidRDefault="008C77D5" w:rsidP="00A74A57">
            <w:pPr>
              <w:pStyle w:val="Listenabsatz"/>
              <w:numPr>
                <w:ilvl w:val="0"/>
                <w:numId w:val="2"/>
              </w:numPr>
              <w:spacing w:line="276" w:lineRule="auto"/>
              <w:ind w:left="468"/>
              <w:rPr>
                <w:rFonts w:ascii="Verdana" w:hAnsi="Verdana"/>
                <w:sz w:val="20"/>
              </w:rPr>
            </w:pPr>
            <w:r w:rsidRPr="006A2844">
              <w:rPr>
                <w:rFonts w:ascii="Verdana" w:hAnsi="Verdana"/>
                <w:sz w:val="20"/>
              </w:rPr>
              <w:t>auf Grundlage der kritischen Fragen aus dem Publikum</w:t>
            </w:r>
            <w:r w:rsidR="0037594D">
              <w:rPr>
                <w:rFonts w:ascii="Verdana" w:hAnsi="Verdana"/>
                <w:sz w:val="20"/>
              </w:rPr>
              <w:t xml:space="preserve"> wird</w:t>
            </w:r>
            <w:r w:rsidRPr="006A2844">
              <w:rPr>
                <w:rFonts w:ascii="Verdana" w:hAnsi="Verdana"/>
                <w:sz w:val="20"/>
              </w:rPr>
              <w:t xml:space="preserve"> die Selbstdarstellung der Figuren kritisch </w:t>
            </w:r>
            <w:r w:rsidR="0037594D">
              <w:rPr>
                <w:rFonts w:ascii="Verdana" w:hAnsi="Verdana"/>
                <w:sz w:val="20"/>
              </w:rPr>
              <w:t>bewertet</w:t>
            </w:r>
            <w:r w:rsidRPr="006A2844">
              <w:rPr>
                <w:rFonts w:ascii="Verdana" w:hAnsi="Verdana"/>
                <w:sz w:val="20"/>
              </w:rPr>
              <w:t xml:space="preserve">, um den jeweils </w:t>
            </w:r>
            <w:proofErr w:type="spellStart"/>
            <w:r w:rsidRPr="006A2844">
              <w:rPr>
                <w:rFonts w:ascii="Verdana" w:hAnsi="Verdana"/>
                <w:i/>
                <w:sz w:val="20"/>
              </w:rPr>
              <w:t>ambiguous</w:t>
            </w:r>
            <w:proofErr w:type="spellEnd"/>
            <w:r w:rsidRPr="006A2844">
              <w:rPr>
                <w:rFonts w:ascii="Verdana" w:hAnsi="Verdana"/>
                <w:i/>
                <w:sz w:val="20"/>
              </w:rPr>
              <w:t xml:space="preserve"> sense </w:t>
            </w:r>
            <w:proofErr w:type="spellStart"/>
            <w:r w:rsidRPr="006A2844">
              <w:rPr>
                <w:rFonts w:ascii="Verdana" w:hAnsi="Verdana"/>
                <w:i/>
                <w:sz w:val="20"/>
              </w:rPr>
              <w:t>of</w:t>
            </w:r>
            <w:proofErr w:type="spellEnd"/>
            <w:r w:rsidRPr="006A2844">
              <w:rPr>
                <w:rFonts w:ascii="Verdana" w:hAnsi="Verdana"/>
                <w:i/>
                <w:sz w:val="20"/>
              </w:rPr>
              <w:t xml:space="preserve"> </w:t>
            </w:r>
            <w:proofErr w:type="spellStart"/>
            <w:r w:rsidRPr="006A2844">
              <w:rPr>
                <w:rFonts w:ascii="Verdana" w:hAnsi="Verdana"/>
                <w:i/>
                <w:sz w:val="20"/>
              </w:rPr>
              <w:t>belonging</w:t>
            </w:r>
            <w:proofErr w:type="spellEnd"/>
            <w:r w:rsidRPr="006A2844">
              <w:rPr>
                <w:rFonts w:ascii="Verdana" w:hAnsi="Verdana"/>
                <w:sz w:val="20"/>
              </w:rPr>
              <w:t xml:space="preserve"> herauszuarbeiten</w:t>
            </w:r>
          </w:p>
        </w:tc>
        <w:tc>
          <w:tcPr>
            <w:tcW w:w="850" w:type="dxa"/>
          </w:tcPr>
          <w:p w:rsidR="008C77D5" w:rsidRDefault="008C77D5" w:rsidP="00E9149C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5387" w:type="dxa"/>
          </w:tcPr>
          <w:p w:rsidR="008C77D5" w:rsidRPr="00451940" w:rsidRDefault="008C77D5" w:rsidP="007906E4">
            <w:pPr>
              <w:spacing w:line="276" w:lineRule="auto"/>
              <w:ind w:left="29"/>
              <w:rPr>
                <w:rFonts w:ascii="Verdana" w:hAnsi="Verdana"/>
                <w:sz w:val="20"/>
              </w:rPr>
            </w:pPr>
            <w:r w:rsidRPr="00451940">
              <w:rPr>
                <w:rFonts w:ascii="Verdana" w:hAnsi="Verdana"/>
                <w:sz w:val="20"/>
                <w:u w:val="single"/>
              </w:rPr>
              <w:t>Sicherung</w:t>
            </w:r>
            <w:r>
              <w:rPr>
                <w:rFonts w:ascii="Verdana" w:hAnsi="Verdana"/>
                <w:sz w:val="20"/>
                <w:u w:val="single"/>
              </w:rPr>
              <w:t xml:space="preserve"> im Plenum</w:t>
            </w:r>
          </w:p>
          <w:p w:rsidR="008C77D5" w:rsidRDefault="008C77D5" w:rsidP="00A74A57">
            <w:pPr>
              <w:pStyle w:val="Listenabsatz"/>
              <w:numPr>
                <w:ilvl w:val="0"/>
                <w:numId w:val="2"/>
              </w:numPr>
              <w:spacing w:line="276" w:lineRule="auto"/>
              <w:ind w:left="46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Beziehungsgefüge Walt und </w:t>
            </w:r>
            <w:proofErr w:type="spellStart"/>
            <w:r>
              <w:rPr>
                <w:rFonts w:ascii="Verdana" w:hAnsi="Verdana"/>
                <w:sz w:val="20"/>
              </w:rPr>
              <w:t>Thao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</w:p>
          <w:p w:rsidR="008C77D5" w:rsidRPr="006A2844" w:rsidRDefault="008C77D5" w:rsidP="00A74A57">
            <w:pPr>
              <w:pStyle w:val="Listenabsatz"/>
              <w:numPr>
                <w:ilvl w:val="0"/>
                <w:numId w:val="2"/>
              </w:numPr>
              <w:spacing w:line="276" w:lineRule="auto"/>
              <w:ind w:left="468"/>
              <w:rPr>
                <w:rFonts w:ascii="Verdana" w:hAnsi="Verdana"/>
                <w:sz w:val="20"/>
              </w:rPr>
            </w:pPr>
            <w:r w:rsidRPr="006A2844">
              <w:rPr>
                <w:rFonts w:ascii="Verdana" w:hAnsi="Verdana"/>
                <w:sz w:val="20"/>
              </w:rPr>
              <w:t xml:space="preserve">auf Grundlage der kritischen Fragen aus dem Publikum </w:t>
            </w:r>
            <w:r w:rsidR="0037594D">
              <w:rPr>
                <w:rFonts w:ascii="Verdana" w:hAnsi="Verdana"/>
                <w:sz w:val="20"/>
              </w:rPr>
              <w:t xml:space="preserve">wird </w:t>
            </w:r>
            <w:r w:rsidRPr="006A2844">
              <w:rPr>
                <w:rFonts w:ascii="Verdana" w:hAnsi="Verdana"/>
                <w:sz w:val="20"/>
              </w:rPr>
              <w:t xml:space="preserve">die Selbstdarstellung der Figuren kritisch </w:t>
            </w:r>
            <w:r w:rsidR="0037594D">
              <w:rPr>
                <w:rFonts w:ascii="Verdana" w:hAnsi="Verdana"/>
                <w:sz w:val="20"/>
              </w:rPr>
              <w:t>bewertet</w:t>
            </w:r>
            <w:r w:rsidRPr="006A2844">
              <w:rPr>
                <w:rFonts w:ascii="Verdana" w:hAnsi="Verdana"/>
                <w:sz w:val="20"/>
              </w:rPr>
              <w:t xml:space="preserve">, um den jeweils </w:t>
            </w:r>
            <w:proofErr w:type="spellStart"/>
            <w:r w:rsidRPr="006A2844">
              <w:rPr>
                <w:rFonts w:ascii="Verdana" w:hAnsi="Verdana"/>
                <w:i/>
                <w:sz w:val="20"/>
              </w:rPr>
              <w:t>ambiguous</w:t>
            </w:r>
            <w:proofErr w:type="spellEnd"/>
            <w:r w:rsidRPr="006A2844">
              <w:rPr>
                <w:rFonts w:ascii="Verdana" w:hAnsi="Verdana"/>
                <w:i/>
                <w:sz w:val="20"/>
              </w:rPr>
              <w:t xml:space="preserve"> sense </w:t>
            </w:r>
            <w:proofErr w:type="spellStart"/>
            <w:r w:rsidRPr="006A2844">
              <w:rPr>
                <w:rFonts w:ascii="Verdana" w:hAnsi="Verdana"/>
                <w:i/>
                <w:sz w:val="20"/>
              </w:rPr>
              <w:t>of</w:t>
            </w:r>
            <w:proofErr w:type="spellEnd"/>
            <w:r w:rsidRPr="006A2844">
              <w:rPr>
                <w:rFonts w:ascii="Verdana" w:hAnsi="Verdana"/>
                <w:i/>
                <w:sz w:val="20"/>
              </w:rPr>
              <w:t xml:space="preserve"> </w:t>
            </w:r>
            <w:proofErr w:type="spellStart"/>
            <w:r w:rsidRPr="006A2844">
              <w:rPr>
                <w:rFonts w:ascii="Verdana" w:hAnsi="Verdana"/>
                <w:i/>
                <w:sz w:val="20"/>
              </w:rPr>
              <w:t>belonging</w:t>
            </w:r>
            <w:proofErr w:type="spellEnd"/>
            <w:r w:rsidRPr="006A2844">
              <w:rPr>
                <w:rFonts w:ascii="Verdana" w:hAnsi="Verdana"/>
                <w:sz w:val="20"/>
              </w:rPr>
              <w:t xml:space="preserve"> herauszuarbeiten</w:t>
            </w:r>
          </w:p>
        </w:tc>
        <w:tc>
          <w:tcPr>
            <w:tcW w:w="850" w:type="dxa"/>
          </w:tcPr>
          <w:p w:rsidR="008C77D5" w:rsidRDefault="008C77D5" w:rsidP="00E9149C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2977" w:type="dxa"/>
          </w:tcPr>
          <w:p w:rsidR="008C77D5" w:rsidRDefault="008C77D5" w:rsidP="00E9149C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</w:tr>
    </w:tbl>
    <w:p w:rsidR="00467CF4" w:rsidRPr="00665751" w:rsidRDefault="0036328D" w:rsidP="0036328D">
      <w:pPr>
        <w:spacing w:line="276" w:lineRule="auto"/>
        <w:ind w:left="709"/>
        <w:rPr>
          <w:rFonts w:ascii="Verdana" w:hAnsi="Verdana"/>
          <w:sz w:val="22"/>
        </w:rPr>
      </w:pPr>
      <w:r w:rsidRPr="00665751">
        <w:rPr>
          <w:rFonts w:ascii="Verdana" w:hAnsi="Verdana"/>
          <w:sz w:val="22"/>
        </w:rPr>
        <w:t xml:space="preserve"> </w:t>
      </w:r>
    </w:p>
    <w:sectPr w:rsidR="00467CF4" w:rsidRPr="00665751" w:rsidSect="0037594D">
      <w:headerReference w:type="default" r:id="rId8"/>
      <w:headerReference w:type="first" r:id="rId9"/>
      <w:pgSz w:w="16838" w:h="11906" w:orient="landscape" w:code="9"/>
      <w:pgMar w:top="567" w:right="142" w:bottom="567" w:left="284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CF8" w:rsidRDefault="00DB5CF8" w:rsidP="001E03DE">
      <w:r>
        <w:separator/>
      </w:r>
    </w:p>
  </w:endnote>
  <w:endnote w:type="continuationSeparator" w:id="0">
    <w:p w:rsidR="00DB5CF8" w:rsidRDefault="00DB5CF8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CF8" w:rsidRDefault="00DB5CF8" w:rsidP="001E03DE">
      <w:r>
        <w:separator/>
      </w:r>
    </w:p>
  </w:footnote>
  <w:footnote w:type="continuationSeparator" w:id="0">
    <w:p w:rsidR="00DB5CF8" w:rsidRDefault="00DB5CF8" w:rsidP="001E03DE">
      <w:r>
        <w:continuationSeparator/>
      </w:r>
    </w:p>
  </w:footnote>
  <w:footnote w:id="1">
    <w:p w:rsidR="00CC1A26" w:rsidRDefault="00CC1A26" w:rsidP="00CC1A26">
      <w:pPr>
        <w:pStyle w:val="Funotentext"/>
      </w:pPr>
      <w:r>
        <w:rPr>
          <w:rStyle w:val="Funotenzeichen"/>
        </w:rPr>
        <w:footnoteRef/>
      </w:r>
      <w:r>
        <w:t xml:space="preserve"> Schwerpunktthemenkommission der Regierungspräsidien Baden-Württemberg: </w:t>
      </w:r>
      <w:r>
        <w:rPr>
          <w:i/>
        </w:rPr>
        <w:t xml:space="preserve">The </w:t>
      </w:r>
      <w:proofErr w:type="spellStart"/>
      <w:r>
        <w:rPr>
          <w:i/>
        </w:rPr>
        <w:t>Ambiguity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Belonging</w:t>
      </w:r>
      <w:proofErr w:type="spellEnd"/>
      <w:r>
        <w:rPr>
          <w:i/>
        </w:rPr>
        <w:t>. Gran Torino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026" w:rsidRDefault="00142026" w:rsidP="00142026">
    <w:pPr>
      <w:pStyle w:val="Kopfzeile"/>
      <w:ind w:left="567"/>
      <w:rPr>
        <w:sz w:val="22"/>
      </w:rPr>
    </w:pPr>
    <w:r>
      <w:rPr>
        <w:sz w:val="22"/>
      </w:rPr>
      <w:t xml:space="preserve">ZPG </w:t>
    </w:r>
    <w:r w:rsidR="00C1278F">
      <w:rPr>
        <w:sz w:val="22"/>
      </w:rPr>
      <w:t>Basisfach</w:t>
    </w:r>
    <w:r>
      <w:rPr>
        <w:sz w:val="22"/>
      </w:rPr>
      <w:t xml:space="preserve">                                                     </w:t>
    </w:r>
    <w:r>
      <w:rPr>
        <w:i/>
        <w:sz w:val="22"/>
      </w:rPr>
      <w:t>Gran Torino</w:t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  <w:t>Unterrichtsbeispiele (Basisfach und Leistungsfach)</w:t>
    </w:r>
    <w:r>
      <w:rPr>
        <w:sz w:val="22"/>
      </w:rPr>
      <w:tab/>
    </w:r>
  </w:p>
  <w:p w:rsidR="006A5C62" w:rsidRPr="00537A67" w:rsidRDefault="006A5C62" w:rsidP="00365E99">
    <w:pPr>
      <w:pStyle w:val="Kopfzeile"/>
      <w:tabs>
        <w:tab w:val="clear" w:pos="4536"/>
        <w:tab w:val="clear" w:pos="9072"/>
        <w:tab w:val="left" w:pos="112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B2E" w:rsidRDefault="00EF5B2E" w:rsidP="00EF5B2E">
    <w:pPr>
      <w:pStyle w:val="Kopfzeile"/>
      <w:ind w:left="567"/>
      <w:rPr>
        <w:sz w:val="22"/>
      </w:rPr>
    </w:pPr>
    <w:r>
      <w:rPr>
        <w:sz w:val="22"/>
      </w:rPr>
      <w:t xml:space="preserve">ZPG </w:t>
    </w:r>
    <w:r w:rsidR="00C1278F">
      <w:rPr>
        <w:sz w:val="22"/>
      </w:rPr>
      <w:t>Basisfach</w:t>
    </w:r>
    <w:r>
      <w:rPr>
        <w:sz w:val="22"/>
      </w:rPr>
      <w:t xml:space="preserve">                                                      </w:t>
    </w:r>
    <w:r>
      <w:rPr>
        <w:i/>
        <w:sz w:val="22"/>
      </w:rPr>
      <w:t>Gran Torino</w:t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</w:r>
    <w:r>
      <w:rPr>
        <w:sz w:val="22"/>
      </w:rPr>
      <w:tab/>
      <w:t>Unterrichtsbeispiele (Basisfach und Leistungsfach)</w:t>
    </w:r>
    <w:r>
      <w:rPr>
        <w:sz w:val="22"/>
      </w:rPr>
      <w:tab/>
    </w:r>
  </w:p>
  <w:p w:rsidR="006A5C62" w:rsidRPr="009C7919" w:rsidRDefault="006A5C6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201E2"/>
    <w:multiLevelType w:val="hybridMultilevel"/>
    <w:tmpl w:val="97481B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366CA"/>
    <w:multiLevelType w:val="hybridMultilevel"/>
    <w:tmpl w:val="31D62E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D1543"/>
    <w:multiLevelType w:val="hybridMultilevel"/>
    <w:tmpl w:val="C61EE9A2"/>
    <w:lvl w:ilvl="0" w:tplc="CA3CF218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72CAE"/>
    <w:multiLevelType w:val="hybridMultilevel"/>
    <w:tmpl w:val="9A2271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02F70"/>
    <w:multiLevelType w:val="hybridMultilevel"/>
    <w:tmpl w:val="215C159E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65F3D06"/>
    <w:multiLevelType w:val="hybridMultilevel"/>
    <w:tmpl w:val="BAC814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A096D"/>
    <w:multiLevelType w:val="hybridMultilevel"/>
    <w:tmpl w:val="77CC6D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B15BD"/>
    <w:multiLevelType w:val="hybridMultilevel"/>
    <w:tmpl w:val="D0E468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7F5589"/>
    <w:multiLevelType w:val="hybridMultilevel"/>
    <w:tmpl w:val="56CC47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131"/>
    <w:rsid w:val="000054B3"/>
    <w:rsid w:val="00010A30"/>
    <w:rsid w:val="00011D1E"/>
    <w:rsid w:val="00012E0C"/>
    <w:rsid w:val="00022B22"/>
    <w:rsid w:val="000335D4"/>
    <w:rsid w:val="000373CE"/>
    <w:rsid w:val="00045387"/>
    <w:rsid w:val="00045963"/>
    <w:rsid w:val="0005387E"/>
    <w:rsid w:val="00056A50"/>
    <w:rsid w:val="000629B4"/>
    <w:rsid w:val="00071F83"/>
    <w:rsid w:val="000726D4"/>
    <w:rsid w:val="00073C62"/>
    <w:rsid w:val="00083798"/>
    <w:rsid w:val="00084DA2"/>
    <w:rsid w:val="0008577F"/>
    <w:rsid w:val="00086899"/>
    <w:rsid w:val="00086DF4"/>
    <w:rsid w:val="00096F22"/>
    <w:rsid w:val="000A2F92"/>
    <w:rsid w:val="000B3520"/>
    <w:rsid w:val="000B60C5"/>
    <w:rsid w:val="000B7397"/>
    <w:rsid w:val="000C258C"/>
    <w:rsid w:val="000C64FF"/>
    <w:rsid w:val="000D1404"/>
    <w:rsid w:val="000D58CD"/>
    <w:rsid w:val="000E01C9"/>
    <w:rsid w:val="000E0829"/>
    <w:rsid w:val="000E1C31"/>
    <w:rsid w:val="000E4F12"/>
    <w:rsid w:val="000E7CFB"/>
    <w:rsid w:val="000F31C6"/>
    <w:rsid w:val="000F36D7"/>
    <w:rsid w:val="000F41CC"/>
    <w:rsid w:val="000F63D6"/>
    <w:rsid w:val="00102A23"/>
    <w:rsid w:val="00112A1D"/>
    <w:rsid w:val="00113CA4"/>
    <w:rsid w:val="0011562E"/>
    <w:rsid w:val="001202E7"/>
    <w:rsid w:val="001254DC"/>
    <w:rsid w:val="00127246"/>
    <w:rsid w:val="001323DE"/>
    <w:rsid w:val="00135C8B"/>
    <w:rsid w:val="00140776"/>
    <w:rsid w:val="00142026"/>
    <w:rsid w:val="00143C20"/>
    <w:rsid w:val="00150AE4"/>
    <w:rsid w:val="00155E0D"/>
    <w:rsid w:val="00164FEE"/>
    <w:rsid w:val="0016763E"/>
    <w:rsid w:val="00173FD3"/>
    <w:rsid w:val="0018278A"/>
    <w:rsid w:val="00186E08"/>
    <w:rsid w:val="00194CB8"/>
    <w:rsid w:val="00194F65"/>
    <w:rsid w:val="001970A3"/>
    <w:rsid w:val="001A14C8"/>
    <w:rsid w:val="001A2103"/>
    <w:rsid w:val="001A3FF4"/>
    <w:rsid w:val="001B4ADF"/>
    <w:rsid w:val="001D08FD"/>
    <w:rsid w:val="001E03DE"/>
    <w:rsid w:val="001E0F57"/>
    <w:rsid w:val="001E4FED"/>
    <w:rsid w:val="001E68F9"/>
    <w:rsid w:val="001E7390"/>
    <w:rsid w:val="001E73E9"/>
    <w:rsid w:val="00207AD4"/>
    <w:rsid w:val="00216A25"/>
    <w:rsid w:val="002223B8"/>
    <w:rsid w:val="0022366A"/>
    <w:rsid w:val="00226456"/>
    <w:rsid w:val="002316C0"/>
    <w:rsid w:val="00232101"/>
    <w:rsid w:val="00243795"/>
    <w:rsid w:val="00246C38"/>
    <w:rsid w:val="002476BD"/>
    <w:rsid w:val="00266B7D"/>
    <w:rsid w:val="002835A1"/>
    <w:rsid w:val="00293040"/>
    <w:rsid w:val="0029573A"/>
    <w:rsid w:val="00296589"/>
    <w:rsid w:val="00297018"/>
    <w:rsid w:val="002A4B2C"/>
    <w:rsid w:val="002D3895"/>
    <w:rsid w:val="002D5AFD"/>
    <w:rsid w:val="002D63DD"/>
    <w:rsid w:val="002D767D"/>
    <w:rsid w:val="002E39D5"/>
    <w:rsid w:val="002E40DE"/>
    <w:rsid w:val="002E6295"/>
    <w:rsid w:val="002F5693"/>
    <w:rsid w:val="0031146D"/>
    <w:rsid w:val="003130CD"/>
    <w:rsid w:val="00324B46"/>
    <w:rsid w:val="00325780"/>
    <w:rsid w:val="003340A7"/>
    <w:rsid w:val="003376AA"/>
    <w:rsid w:val="0033789C"/>
    <w:rsid w:val="00340C40"/>
    <w:rsid w:val="003412E5"/>
    <w:rsid w:val="00344AAA"/>
    <w:rsid w:val="00344B0F"/>
    <w:rsid w:val="0035096F"/>
    <w:rsid w:val="00356AE2"/>
    <w:rsid w:val="0036328D"/>
    <w:rsid w:val="0036334C"/>
    <w:rsid w:val="00364538"/>
    <w:rsid w:val="00365E99"/>
    <w:rsid w:val="0037594D"/>
    <w:rsid w:val="00377B91"/>
    <w:rsid w:val="00384408"/>
    <w:rsid w:val="00386178"/>
    <w:rsid w:val="0038688A"/>
    <w:rsid w:val="00393D64"/>
    <w:rsid w:val="00397AF7"/>
    <w:rsid w:val="003A6D1D"/>
    <w:rsid w:val="003B001B"/>
    <w:rsid w:val="003B03B9"/>
    <w:rsid w:val="003B3F1A"/>
    <w:rsid w:val="003C4F3D"/>
    <w:rsid w:val="003C6D71"/>
    <w:rsid w:val="003D2915"/>
    <w:rsid w:val="003D6416"/>
    <w:rsid w:val="003E0E2B"/>
    <w:rsid w:val="003E3262"/>
    <w:rsid w:val="003F1295"/>
    <w:rsid w:val="003F53D7"/>
    <w:rsid w:val="00412933"/>
    <w:rsid w:val="004152DA"/>
    <w:rsid w:val="004165BB"/>
    <w:rsid w:val="00416DF4"/>
    <w:rsid w:val="0042062C"/>
    <w:rsid w:val="00426187"/>
    <w:rsid w:val="00444C19"/>
    <w:rsid w:val="0044650F"/>
    <w:rsid w:val="0045026A"/>
    <w:rsid w:val="00451940"/>
    <w:rsid w:val="004547A4"/>
    <w:rsid w:val="004562CE"/>
    <w:rsid w:val="00457D74"/>
    <w:rsid w:val="00460DA0"/>
    <w:rsid w:val="00466C2E"/>
    <w:rsid w:val="00467CF4"/>
    <w:rsid w:val="00467F67"/>
    <w:rsid w:val="00477218"/>
    <w:rsid w:val="00480969"/>
    <w:rsid w:val="004921BC"/>
    <w:rsid w:val="00496EB0"/>
    <w:rsid w:val="004A3BB2"/>
    <w:rsid w:val="004B31C0"/>
    <w:rsid w:val="004B3724"/>
    <w:rsid w:val="004B6B0B"/>
    <w:rsid w:val="004C5D36"/>
    <w:rsid w:val="004D08F9"/>
    <w:rsid w:val="004D0FA6"/>
    <w:rsid w:val="004D3B74"/>
    <w:rsid w:val="004D3CE3"/>
    <w:rsid w:val="004E1C7F"/>
    <w:rsid w:val="004E1E7F"/>
    <w:rsid w:val="004E42C1"/>
    <w:rsid w:val="004E4BBD"/>
    <w:rsid w:val="004E51A0"/>
    <w:rsid w:val="004E7D02"/>
    <w:rsid w:val="004F672E"/>
    <w:rsid w:val="00514CF8"/>
    <w:rsid w:val="00514DA1"/>
    <w:rsid w:val="00514FCA"/>
    <w:rsid w:val="00520042"/>
    <w:rsid w:val="00525114"/>
    <w:rsid w:val="005276FF"/>
    <w:rsid w:val="005332B4"/>
    <w:rsid w:val="00534637"/>
    <w:rsid w:val="00537A67"/>
    <w:rsid w:val="00540938"/>
    <w:rsid w:val="00540D67"/>
    <w:rsid w:val="00542117"/>
    <w:rsid w:val="00542C8B"/>
    <w:rsid w:val="005461A1"/>
    <w:rsid w:val="0055442B"/>
    <w:rsid w:val="005709CF"/>
    <w:rsid w:val="005737D9"/>
    <w:rsid w:val="005810EB"/>
    <w:rsid w:val="00585F34"/>
    <w:rsid w:val="00594061"/>
    <w:rsid w:val="005968F9"/>
    <w:rsid w:val="005A06B7"/>
    <w:rsid w:val="005A5746"/>
    <w:rsid w:val="005B7104"/>
    <w:rsid w:val="005D2114"/>
    <w:rsid w:val="005E09B8"/>
    <w:rsid w:val="005E2FC1"/>
    <w:rsid w:val="005F1907"/>
    <w:rsid w:val="005F600F"/>
    <w:rsid w:val="00605039"/>
    <w:rsid w:val="00605342"/>
    <w:rsid w:val="006124BC"/>
    <w:rsid w:val="00612A7F"/>
    <w:rsid w:val="00613481"/>
    <w:rsid w:val="00632D69"/>
    <w:rsid w:val="006353D7"/>
    <w:rsid w:val="00641C94"/>
    <w:rsid w:val="00645AE0"/>
    <w:rsid w:val="00650400"/>
    <w:rsid w:val="006507F0"/>
    <w:rsid w:val="00651310"/>
    <w:rsid w:val="00653FB2"/>
    <w:rsid w:val="00657B97"/>
    <w:rsid w:val="00661513"/>
    <w:rsid w:val="00663ED0"/>
    <w:rsid w:val="00664A13"/>
    <w:rsid w:val="00665751"/>
    <w:rsid w:val="0067383B"/>
    <w:rsid w:val="0067795E"/>
    <w:rsid w:val="00680428"/>
    <w:rsid w:val="006827C2"/>
    <w:rsid w:val="00683673"/>
    <w:rsid w:val="00686193"/>
    <w:rsid w:val="0069419D"/>
    <w:rsid w:val="006A1D70"/>
    <w:rsid w:val="006A2844"/>
    <w:rsid w:val="006A2A98"/>
    <w:rsid w:val="006A538C"/>
    <w:rsid w:val="006A5C62"/>
    <w:rsid w:val="006A7CB8"/>
    <w:rsid w:val="006A7DC5"/>
    <w:rsid w:val="006B71F6"/>
    <w:rsid w:val="006D1152"/>
    <w:rsid w:val="006D1876"/>
    <w:rsid w:val="006E10EE"/>
    <w:rsid w:val="006F43AB"/>
    <w:rsid w:val="0070129F"/>
    <w:rsid w:val="00703379"/>
    <w:rsid w:val="00710B13"/>
    <w:rsid w:val="0071426E"/>
    <w:rsid w:val="00741915"/>
    <w:rsid w:val="00747224"/>
    <w:rsid w:val="00747EFA"/>
    <w:rsid w:val="007562C4"/>
    <w:rsid w:val="00763B96"/>
    <w:rsid w:val="00780075"/>
    <w:rsid w:val="007816B2"/>
    <w:rsid w:val="0078468A"/>
    <w:rsid w:val="00784B81"/>
    <w:rsid w:val="007859B0"/>
    <w:rsid w:val="0078753E"/>
    <w:rsid w:val="007906E4"/>
    <w:rsid w:val="00791E53"/>
    <w:rsid w:val="00797928"/>
    <w:rsid w:val="007A5FC0"/>
    <w:rsid w:val="007B5392"/>
    <w:rsid w:val="007B752A"/>
    <w:rsid w:val="007D2471"/>
    <w:rsid w:val="007E1957"/>
    <w:rsid w:val="007F3EAB"/>
    <w:rsid w:val="0080066D"/>
    <w:rsid w:val="00806296"/>
    <w:rsid w:val="00806FAC"/>
    <w:rsid w:val="00815913"/>
    <w:rsid w:val="0081645B"/>
    <w:rsid w:val="0081647E"/>
    <w:rsid w:val="008165DA"/>
    <w:rsid w:val="00816FA0"/>
    <w:rsid w:val="00834B27"/>
    <w:rsid w:val="00836C3D"/>
    <w:rsid w:val="00843D58"/>
    <w:rsid w:val="008454DD"/>
    <w:rsid w:val="00850BAB"/>
    <w:rsid w:val="00852786"/>
    <w:rsid w:val="00857244"/>
    <w:rsid w:val="00864BF8"/>
    <w:rsid w:val="00865F8F"/>
    <w:rsid w:val="00883CDE"/>
    <w:rsid w:val="00886EE3"/>
    <w:rsid w:val="00890BC5"/>
    <w:rsid w:val="00895260"/>
    <w:rsid w:val="008961E0"/>
    <w:rsid w:val="00896463"/>
    <w:rsid w:val="008A6ECB"/>
    <w:rsid w:val="008A7911"/>
    <w:rsid w:val="008B48E4"/>
    <w:rsid w:val="008C053A"/>
    <w:rsid w:val="008C77D5"/>
    <w:rsid w:val="008D34F7"/>
    <w:rsid w:val="008F05E9"/>
    <w:rsid w:val="008F4CD8"/>
    <w:rsid w:val="00900504"/>
    <w:rsid w:val="00901D6B"/>
    <w:rsid w:val="009031D2"/>
    <w:rsid w:val="00904B53"/>
    <w:rsid w:val="00910FF5"/>
    <w:rsid w:val="00911A62"/>
    <w:rsid w:val="00912207"/>
    <w:rsid w:val="009237EE"/>
    <w:rsid w:val="0092480F"/>
    <w:rsid w:val="00926B2C"/>
    <w:rsid w:val="009273B3"/>
    <w:rsid w:val="0093022F"/>
    <w:rsid w:val="009374A0"/>
    <w:rsid w:val="009419C3"/>
    <w:rsid w:val="00947809"/>
    <w:rsid w:val="009533B3"/>
    <w:rsid w:val="00956A0C"/>
    <w:rsid w:val="00966004"/>
    <w:rsid w:val="00974E85"/>
    <w:rsid w:val="009823A7"/>
    <w:rsid w:val="00984F8B"/>
    <w:rsid w:val="00986EB3"/>
    <w:rsid w:val="00991984"/>
    <w:rsid w:val="009935DA"/>
    <w:rsid w:val="00996E17"/>
    <w:rsid w:val="009A7864"/>
    <w:rsid w:val="009B58A1"/>
    <w:rsid w:val="009C05F9"/>
    <w:rsid w:val="009C41BC"/>
    <w:rsid w:val="009C7919"/>
    <w:rsid w:val="009D7B28"/>
    <w:rsid w:val="009E4607"/>
    <w:rsid w:val="009F0F95"/>
    <w:rsid w:val="009F37DE"/>
    <w:rsid w:val="009F3C05"/>
    <w:rsid w:val="009F7E35"/>
    <w:rsid w:val="00A027F0"/>
    <w:rsid w:val="00A02906"/>
    <w:rsid w:val="00A02E13"/>
    <w:rsid w:val="00A0601B"/>
    <w:rsid w:val="00A11CF0"/>
    <w:rsid w:val="00A12067"/>
    <w:rsid w:val="00A2069B"/>
    <w:rsid w:val="00A212A3"/>
    <w:rsid w:val="00A21F74"/>
    <w:rsid w:val="00A22F8D"/>
    <w:rsid w:val="00A241E3"/>
    <w:rsid w:val="00A242AD"/>
    <w:rsid w:val="00A30895"/>
    <w:rsid w:val="00A4777E"/>
    <w:rsid w:val="00A5624C"/>
    <w:rsid w:val="00A65B12"/>
    <w:rsid w:val="00A65E65"/>
    <w:rsid w:val="00A74A57"/>
    <w:rsid w:val="00A761FB"/>
    <w:rsid w:val="00A808BE"/>
    <w:rsid w:val="00A86728"/>
    <w:rsid w:val="00A949BC"/>
    <w:rsid w:val="00A94C97"/>
    <w:rsid w:val="00AA16AC"/>
    <w:rsid w:val="00AA6383"/>
    <w:rsid w:val="00AA7DB8"/>
    <w:rsid w:val="00AB1E71"/>
    <w:rsid w:val="00AB45A3"/>
    <w:rsid w:val="00AB6BFB"/>
    <w:rsid w:val="00AB7A9F"/>
    <w:rsid w:val="00AC2B13"/>
    <w:rsid w:val="00AD1467"/>
    <w:rsid w:val="00AD1ECA"/>
    <w:rsid w:val="00AD4ECF"/>
    <w:rsid w:val="00AE4923"/>
    <w:rsid w:val="00AE6AAD"/>
    <w:rsid w:val="00AF012B"/>
    <w:rsid w:val="00AF6647"/>
    <w:rsid w:val="00B178AD"/>
    <w:rsid w:val="00B20816"/>
    <w:rsid w:val="00B26CB2"/>
    <w:rsid w:val="00B34336"/>
    <w:rsid w:val="00B36BD8"/>
    <w:rsid w:val="00B4475F"/>
    <w:rsid w:val="00B45BA6"/>
    <w:rsid w:val="00B56C86"/>
    <w:rsid w:val="00B650CF"/>
    <w:rsid w:val="00B679B4"/>
    <w:rsid w:val="00B743DE"/>
    <w:rsid w:val="00B76CD3"/>
    <w:rsid w:val="00B9170C"/>
    <w:rsid w:val="00B96DBD"/>
    <w:rsid w:val="00BA4A18"/>
    <w:rsid w:val="00BB0D37"/>
    <w:rsid w:val="00BB72B6"/>
    <w:rsid w:val="00BD794D"/>
    <w:rsid w:val="00BE6D00"/>
    <w:rsid w:val="00BF0E66"/>
    <w:rsid w:val="00BF20E8"/>
    <w:rsid w:val="00BF27AB"/>
    <w:rsid w:val="00C0065F"/>
    <w:rsid w:val="00C01733"/>
    <w:rsid w:val="00C07847"/>
    <w:rsid w:val="00C1278F"/>
    <w:rsid w:val="00C13832"/>
    <w:rsid w:val="00C16192"/>
    <w:rsid w:val="00C22DA6"/>
    <w:rsid w:val="00C239F7"/>
    <w:rsid w:val="00C25E1A"/>
    <w:rsid w:val="00C25EFE"/>
    <w:rsid w:val="00C300C5"/>
    <w:rsid w:val="00C33904"/>
    <w:rsid w:val="00C42FF7"/>
    <w:rsid w:val="00C45BCF"/>
    <w:rsid w:val="00C476F0"/>
    <w:rsid w:val="00C504B3"/>
    <w:rsid w:val="00C51114"/>
    <w:rsid w:val="00C57EFE"/>
    <w:rsid w:val="00C643C8"/>
    <w:rsid w:val="00C73BC2"/>
    <w:rsid w:val="00C8353C"/>
    <w:rsid w:val="00C86A6C"/>
    <w:rsid w:val="00C91097"/>
    <w:rsid w:val="00C95C15"/>
    <w:rsid w:val="00CA5183"/>
    <w:rsid w:val="00CB0EE0"/>
    <w:rsid w:val="00CB3268"/>
    <w:rsid w:val="00CB7394"/>
    <w:rsid w:val="00CC16F0"/>
    <w:rsid w:val="00CC1A26"/>
    <w:rsid w:val="00CC7BA3"/>
    <w:rsid w:val="00CD2616"/>
    <w:rsid w:val="00CD6932"/>
    <w:rsid w:val="00CD735D"/>
    <w:rsid w:val="00CE3B9D"/>
    <w:rsid w:val="00CF0750"/>
    <w:rsid w:val="00CF0CF0"/>
    <w:rsid w:val="00CF55DB"/>
    <w:rsid w:val="00CF5DB8"/>
    <w:rsid w:val="00D042F1"/>
    <w:rsid w:val="00D044F6"/>
    <w:rsid w:val="00D141E8"/>
    <w:rsid w:val="00D20DB8"/>
    <w:rsid w:val="00D2440E"/>
    <w:rsid w:val="00D26315"/>
    <w:rsid w:val="00D30A1D"/>
    <w:rsid w:val="00D445C6"/>
    <w:rsid w:val="00D60686"/>
    <w:rsid w:val="00D60B7D"/>
    <w:rsid w:val="00D631FD"/>
    <w:rsid w:val="00D63C2A"/>
    <w:rsid w:val="00D72102"/>
    <w:rsid w:val="00D72CA8"/>
    <w:rsid w:val="00D74104"/>
    <w:rsid w:val="00D74633"/>
    <w:rsid w:val="00D77D7D"/>
    <w:rsid w:val="00D80294"/>
    <w:rsid w:val="00D92131"/>
    <w:rsid w:val="00D92889"/>
    <w:rsid w:val="00DA0362"/>
    <w:rsid w:val="00DB0146"/>
    <w:rsid w:val="00DB2FD6"/>
    <w:rsid w:val="00DB4D63"/>
    <w:rsid w:val="00DB5CF8"/>
    <w:rsid w:val="00DB652A"/>
    <w:rsid w:val="00DD3E55"/>
    <w:rsid w:val="00DE48B1"/>
    <w:rsid w:val="00DE5B73"/>
    <w:rsid w:val="00DF03D8"/>
    <w:rsid w:val="00DF6474"/>
    <w:rsid w:val="00E06CF8"/>
    <w:rsid w:val="00E10EC9"/>
    <w:rsid w:val="00E11F74"/>
    <w:rsid w:val="00E21885"/>
    <w:rsid w:val="00E33747"/>
    <w:rsid w:val="00E40487"/>
    <w:rsid w:val="00E502EF"/>
    <w:rsid w:val="00E60787"/>
    <w:rsid w:val="00E64E54"/>
    <w:rsid w:val="00E70B88"/>
    <w:rsid w:val="00E74962"/>
    <w:rsid w:val="00E75AB6"/>
    <w:rsid w:val="00E75EF7"/>
    <w:rsid w:val="00E76BEF"/>
    <w:rsid w:val="00E81C3F"/>
    <w:rsid w:val="00E851C8"/>
    <w:rsid w:val="00E86DA2"/>
    <w:rsid w:val="00E90FC2"/>
    <w:rsid w:val="00E9149C"/>
    <w:rsid w:val="00E9585B"/>
    <w:rsid w:val="00EC361C"/>
    <w:rsid w:val="00EC392B"/>
    <w:rsid w:val="00EC475A"/>
    <w:rsid w:val="00EC4DDB"/>
    <w:rsid w:val="00EF0ED5"/>
    <w:rsid w:val="00EF5B2E"/>
    <w:rsid w:val="00F12E49"/>
    <w:rsid w:val="00F20477"/>
    <w:rsid w:val="00F222E3"/>
    <w:rsid w:val="00F24050"/>
    <w:rsid w:val="00F4325E"/>
    <w:rsid w:val="00F44A67"/>
    <w:rsid w:val="00F460FD"/>
    <w:rsid w:val="00F53187"/>
    <w:rsid w:val="00F5580E"/>
    <w:rsid w:val="00F60201"/>
    <w:rsid w:val="00F61F61"/>
    <w:rsid w:val="00F64847"/>
    <w:rsid w:val="00F64C3D"/>
    <w:rsid w:val="00F66A00"/>
    <w:rsid w:val="00F675AE"/>
    <w:rsid w:val="00F72FC8"/>
    <w:rsid w:val="00F741FD"/>
    <w:rsid w:val="00F830AD"/>
    <w:rsid w:val="00F842B4"/>
    <w:rsid w:val="00F84940"/>
    <w:rsid w:val="00F90A2B"/>
    <w:rsid w:val="00F96B5D"/>
    <w:rsid w:val="00FA18DE"/>
    <w:rsid w:val="00FB59A7"/>
    <w:rsid w:val="00FC041D"/>
    <w:rsid w:val="00FC2C10"/>
    <w:rsid w:val="00FC5590"/>
    <w:rsid w:val="00FC6E3C"/>
    <w:rsid w:val="00FD6C7A"/>
    <w:rsid w:val="00FE35BA"/>
    <w:rsid w:val="00FE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69B1D"/>
  <w15:docId w15:val="{3FDCC637-6C29-40E1-9106-48E6B90A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D92131"/>
    <w:pPr>
      <w:ind w:left="720"/>
      <w:contextualSpacing/>
    </w:pPr>
  </w:style>
  <w:style w:type="table" w:styleId="Tabellenraster">
    <w:name w:val="Table Grid"/>
    <w:basedOn w:val="NormaleTabelle"/>
    <w:uiPriority w:val="59"/>
    <w:rsid w:val="000D14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PIKTeilkompetenzkursiv">
    <w:name w:val="BP_IK_Teilkompetenz_kursiv"/>
    <w:uiPriority w:val="99"/>
    <w:qFormat/>
    <w:rsid w:val="0031146D"/>
    <w:rPr>
      <w:rFonts w:ascii="Arial" w:hAnsi="Arial"/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109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1097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178A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78A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178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4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E9365-0FD7-4C6D-A69E-605D48FAF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Demirag, Silke (LS)</dc:creator>
  <cp:lastModifiedBy>Jan Giebeler</cp:lastModifiedBy>
  <cp:revision>160</cp:revision>
  <cp:lastPrinted>2019-01-19T10:58:00Z</cp:lastPrinted>
  <dcterms:created xsi:type="dcterms:W3CDTF">2018-05-29T09:36:00Z</dcterms:created>
  <dcterms:modified xsi:type="dcterms:W3CDTF">2019-04-09T07:38:00Z</dcterms:modified>
</cp:coreProperties>
</file>