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BA" w:rsidRPr="007B6FBA" w:rsidRDefault="00F72FE0" w:rsidP="00803931">
      <w:pPr>
        <w:spacing w:line="276" w:lineRule="auto"/>
        <w:ind w:left="-426"/>
        <w:rPr>
          <w:rFonts w:ascii="Verdana" w:hAnsi="Verdana"/>
          <w:b/>
          <w:sz w:val="28"/>
          <w:lang w:val="en-GB"/>
        </w:rPr>
      </w:pPr>
      <w:r w:rsidRPr="007B6FBA">
        <w:rPr>
          <w:rFonts w:ascii="Verdana" w:hAnsi="Verdana"/>
          <w:b/>
          <w:sz w:val="28"/>
          <w:lang w:val="en-GB"/>
        </w:rPr>
        <w:t>M</w:t>
      </w:r>
      <w:r w:rsidR="00C97D43" w:rsidRPr="007B6FBA">
        <w:rPr>
          <w:rFonts w:ascii="Verdana" w:hAnsi="Verdana"/>
          <w:b/>
          <w:sz w:val="28"/>
          <w:lang w:val="en-GB"/>
        </w:rPr>
        <w:t xml:space="preserve"> </w:t>
      </w:r>
      <w:r w:rsidR="00DD14E9" w:rsidRPr="007B6FBA">
        <w:rPr>
          <w:rFonts w:ascii="Verdana" w:hAnsi="Verdana"/>
          <w:b/>
          <w:sz w:val="28"/>
          <w:lang w:val="en-GB"/>
        </w:rPr>
        <w:t>7</w:t>
      </w:r>
      <w:r w:rsidR="006A669E" w:rsidRPr="007B6FBA">
        <w:rPr>
          <w:rFonts w:ascii="Verdana" w:hAnsi="Verdana"/>
          <w:b/>
          <w:sz w:val="28"/>
          <w:lang w:val="en-GB"/>
        </w:rPr>
        <w:t xml:space="preserve">.1 </w:t>
      </w:r>
      <w:r w:rsidR="00FB7152" w:rsidRPr="007B6FBA">
        <w:rPr>
          <w:rFonts w:ascii="Verdana" w:hAnsi="Verdana"/>
          <w:b/>
          <w:sz w:val="28"/>
          <w:lang w:val="en-GB"/>
        </w:rPr>
        <w:t>(</w:t>
      </w:r>
      <w:proofErr w:type="spellStart"/>
      <w:r w:rsidR="00B249FB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Basisfach</w:t>
      </w:r>
      <w:proofErr w:type="spellEnd"/>
      <w:r w:rsidR="007B6FBA">
        <w:rPr>
          <w:rFonts w:ascii="Verdana" w:hAnsi="Verdana"/>
          <w:b/>
          <w:sz w:val="28"/>
          <w:lang w:val="en-GB"/>
        </w:rPr>
        <w:t xml:space="preserve">) </w:t>
      </w:r>
      <w:r w:rsidR="007B6FBA" w:rsidRPr="007B6FBA">
        <w:rPr>
          <w:rFonts w:ascii="Verdana" w:hAnsi="Verdana"/>
          <w:b/>
          <w:sz w:val="28"/>
          <w:lang w:val="en-GB"/>
        </w:rPr>
        <w:t>criteria for g</w:t>
      </w:r>
      <w:r w:rsidR="007B6FBA">
        <w:rPr>
          <w:rFonts w:ascii="Verdana" w:hAnsi="Verdana"/>
          <w:b/>
          <w:sz w:val="28"/>
          <w:lang w:val="en-GB"/>
        </w:rPr>
        <w:t>ood presentations</w:t>
      </w:r>
    </w:p>
    <w:p w:rsidR="007B6FBA" w:rsidRPr="007B6FBA" w:rsidRDefault="003216E0" w:rsidP="00803931">
      <w:pPr>
        <w:spacing w:line="276" w:lineRule="auto"/>
        <w:ind w:left="-426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>Write</w:t>
      </w:r>
      <w:r w:rsidR="000B0DA7">
        <w:rPr>
          <w:rFonts w:ascii="Verdana" w:hAnsi="Verdana"/>
          <w:i/>
          <w:sz w:val="22"/>
          <w:lang w:val="en-GB"/>
        </w:rPr>
        <w:t xml:space="preserve"> down important</w:t>
      </w:r>
      <w:r w:rsidR="007B6FBA">
        <w:rPr>
          <w:rFonts w:ascii="Verdana" w:hAnsi="Verdana"/>
          <w:i/>
          <w:sz w:val="22"/>
          <w:lang w:val="en-GB"/>
        </w:rPr>
        <w:t xml:space="preserve"> criteria </w:t>
      </w:r>
      <w:r w:rsidR="000B0DA7">
        <w:rPr>
          <w:rFonts w:ascii="Verdana" w:hAnsi="Verdana"/>
          <w:i/>
          <w:sz w:val="22"/>
          <w:lang w:val="en-GB"/>
        </w:rPr>
        <w:t>for good presentations</w:t>
      </w:r>
      <w:r w:rsidR="007B6FBA">
        <w:rPr>
          <w:rFonts w:ascii="Verdana" w:hAnsi="Verdana"/>
          <w:i/>
          <w:sz w:val="22"/>
          <w:lang w:val="en-GB"/>
        </w:rPr>
        <w:t xml:space="preserve"> </w:t>
      </w:r>
      <w:r w:rsidR="000B0DA7">
        <w:rPr>
          <w:rFonts w:ascii="Verdana" w:hAnsi="Verdana"/>
          <w:i/>
          <w:sz w:val="22"/>
          <w:lang w:val="en-GB"/>
        </w:rPr>
        <w:t xml:space="preserve">for each </w:t>
      </w:r>
      <w:r w:rsidR="007B6FBA">
        <w:rPr>
          <w:rFonts w:ascii="Verdana" w:hAnsi="Verdana"/>
          <w:i/>
          <w:sz w:val="22"/>
          <w:lang w:val="en-GB"/>
        </w:rPr>
        <w:t>of the four categories (sometimes, grey key words help you).</w:t>
      </w: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2906"/>
        <w:gridCol w:w="879"/>
        <w:gridCol w:w="879"/>
        <w:gridCol w:w="879"/>
        <w:gridCol w:w="879"/>
        <w:gridCol w:w="880"/>
        <w:gridCol w:w="3188"/>
      </w:tblGrid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bookmarkStart w:id="0" w:name="_Hlk2424897"/>
            <w:r>
              <w:rPr>
                <w:rFonts w:ascii="Verdana" w:hAnsi="Verdana"/>
                <w:b/>
                <w:szCs w:val="24"/>
                <w:lang w:val="en-US"/>
              </w:rPr>
              <w:t>structure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F40275" w:rsidTr="00BF628F">
        <w:tc>
          <w:tcPr>
            <w:tcW w:w="2906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the speaker presents the structure of his/her presentation</w:t>
            </w: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F40275" w:rsidTr="00BF628F">
        <w:tc>
          <w:tcPr>
            <w:tcW w:w="2906" w:type="dxa"/>
          </w:tcPr>
          <w:p w:rsidR="007B6FBA" w:rsidRDefault="007B6FBA" w:rsidP="007B6FBA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7B6FBA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7B6FBA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content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>relevant</w:t>
            </w:r>
          </w:p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>task</w:t>
            </w:r>
          </w:p>
          <w:p w:rsidR="007B6FBA" w:rsidRP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addressee </w:t>
            </w: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0B0DA7" w:rsidP="000B0DA7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>knowledge</w:t>
            </w:r>
          </w:p>
          <w:p w:rsidR="000B0DA7" w:rsidRDefault="000B0DA7" w:rsidP="000B0DA7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own ideas </w:t>
            </w:r>
          </w:p>
          <w:p w:rsidR="000B0DA7" w:rsidRDefault="000B0DA7" w:rsidP="000B0DA7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0B0DA7" w:rsidRPr="000B0DA7" w:rsidRDefault="000B0DA7" w:rsidP="000B0DA7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  <w:r w:rsidRPr="007B6FBA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questions </w:t>
            </w: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0B0DA7" w:rsidRDefault="000B0DA7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0B0DA7" w:rsidRPr="004D5D4F" w:rsidRDefault="000B0DA7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>presentation skills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 xml:space="preserve">comments/ examples </w:t>
            </w:r>
          </w:p>
        </w:tc>
      </w:tr>
      <w:tr w:rsidR="007B6FBA" w:rsidRPr="00640F8B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7B6FBA">
            <w:pPr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 w:rsidRPr="007B6FBA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>eye</w:t>
            </w:r>
          </w:p>
          <w:p w:rsidR="007B6FBA" w:rsidRDefault="007B6FBA" w:rsidP="007B6FBA">
            <w:pPr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</w:p>
          <w:p w:rsidR="007B6FBA" w:rsidRPr="007B6FBA" w:rsidRDefault="007B6FBA" w:rsidP="007B6FBA">
            <w:pPr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interested </w:t>
            </w:r>
          </w:p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convinced </w:t>
            </w:r>
          </w:p>
          <w:p w:rsidR="007B6FBA" w:rsidRP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7B6FBA" w:rsidRPr="007B6FBA" w:rsidRDefault="007B6FBA" w:rsidP="007B6FBA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  <w:r w:rsidRPr="007B6FBA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>unexpected difficulties</w:t>
            </w: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0B0DA7" w:rsidRDefault="000B0DA7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0B0DA7" w:rsidRDefault="000B0DA7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0B0DA7" w:rsidRPr="004D5D4F" w:rsidRDefault="000B0DA7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language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7B6FBA" w:rsidTr="009D3EDC">
        <w:tc>
          <w:tcPr>
            <w:tcW w:w="2906" w:type="dxa"/>
          </w:tcPr>
          <w:p w:rsidR="00803931" w:rsidRDefault="00803931" w:rsidP="009D3EDC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</w:p>
          <w:p w:rsidR="00803931" w:rsidRPr="000B0DA7" w:rsidRDefault="00803931" w:rsidP="009D3EDC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phrases: structure, connect </w:t>
            </w:r>
            <w:r w:rsidRPr="000B0DA7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803931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9D3E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DD14E9" w:rsidTr="00B83B53">
        <w:tc>
          <w:tcPr>
            <w:tcW w:w="2906" w:type="dxa"/>
          </w:tcPr>
          <w:p w:rsidR="00803931" w:rsidRDefault="00803931" w:rsidP="00B83B53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paraphrase </w:t>
            </w:r>
          </w:p>
          <w:p w:rsidR="00803931" w:rsidRDefault="00803931" w:rsidP="00B83B53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803931" w:rsidRDefault="00803931" w:rsidP="00B83B53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B83B5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7B6FBA" w:rsidTr="008B6CB2">
        <w:tc>
          <w:tcPr>
            <w:tcW w:w="2906" w:type="dxa"/>
          </w:tcPr>
          <w:p w:rsidR="00803931" w:rsidRDefault="00803931" w:rsidP="008B6CB2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</w:p>
          <w:p w:rsidR="00803931" w:rsidRPr="000B0DA7" w:rsidRDefault="00803931" w:rsidP="008B6CB2">
            <w:pPr>
              <w:pStyle w:val="Listenabsatz"/>
              <w:ind w:left="0"/>
              <w:jc w:val="center"/>
              <w:rPr>
                <w:rFonts w:ascii="Verdana" w:hAnsi="Verdana"/>
                <w:i/>
                <w:sz w:val="20"/>
                <w:szCs w:val="24"/>
                <w:lang w:val="en-US"/>
              </w:rPr>
            </w:pPr>
            <w:r w:rsidRPr="000B0DA7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able to correct </w:t>
            </w:r>
          </w:p>
        </w:tc>
        <w:tc>
          <w:tcPr>
            <w:tcW w:w="879" w:type="dxa"/>
          </w:tcPr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803931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8B6CB2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DD14E9" w:rsidTr="00BE4ADC">
        <w:tc>
          <w:tcPr>
            <w:tcW w:w="2906" w:type="dxa"/>
          </w:tcPr>
          <w:p w:rsidR="00803931" w:rsidRDefault="00803931" w:rsidP="00BE4ADC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</w:p>
          <w:p w:rsidR="00803931" w:rsidRPr="000B0DA7" w:rsidRDefault="00803931" w:rsidP="00BE4ADC">
            <w:pPr>
              <w:pStyle w:val="Listenabsatz"/>
              <w:ind w:left="0"/>
              <w:jc w:val="center"/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</w:pPr>
            <w:r w:rsidRPr="000B0DA7">
              <w:rPr>
                <w:rFonts w:ascii="Verdana" w:hAnsi="Verdana"/>
                <w:i/>
                <w:color w:val="A6A6A6" w:themeColor="background1" w:themeShade="A6"/>
                <w:sz w:val="20"/>
                <w:szCs w:val="24"/>
                <w:lang w:val="en-US"/>
              </w:rPr>
              <w:t xml:space="preserve">suitable style </w:t>
            </w:r>
          </w:p>
          <w:p w:rsidR="00803931" w:rsidRPr="004D5D4F" w:rsidRDefault="00803931" w:rsidP="00BE4ADC">
            <w:pPr>
              <w:pStyle w:val="Listenabsatz"/>
              <w:ind w:left="0"/>
              <w:jc w:val="center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BE4ADC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803931">
            <w:pPr>
              <w:pStyle w:val="Listenabsatz"/>
              <w:ind w:left="0"/>
              <w:jc w:val="both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</w:t>
            </w:r>
          </w:p>
          <w:p w:rsidR="000B0DA7" w:rsidRDefault="000B0DA7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0B0DA7" w:rsidRDefault="000B0DA7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bookmarkEnd w:id="0"/>
    </w:tbl>
    <w:p w:rsidR="007B6FBA" w:rsidRDefault="000B0DA7" w:rsidP="00803931">
      <w:pPr>
        <w:spacing w:line="276" w:lineRule="auto"/>
        <w:ind w:left="-426"/>
        <w:rPr>
          <w:rFonts w:ascii="Verdana" w:hAnsi="Verdana"/>
          <w:b/>
          <w:sz w:val="28"/>
          <w:lang w:val="en-GB"/>
        </w:rPr>
      </w:pPr>
      <w:r>
        <w:rPr>
          <w:rFonts w:ascii="Verdana" w:hAnsi="Verdana"/>
          <w:b/>
          <w:sz w:val="28"/>
          <w:lang w:val="en-GB"/>
        </w:rPr>
        <w:br w:type="page"/>
      </w:r>
      <w:r w:rsidR="007B6FBA" w:rsidRPr="007B6FBA">
        <w:rPr>
          <w:rFonts w:ascii="Verdana" w:hAnsi="Verdana"/>
          <w:b/>
          <w:sz w:val="28"/>
          <w:lang w:val="en-GB"/>
        </w:rPr>
        <w:lastRenderedPageBreak/>
        <w:t>M 7.1 (</w:t>
      </w:r>
      <w:proofErr w:type="spellStart"/>
      <w:r w:rsidR="00B249FB" w:rsidRPr="00B249FB">
        <w:rPr>
          <w:rFonts w:ascii="Verdana" w:hAnsi="Verdana"/>
          <w:b/>
          <w:sz w:val="22"/>
          <w:shd w:val="clear" w:color="auto" w:fill="BFBFBF" w:themeFill="background1" w:themeFillShade="BF"/>
          <w:lang w:val="en-GB"/>
        </w:rPr>
        <w:t>Leistungsfach</w:t>
      </w:r>
      <w:proofErr w:type="spellEnd"/>
      <w:r w:rsidR="007B6FBA" w:rsidRPr="007B6FBA">
        <w:rPr>
          <w:rFonts w:ascii="Verdana" w:hAnsi="Verdana"/>
          <w:b/>
          <w:sz w:val="28"/>
          <w:lang w:val="en-GB"/>
        </w:rPr>
        <w:t>) criteria for g</w:t>
      </w:r>
      <w:r w:rsidR="007B6FBA">
        <w:rPr>
          <w:rFonts w:ascii="Verdana" w:hAnsi="Verdana"/>
          <w:b/>
          <w:sz w:val="28"/>
          <w:lang w:val="en-GB"/>
        </w:rPr>
        <w:t>ood presentations</w:t>
      </w:r>
    </w:p>
    <w:p w:rsidR="007B6FBA" w:rsidRPr="007B6FBA" w:rsidRDefault="007B6FBA" w:rsidP="00803931">
      <w:pPr>
        <w:spacing w:line="276" w:lineRule="auto"/>
        <w:ind w:left="-426"/>
        <w:rPr>
          <w:rFonts w:ascii="Verdana" w:hAnsi="Verdana"/>
          <w:i/>
          <w:sz w:val="22"/>
          <w:lang w:val="en-GB"/>
        </w:rPr>
      </w:pPr>
      <w:r>
        <w:rPr>
          <w:rFonts w:ascii="Verdana" w:hAnsi="Verdana"/>
          <w:i/>
          <w:sz w:val="22"/>
          <w:lang w:val="en-GB"/>
        </w:rPr>
        <w:t>Complete the table with criteria for good presentations.</w:t>
      </w: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2906"/>
        <w:gridCol w:w="879"/>
        <w:gridCol w:w="879"/>
        <w:gridCol w:w="879"/>
        <w:gridCol w:w="879"/>
        <w:gridCol w:w="880"/>
        <w:gridCol w:w="3188"/>
      </w:tblGrid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>structure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content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>presentation skills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 xml:space="preserve">comments/ examples </w:t>
            </w:r>
          </w:p>
        </w:tc>
      </w:tr>
      <w:tr w:rsidR="007B6FBA" w:rsidRPr="00640F8B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8565F" w:rsidTr="00531725">
        <w:tc>
          <w:tcPr>
            <w:tcW w:w="2906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language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7B6FBA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7B6FBA" w:rsidRPr="0022465F" w:rsidRDefault="007B6FBA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7B6FBA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DD14E9" w:rsidTr="00BF628F">
        <w:tc>
          <w:tcPr>
            <w:tcW w:w="2906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7B6FBA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7B6FBA" w:rsidRPr="004D5D4F" w:rsidRDefault="007B6FBA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</w:tbl>
    <w:p w:rsidR="007B6FBA" w:rsidRDefault="007B6FBA" w:rsidP="006A669E">
      <w:pPr>
        <w:spacing w:line="276" w:lineRule="auto"/>
        <w:rPr>
          <w:rFonts w:ascii="Verdana" w:hAnsi="Verdana"/>
          <w:b/>
          <w:sz w:val="28"/>
        </w:rPr>
      </w:pPr>
    </w:p>
    <w:p w:rsidR="007B6FBA" w:rsidRDefault="00DD14E9" w:rsidP="00803931">
      <w:pPr>
        <w:spacing w:line="276" w:lineRule="auto"/>
        <w:ind w:left="-567"/>
        <w:rPr>
          <w:rFonts w:ascii="Verdana" w:hAnsi="Verdana"/>
          <w:b/>
          <w:sz w:val="28"/>
        </w:rPr>
      </w:pPr>
      <w:r w:rsidRPr="00DD14E9">
        <w:rPr>
          <w:rFonts w:ascii="Verdana" w:hAnsi="Verdana"/>
          <w:b/>
          <w:sz w:val="28"/>
        </w:rPr>
        <w:lastRenderedPageBreak/>
        <w:t>M 7.1 (</w:t>
      </w:r>
      <w:r w:rsidR="00531725" w:rsidRPr="00531725">
        <w:rPr>
          <w:rFonts w:ascii="Verdana" w:hAnsi="Verdana"/>
          <w:b/>
          <w:sz w:val="22"/>
          <w:shd w:val="clear" w:color="auto" w:fill="BFBFBF" w:themeFill="background1" w:themeFillShade="BF"/>
        </w:rPr>
        <w:t>Basisfach, Leistungsfach</w:t>
      </w:r>
      <w:r w:rsidRPr="00DD14E9">
        <w:rPr>
          <w:rFonts w:ascii="Verdana" w:hAnsi="Verdana"/>
          <w:b/>
          <w:sz w:val="28"/>
        </w:rPr>
        <w:t>)</w:t>
      </w:r>
      <w:r w:rsidR="00531725">
        <w:rPr>
          <w:rFonts w:ascii="Verdana" w:hAnsi="Verdana"/>
          <w:b/>
          <w:sz w:val="28"/>
        </w:rPr>
        <w:t xml:space="preserve">: </w:t>
      </w:r>
      <w:r w:rsidRPr="00DD14E9">
        <w:rPr>
          <w:rFonts w:ascii="Verdana" w:hAnsi="Verdana"/>
          <w:b/>
          <w:sz w:val="28"/>
        </w:rPr>
        <w:t>m</w:t>
      </w:r>
      <w:r>
        <w:rPr>
          <w:rFonts w:ascii="Verdana" w:hAnsi="Verdana"/>
          <w:b/>
          <w:sz w:val="28"/>
        </w:rPr>
        <w:t>ögliches Ergebnis</w:t>
      </w:r>
    </w:p>
    <w:p w:rsidR="00577635" w:rsidRDefault="00DD14E9" w:rsidP="006A669E">
      <w:pPr>
        <w:spacing w:line="276" w:lineRule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</w:t>
      </w:r>
    </w:p>
    <w:tbl>
      <w:tblPr>
        <w:tblStyle w:val="Tabellenraster"/>
        <w:tblW w:w="10490" w:type="dxa"/>
        <w:tblInd w:w="-459" w:type="dxa"/>
        <w:tblLook w:val="04A0" w:firstRow="1" w:lastRow="0" w:firstColumn="1" w:lastColumn="0" w:noHBand="0" w:noVBand="1"/>
      </w:tblPr>
      <w:tblGrid>
        <w:gridCol w:w="2906"/>
        <w:gridCol w:w="879"/>
        <w:gridCol w:w="879"/>
        <w:gridCol w:w="879"/>
        <w:gridCol w:w="879"/>
        <w:gridCol w:w="880"/>
        <w:gridCol w:w="3188"/>
      </w:tblGrid>
      <w:tr w:rsidR="00DD14E9" w:rsidRPr="00D8565F" w:rsidTr="00803931">
        <w:tc>
          <w:tcPr>
            <w:tcW w:w="2906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bookmarkStart w:id="1" w:name="_Hlk2424838"/>
            <w:r>
              <w:rPr>
                <w:rFonts w:ascii="Verdana" w:hAnsi="Verdana"/>
                <w:b/>
                <w:szCs w:val="24"/>
                <w:lang w:val="en-US"/>
              </w:rPr>
              <w:t>structure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the speaker presents the structure of his/her presentation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7B6FBA" w:rsidRPr="00F40275" w:rsidTr="00803931">
        <w:tc>
          <w:tcPr>
            <w:tcW w:w="2906" w:type="dxa"/>
          </w:tcPr>
          <w:p w:rsidR="003216E0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the presentation is well-structured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D8565F" w:rsidTr="00803931">
        <w:tc>
          <w:tcPr>
            <w:tcW w:w="2906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content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</w:t>
            </w:r>
            <w:r w:rsidR="007B6FBA"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/ examples</w:t>
            </w: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the speaker provides relevant information 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>on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all 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>aspects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required by the task</w:t>
            </w:r>
            <w:r w:rsidR="007B6FBA">
              <w:rPr>
                <w:rFonts w:ascii="Verdana" w:hAnsi="Verdana"/>
                <w:sz w:val="20"/>
                <w:szCs w:val="24"/>
                <w:lang w:val="en-US"/>
              </w:rPr>
              <w:t>; he/she keeps the addressee(s) in mind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the speaker displays </w:t>
            </w:r>
            <w:r w:rsidRPr="004D5D4F">
              <w:rPr>
                <w:rFonts w:ascii="Verdana" w:hAnsi="Verdana"/>
                <w:sz w:val="20"/>
                <w:szCs w:val="24"/>
                <w:lang w:val="en-US"/>
              </w:rPr>
              <w:t xml:space="preserve">knowledge 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about </w:t>
            </w:r>
            <w:r w:rsidR="00F40275">
              <w:rPr>
                <w:rFonts w:ascii="Verdana" w:hAnsi="Verdana"/>
                <w:sz w:val="20"/>
                <w:szCs w:val="24"/>
                <w:lang w:val="en-US"/>
              </w:rPr>
              <w:t>the different</w:t>
            </w:r>
            <w:bookmarkStart w:id="2" w:name="_GoBack"/>
            <w:bookmarkEnd w:id="2"/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>aspects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</w:t>
            </w:r>
            <w:r w:rsidRPr="004D5D4F">
              <w:rPr>
                <w:rFonts w:ascii="Verdana" w:hAnsi="Verdana"/>
                <w:sz w:val="20"/>
                <w:szCs w:val="24"/>
                <w:lang w:val="en-US"/>
              </w:rPr>
              <w:t>and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 xml:space="preserve"> is able to explain/ illustrate them</w:t>
            </w:r>
            <w:r w:rsidRPr="004D5D4F">
              <w:rPr>
                <w:rFonts w:ascii="Verdana" w:hAnsi="Verdana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7B6FBA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the speaker is able to answer questions by the audience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D8565F" w:rsidTr="00803931">
        <w:tc>
          <w:tcPr>
            <w:tcW w:w="2906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>presentation skills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 xml:space="preserve">comments/ examples </w:t>
            </w:r>
          </w:p>
        </w:tc>
      </w:tr>
      <w:tr w:rsidR="00DD14E9" w:rsidRPr="00640F8B" w:rsidTr="00803931">
        <w:tc>
          <w:tcPr>
            <w:tcW w:w="2906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speaking loudly and clearly</w:t>
            </w:r>
          </w:p>
        </w:tc>
        <w:tc>
          <w:tcPr>
            <w:tcW w:w="879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917D71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speaking freely, fluently, but not to</w:t>
            </w:r>
            <w:r w:rsidR="007B6FBA">
              <w:rPr>
                <w:rFonts w:ascii="Verdana" w:hAnsi="Verdana"/>
                <w:sz w:val="20"/>
                <w:szCs w:val="24"/>
                <w:lang w:val="en-US"/>
              </w:rPr>
              <w:t>o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fast 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keeping eye contact with the audience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seeming interested in and convinced of one’s own presentation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being able to cope with unexpected difficulties (e.g. something doesn’t work)</w:t>
            </w:r>
            <w:r w:rsidRPr="004D5D4F">
              <w:rPr>
                <w:rFonts w:ascii="Verdana" w:hAnsi="Verdana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D8565F" w:rsidTr="00803931">
        <w:tc>
          <w:tcPr>
            <w:tcW w:w="2906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>
              <w:rPr>
                <w:rFonts w:ascii="Verdana" w:hAnsi="Verdana"/>
                <w:b/>
                <w:szCs w:val="24"/>
                <w:lang w:val="en-US"/>
              </w:rPr>
              <w:t xml:space="preserve">language 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*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DD14E9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 w:val="28"/>
                <w:szCs w:val="24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4"/>
                <w:lang w:val="en-US"/>
              </w:rPr>
              <w:t>--</w:t>
            </w:r>
          </w:p>
        </w:tc>
        <w:tc>
          <w:tcPr>
            <w:tcW w:w="3188" w:type="dxa"/>
            <w:shd w:val="clear" w:color="auto" w:fill="BFBFBF" w:themeFill="background1" w:themeFillShade="BF"/>
          </w:tcPr>
          <w:p w:rsidR="00DD14E9" w:rsidRPr="0022465F" w:rsidRDefault="00DD14E9" w:rsidP="00BF628F">
            <w:pPr>
              <w:pStyle w:val="Listenabsatz"/>
              <w:ind w:left="0"/>
              <w:jc w:val="center"/>
              <w:rPr>
                <w:rFonts w:ascii="Verdana" w:hAnsi="Verdana"/>
                <w:b/>
                <w:szCs w:val="24"/>
                <w:lang w:val="en-US"/>
              </w:rPr>
            </w:pPr>
            <w:r w:rsidRPr="0022465F">
              <w:rPr>
                <w:rFonts w:ascii="Verdana" w:hAnsi="Verdana"/>
                <w:b/>
                <w:sz w:val="20"/>
                <w:szCs w:val="24"/>
                <w:lang w:val="en-US"/>
              </w:rPr>
              <w:t>comments/ examples</w:t>
            </w:r>
          </w:p>
        </w:tc>
      </w:tr>
      <w:tr w:rsidR="00DD14E9" w:rsidRPr="00F40275" w:rsidTr="00803931">
        <w:tc>
          <w:tcPr>
            <w:tcW w:w="2906" w:type="dxa"/>
          </w:tcPr>
          <w:p w:rsidR="007B6FBA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a wide range 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>of thematic vocabulary related to the given topic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F40275" w:rsidTr="00803931">
        <w:tc>
          <w:tcPr>
            <w:tcW w:w="2906" w:type="dxa"/>
          </w:tcPr>
          <w:p w:rsidR="00803931" w:rsidRDefault="00803931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employs phrases that help him/her structure his/her presentation and show how different aspects are connected </w:t>
            </w:r>
          </w:p>
        </w:tc>
        <w:tc>
          <w:tcPr>
            <w:tcW w:w="879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F40275" w:rsidTr="00803931">
        <w:tc>
          <w:tcPr>
            <w:tcW w:w="2906" w:type="dxa"/>
          </w:tcPr>
          <w:p w:rsidR="00803931" w:rsidRDefault="00803931" w:rsidP="00FD68E6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able to paraphrase words he/she doesn’t know</w:t>
            </w:r>
          </w:p>
          <w:p w:rsidR="00803931" w:rsidRDefault="00803931" w:rsidP="00FD68E6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FD68E6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few mistakes</w:t>
            </w:r>
            <w:r w:rsidR="007B6FBA">
              <w:rPr>
                <w:rFonts w:ascii="Verdana" w:hAnsi="Verdana"/>
                <w:sz w:val="20"/>
                <w:szCs w:val="24"/>
                <w:lang w:val="en-US"/>
              </w:rPr>
              <w:t>, able to correct him-/ herself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DD14E9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DD14E9" w:rsidRPr="00F40275" w:rsidTr="00803931">
        <w:tc>
          <w:tcPr>
            <w:tcW w:w="2906" w:type="dxa"/>
          </w:tcPr>
          <w:p w:rsidR="00DD14E9" w:rsidRPr="004D5D4F" w:rsidRDefault="007B6FBA" w:rsidP="00BF628F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style </w:t>
            </w:r>
            <w:r w:rsidR="00803931">
              <w:rPr>
                <w:rFonts w:ascii="Verdana" w:hAnsi="Verdana"/>
                <w:sz w:val="20"/>
                <w:szCs w:val="24"/>
                <w:lang w:val="en-US"/>
              </w:rPr>
              <w:t>appropriate</w:t>
            </w:r>
            <w:r>
              <w:rPr>
                <w:rFonts w:ascii="Verdana" w:hAnsi="Verdana"/>
                <w:sz w:val="20"/>
                <w:szCs w:val="24"/>
                <w:lang w:val="en-US"/>
              </w:rPr>
              <w:t xml:space="preserve"> with regard to the situation/ addressees </w:t>
            </w: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DD14E9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DD14E9" w:rsidRPr="004D5D4F" w:rsidRDefault="00DD14E9" w:rsidP="00BF628F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F40275" w:rsidTr="00803931">
        <w:trPr>
          <w:trHeight w:val="637"/>
        </w:trPr>
        <w:tc>
          <w:tcPr>
            <w:tcW w:w="2906" w:type="dxa"/>
          </w:tcPr>
          <w:p w:rsidR="00803931" w:rsidRDefault="00803931" w:rsidP="008223F3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>
              <w:rPr>
                <w:rFonts w:ascii="Verdana" w:hAnsi="Verdana"/>
                <w:sz w:val="20"/>
                <w:szCs w:val="24"/>
                <w:lang w:val="en-US"/>
              </w:rPr>
              <w:t>correct and complex grammar and syntax</w:t>
            </w:r>
          </w:p>
        </w:tc>
        <w:tc>
          <w:tcPr>
            <w:tcW w:w="879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8223F3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tr w:rsidR="00803931" w:rsidRPr="00DD14E9" w:rsidTr="00803931">
        <w:tc>
          <w:tcPr>
            <w:tcW w:w="2906" w:type="dxa"/>
          </w:tcPr>
          <w:p w:rsidR="00803931" w:rsidRDefault="00803931" w:rsidP="00BE2B85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  <w:r w:rsidRPr="004D5D4F">
              <w:rPr>
                <w:rFonts w:ascii="Verdana" w:hAnsi="Verdana"/>
                <w:sz w:val="20"/>
                <w:szCs w:val="24"/>
                <w:lang w:val="en-US"/>
              </w:rPr>
              <w:t>good pronunciation and intonation</w:t>
            </w:r>
          </w:p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79" w:type="dxa"/>
          </w:tcPr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803931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  <w:tc>
          <w:tcPr>
            <w:tcW w:w="3188" w:type="dxa"/>
          </w:tcPr>
          <w:p w:rsidR="00803931" w:rsidRPr="004D5D4F" w:rsidRDefault="00803931" w:rsidP="00BE2B85">
            <w:pPr>
              <w:pStyle w:val="Listenabsatz"/>
              <w:ind w:left="0"/>
              <w:rPr>
                <w:rFonts w:ascii="Verdana" w:hAnsi="Verdana"/>
                <w:b/>
                <w:sz w:val="20"/>
                <w:szCs w:val="24"/>
                <w:lang w:val="en-US"/>
              </w:rPr>
            </w:pPr>
          </w:p>
        </w:tc>
      </w:tr>
      <w:bookmarkEnd w:id="1"/>
    </w:tbl>
    <w:p w:rsidR="00DD14E9" w:rsidRPr="00DD14E9" w:rsidRDefault="00DD14E9" w:rsidP="00803931">
      <w:pPr>
        <w:spacing w:line="276" w:lineRule="auto"/>
        <w:rPr>
          <w:rFonts w:ascii="Verdana" w:hAnsi="Verdana"/>
          <w:b/>
          <w:sz w:val="28"/>
          <w:lang w:val="en-GB"/>
        </w:rPr>
      </w:pPr>
    </w:p>
    <w:sectPr w:rsidR="00DD14E9" w:rsidRPr="00DD14E9" w:rsidSect="00577635">
      <w:headerReference w:type="default" r:id="rId8"/>
      <w:headerReference w:type="first" r:id="rId9"/>
      <w:pgSz w:w="11906" w:h="16838" w:code="9"/>
      <w:pgMar w:top="425" w:right="1134" w:bottom="232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2C" w:rsidRDefault="00D6102C" w:rsidP="001E03DE">
      <w:r>
        <w:separator/>
      </w:r>
    </w:p>
  </w:endnote>
  <w:endnote w:type="continuationSeparator" w:id="0">
    <w:p w:rsidR="00D6102C" w:rsidRDefault="00D6102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2C" w:rsidRDefault="00D6102C" w:rsidP="001E03DE">
      <w:r>
        <w:separator/>
      </w:r>
    </w:p>
  </w:footnote>
  <w:footnote w:type="continuationSeparator" w:id="0">
    <w:p w:rsidR="00D6102C" w:rsidRDefault="00D6102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FB" w:rsidRDefault="00B249FB" w:rsidP="00B249FB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 xml:space="preserve">ZPG </w:t>
    </w:r>
    <w:proofErr w:type="spellStart"/>
    <w:r>
      <w:rPr>
        <w:rFonts w:ascii="Times New Roman" w:hAnsi="Times New Roman"/>
        <w:lang w:val="en-GB"/>
      </w:rPr>
      <w:t>Basisfach</w:t>
    </w:r>
    <w:proofErr w:type="spellEnd"/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</w:r>
    <w:proofErr w:type="spellStart"/>
    <w:r>
      <w:rPr>
        <w:rFonts w:ascii="Times New Roman" w:hAnsi="Times New Roman"/>
        <w:lang w:val="en-GB"/>
      </w:rPr>
      <w:t>Doppelstunde</w:t>
    </w:r>
    <w:proofErr w:type="spellEnd"/>
    <w:r>
      <w:rPr>
        <w:rFonts w:ascii="Times New Roman" w:hAnsi="Times New Roman"/>
        <w:lang w:val="en-GB"/>
      </w:rPr>
      <w:t xml:space="preserve"> 7</w:t>
    </w:r>
  </w:p>
  <w:p w:rsidR="009A1DE1" w:rsidRDefault="009A1D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9FB" w:rsidRDefault="00B249FB" w:rsidP="00B249FB">
    <w:pPr>
      <w:pStyle w:val="Kopfzeil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 xml:space="preserve">ZPG </w:t>
    </w:r>
    <w:proofErr w:type="spellStart"/>
    <w:r>
      <w:rPr>
        <w:rFonts w:ascii="Times New Roman" w:hAnsi="Times New Roman"/>
        <w:lang w:val="en-GB"/>
      </w:rPr>
      <w:t>Basisfach</w:t>
    </w:r>
    <w:proofErr w:type="spellEnd"/>
    <w:r>
      <w:rPr>
        <w:rFonts w:ascii="Times New Roman" w:hAnsi="Times New Roman"/>
        <w:lang w:val="en-GB"/>
      </w:rPr>
      <w:tab/>
    </w:r>
    <w:r>
      <w:rPr>
        <w:rFonts w:ascii="Times New Roman" w:hAnsi="Times New Roman"/>
        <w:i/>
        <w:lang w:val="en-GB"/>
      </w:rPr>
      <w:t>Gran Torino</w:t>
    </w:r>
    <w:r>
      <w:rPr>
        <w:rFonts w:ascii="Times New Roman" w:hAnsi="Times New Roman"/>
        <w:lang w:val="en-GB"/>
      </w:rPr>
      <w:t xml:space="preserve"> </w:t>
    </w:r>
    <w:r>
      <w:rPr>
        <w:rFonts w:ascii="Times New Roman" w:hAnsi="Times New Roman"/>
        <w:lang w:val="en-GB"/>
      </w:rPr>
      <w:tab/>
    </w:r>
    <w:proofErr w:type="spellStart"/>
    <w:r>
      <w:rPr>
        <w:rFonts w:ascii="Times New Roman" w:hAnsi="Times New Roman"/>
        <w:lang w:val="en-GB"/>
      </w:rPr>
      <w:t>Doppelstunde</w:t>
    </w:r>
    <w:proofErr w:type="spellEnd"/>
    <w:r>
      <w:rPr>
        <w:rFonts w:ascii="Times New Roman" w:hAnsi="Times New Roman"/>
        <w:lang w:val="en-GB"/>
      </w:rPr>
      <w:t xml:space="preserve"> 7</w:t>
    </w:r>
  </w:p>
  <w:p w:rsidR="004B4EB7" w:rsidRDefault="004B4E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CBD"/>
    <w:multiLevelType w:val="hybridMultilevel"/>
    <w:tmpl w:val="931069F6"/>
    <w:lvl w:ilvl="0" w:tplc="71F05F3A">
      <w:start w:val="1"/>
      <w:numFmt w:val="decimal"/>
      <w:pStyle w:val="BPIKTeilkompetenzBeschreibung"/>
      <w:lvlText w:val="(%1)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0B42"/>
    <w:multiLevelType w:val="hybridMultilevel"/>
    <w:tmpl w:val="4488AB56"/>
    <w:lvl w:ilvl="0" w:tplc="72EC2E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6032C"/>
    <w:multiLevelType w:val="hybridMultilevel"/>
    <w:tmpl w:val="CDF6E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576"/>
    <w:multiLevelType w:val="hybridMultilevel"/>
    <w:tmpl w:val="7CBCC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4F03"/>
    <w:multiLevelType w:val="hybridMultilevel"/>
    <w:tmpl w:val="B9EAD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01E2"/>
    <w:multiLevelType w:val="hybridMultilevel"/>
    <w:tmpl w:val="73B8C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16E8"/>
    <w:multiLevelType w:val="hybridMultilevel"/>
    <w:tmpl w:val="DA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343"/>
    <w:multiLevelType w:val="hybridMultilevel"/>
    <w:tmpl w:val="B680E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B7885"/>
    <w:multiLevelType w:val="hybridMultilevel"/>
    <w:tmpl w:val="9E023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558E6"/>
    <w:multiLevelType w:val="hybridMultilevel"/>
    <w:tmpl w:val="1F56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763C"/>
    <w:multiLevelType w:val="hybridMultilevel"/>
    <w:tmpl w:val="7430D39C"/>
    <w:lvl w:ilvl="0" w:tplc="6D908E8C">
      <w:numFmt w:val="bullet"/>
      <w:lvlText w:val="-"/>
      <w:lvlJc w:val="left"/>
      <w:pPr>
        <w:ind w:left="340" w:hanging="227"/>
      </w:pPr>
      <w:rPr>
        <w:rFonts w:ascii="Arial" w:eastAsiaTheme="minorEastAsia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634DA"/>
    <w:multiLevelType w:val="hybridMultilevel"/>
    <w:tmpl w:val="C9149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706E"/>
    <w:multiLevelType w:val="hybridMultilevel"/>
    <w:tmpl w:val="FC107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63800"/>
    <w:multiLevelType w:val="hybridMultilevel"/>
    <w:tmpl w:val="36FA8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F31F9"/>
    <w:multiLevelType w:val="hybridMultilevel"/>
    <w:tmpl w:val="A4EC9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C7A95"/>
    <w:multiLevelType w:val="hybridMultilevel"/>
    <w:tmpl w:val="DA5EE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6577A"/>
    <w:multiLevelType w:val="hybridMultilevel"/>
    <w:tmpl w:val="D37E48EA"/>
    <w:lvl w:ilvl="0" w:tplc="D17875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0430D"/>
    <w:multiLevelType w:val="hybridMultilevel"/>
    <w:tmpl w:val="0BBA3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13367"/>
    <w:multiLevelType w:val="hybridMultilevel"/>
    <w:tmpl w:val="4AE45A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25050"/>
    <w:multiLevelType w:val="hybridMultilevel"/>
    <w:tmpl w:val="CA5E1C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61013"/>
    <w:multiLevelType w:val="hybridMultilevel"/>
    <w:tmpl w:val="14AA3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5142B"/>
    <w:multiLevelType w:val="hybridMultilevel"/>
    <w:tmpl w:val="C22E1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C168E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B3F81"/>
    <w:multiLevelType w:val="hybridMultilevel"/>
    <w:tmpl w:val="3C7A9B6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66DEA"/>
    <w:multiLevelType w:val="hybridMultilevel"/>
    <w:tmpl w:val="E2E86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F4C5A"/>
    <w:multiLevelType w:val="hybridMultilevel"/>
    <w:tmpl w:val="B62AF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24DA3"/>
    <w:multiLevelType w:val="hybridMultilevel"/>
    <w:tmpl w:val="9E1646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B4B6D"/>
    <w:multiLevelType w:val="hybridMultilevel"/>
    <w:tmpl w:val="D20490EE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B593100"/>
    <w:multiLevelType w:val="hybridMultilevel"/>
    <w:tmpl w:val="1FAEAF98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F0BBA"/>
    <w:multiLevelType w:val="hybridMultilevel"/>
    <w:tmpl w:val="8A14A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663D6"/>
    <w:multiLevelType w:val="hybridMultilevel"/>
    <w:tmpl w:val="C9B80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6C0A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B1902"/>
    <w:multiLevelType w:val="hybridMultilevel"/>
    <w:tmpl w:val="418CF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36334"/>
    <w:multiLevelType w:val="hybridMultilevel"/>
    <w:tmpl w:val="9FF06C0C"/>
    <w:lvl w:ilvl="0" w:tplc="0100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F21ED"/>
    <w:multiLevelType w:val="hybridMultilevel"/>
    <w:tmpl w:val="95F8C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767F5"/>
    <w:multiLevelType w:val="hybridMultilevel"/>
    <w:tmpl w:val="06AC7820"/>
    <w:lvl w:ilvl="0" w:tplc="EE8AD32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2505"/>
    <w:multiLevelType w:val="hybridMultilevel"/>
    <w:tmpl w:val="168A293A"/>
    <w:lvl w:ilvl="0" w:tplc="FC9821C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979B1"/>
    <w:multiLevelType w:val="hybridMultilevel"/>
    <w:tmpl w:val="BE348A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087BE5"/>
    <w:multiLevelType w:val="hybridMultilevel"/>
    <w:tmpl w:val="AA76E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00953"/>
    <w:multiLevelType w:val="hybridMultilevel"/>
    <w:tmpl w:val="5B2C3A7A"/>
    <w:lvl w:ilvl="0" w:tplc="FFE0C6BA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26CCF"/>
    <w:multiLevelType w:val="hybridMultilevel"/>
    <w:tmpl w:val="9B1AC7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0754D"/>
    <w:multiLevelType w:val="hybridMultilevel"/>
    <w:tmpl w:val="8E248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0C5E"/>
    <w:multiLevelType w:val="hybridMultilevel"/>
    <w:tmpl w:val="798A19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04A2C"/>
    <w:multiLevelType w:val="hybridMultilevel"/>
    <w:tmpl w:val="0FA0EB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24F7"/>
    <w:multiLevelType w:val="hybridMultilevel"/>
    <w:tmpl w:val="4E7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15830"/>
    <w:multiLevelType w:val="hybridMultilevel"/>
    <w:tmpl w:val="8A6CB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20"/>
  </w:num>
  <w:num w:numId="4">
    <w:abstractNumId w:val="24"/>
  </w:num>
  <w:num w:numId="5">
    <w:abstractNumId w:val="44"/>
  </w:num>
  <w:num w:numId="6">
    <w:abstractNumId w:val="10"/>
  </w:num>
  <w:num w:numId="7">
    <w:abstractNumId w:val="16"/>
  </w:num>
  <w:num w:numId="8">
    <w:abstractNumId w:val="37"/>
  </w:num>
  <w:num w:numId="9">
    <w:abstractNumId w:val="17"/>
  </w:num>
  <w:num w:numId="10">
    <w:abstractNumId w:val="31"/>
  </w:num>
  <w:num w:numId="11">
    <w:abstractNumId w:val="14"/>
  </w:num>
  <w:num w:numId="12">
    <w:abstractNumId w:val="33"/>
  </w:num>
  <w:num w:numId="13">
    <w:abstractNumId w:val="30"/>
  </w:num>
  <w:num w:numId="14">
    <w:abstractNumId w:val="21"/>
  </w:num>
  <w:num w:numId="15">
    <w:abstractNumId w:val="28"/>
  </w:num>
  <w:num w:numId="16">
    <w:abstractNumId w:val="3"/>
  </w:num>
  <w:num w:numId="17">
    <w:abstractNumId w:val="22"/>
  </w:num>
  <w:num w:numId="18">
    <w:abstractNumId w:val="35"/>
  </w:num>
  <w:num w:numId="19">
    <w:abstractNumId w:val="12"/>
  </w:num>
  <w:num w:numId="20">
    <w:abstractNumId w:val="45"/>
  </w:num>
  <w:num w:numId="21">
    <w:abstractNumId w:val="34"/>
  </w:num>
  <w:num w:numId="22">
    <w:abstractNumId w:val="29"/>
  </w:num>
  <w:num w:numId="23">
    <w:abstractNumId w:val="18"/>
  </w:num>
  <w:num w:numId="24">
    <w:abstractNumId w:val="4"/>
  </w:num>
  <w:num w:numId="25">
    <w:abstractNumId w:val="9"/>
  </w:num>
  <w:num w:numId="26">
    <w:abstractNumId w:val="0"/>
    <w:lvlOverride w:ilvl="0">
      <w:startOverride w:val="1"/>
    </w:lvlOverride>
  </w:num>
  <w:num w:numId="27">
    <w:abstractNumId w:val="0"/>
  </w:num>
  <w:num w:numId="28">
    <w:abstractNumId w:val="13"/>
  </w:num>
  <w:num w:numId="29">
    <w:abstractNumId w:val="15"/>
  </w:num>
  <w:num w:numId="30">
    <w:abstractNumId w:val="19"/>
  </w:num>
  <w:num w:numId="31">
    <w:abstractNumId w:val="11"/>
  </w:num>
  <w:num w:numId="32">
    <w:abstractNumId w:val="2"/>
  </w:num>
  <w:num w:numId="33">
    <w:abstractNumId w:val="38"/>
  </w:num>
  <w:num w:numId="34">
    <w:abstractNumId w:val="43"/>
  </w:num>
  <w:num w:numId="35">
    <w:abstractNumId w:val="27"/>
  </w:num>
  <w:num w:numId="36">
    <w:abstractNumId w:val="41"/>
  </w:num>
  <w:num w:numId="37">
    <w:abstractNumId w:val="36"/>
  </w:num>
  <w:num w:numId="38">
    <w:abstractNumId w:val="40"/>
  </w:num>
  <w:num w:numId="39">
    <w:abstractNumId w:val="32"/>
  </w:num>
  <w:num w:numId="40">
    <w:abstractNumId w:val="42"/>
  </w:num>
  <w:num w:numId="41">
    <w:abstractNumId w:val="7"/>
  </w:num>
  <w:num w:numId="42">
    <w:abstractNumId w:val="25"/>
  </w:num>
  <w:num w:numId="43">
    <w:abstractNumId w:val="8"/>
  </w:num>
  <w:num w:numId="44">
    <w:abstractNumId w:val="6"/>
  </w:num>
  <w:num w:numId="45">
    <w:abstractNumId w:val="39"/>
  </w:num>
  <w:num w:numId="46">
    <w:abstractNumId w:val="23"/>
  </w:num>
  <w:num w:numId="47">
    <w:abstractNumId w:val="5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26B6"/>
    <w:rsid w:val="000054B3"/>
    <w:rsid w:val="00005A38"/>
    <w:rsid w:val="00022B22"/>
    <w:rsid w:val="000261FB"/>
    <w:rsid w:val="000373CE"/>
    <w:rsid w:val="00071F83"/>
    <w:rsid w:val="00083798"/>
    <w:rsid w:val="00086899"/>
    <w:rsid w:val="000A3286"/>
    <w:rsid w:val="000B0DA7"/>
    <w:rsid w:val="000B3520"/>
    <w:rsid w:val="000C33D5"/>
    <w:rsid w:val="000D1404"/>
    <w:rsid w:val="000D4519"/>
    <w:rsid w:val="000E3613"/>
    <w:rsid w:val="0010549D"/>
    <w:rsid w:val="00111FD4"/>
    <w:rsid w:val="00113CA4"/>
    <w:rsid w:val="00116D2E"/>
    <w:rsid w:val="00123774"/>
    <w:rsid w:val="001323DE"/>
    <w:rsid w:val="00135C8B"/>
    <w:rsid w:val="00167AE4"/>
    <w:rsid w:val="00194CB8"/>
    <w:rsid w:val="00194F65"/>
    <w:rsid w:val="001A2103"/>
    <w:rsid w:val="001A793D"/>
    <w:rsid w:val="001B4ADF"/>
    <w:rsid w:val="001E03DE"/>
    <w:rsid w:val="001E68F9"/>
    <w:rsid w:val="001E7390"/>
    <w:rsid w:val="001E7FF2"/>
    <w:rsid w:val="00207AD4"/>
    <w:rsid w:val="00217509"/>
    <w:rsid w:val="002223B8"/>
    <w:rsid w:val="002316C0"/>
    <w:rsid w:val="002475B0"/>
    <w:rsid w:val="00256A82"/>
    <w:rsid w:val="00264089"/>
    <w:rsid w:val="00266B7D"/>
    <w:rsid w:val="0029573A"/>
    <w:rsid w:val="00296589"/>
    <w:rsid w:val="002D6F81"/>
    <w:rsid w:val="002E39D5"/>
    <w:rsid w:val="002E40DE"/>
    <w:rsid w:val="002E6295"/>
    <w:rsid w:val="0031146D"/>
    <w:rsid w:val="003216E0"/>
    <w:rsid w:val="00325780"/>
    <w:rsid w:val="00340C40"/>
    <w:rsid w:val="0034778D"/>
    <w:rsid w:val="0035096F"/>
    <w:rsid w:val="0035450C"/>
    <w:rsid w:val="0035661B"/>
    <w:rsid w:val="00364538"/>
    <w:rsid w:val="0038161B"/>
    <w:rsid w:val="00384408"/>
    <w:rsid w:val="00397D49"/>
    <w:rsid w:val="003D2915"/>
    <w:rsid w:val="003D6416"/>
    <w:rsid w:val="00415075"/>
    <w:rsid w:val="00416DF4"/>
    <w:rsid w:val="00435507"/>
    <w:rsid w:val="0044650F"/>
    <w:rsid w:val="00450ADC"/>
    <w:rsid w:val="00455D2B"/>
    <w:rsid w:val="004562CE"/>
    <w:rsid w:val="00480969"/>
    <w:rsid w:val="00495B13"/>
    <w:rsid w:val="00496EB0"/>
    <w:rsid w:val="004A3BB2"/>
    <w:rsid w:val="004B4EB7"/>
    <w:rsid w:val="004D0FA6"/>
    <w:rsid w:val="004D3CE3"/>
    <w:rsid w:val="004D497A"/>
    <w:rsid w:val="004F2904"/>
    <w:rsid w:val="004F672E"/>
    <w:rsid w:val="005029CE"/>
    <w:rsid w:val="00531725"/>
    <w:rsid w:val="00534E03"/>
    <w:rsid w:val="00540D67"/>
    <w:rsid w:val="00542117"/>
    <w:rsid w:val="0054702C"/>
    <w:rsid w:val="00564991"/>
    <w:rsid w:val="00572A06"/>
    <w:rsid w:val="005737D9"/>
    <w:rsid w:val="00577635"/>
    <w:rsid w:val="005810EB"/>
    <w:rsid w:val="0058738B"/>
    <w:rsid w:val="00596ED6"/>
    <w:rsid w:val="005A06B7"/>
    <w:rsid w:val="00601B09"/>
    <w:rsid w:val="00612A7F"/>
    <w:rsid w:val="00624D9E"/>
    <w:rsid w:val="00627D6E"/>
    <w:rsid w:val="00637323"/>
    <w:rsid w:val="00653ECF"/>
    <w:rsid w:val="00657B97"/>
    <w:rsid w:val="00664A13"/>
    <w:rsid w:val="00665751"/>
    <w:rsid w:val="006A0C46"/>
    <w:rsid w:val="006A669E"/>
    <w:rsid w:val="006C7D25"/>
    <w:rsid w:val="006E10EE"/>
    <w:rsid w:val="006E4FC2"/>
    <w:rsid w:val="00713C29"/>
    <w:rsid w:val="00725C38"/>
    <w:rsid w:val="00741915"/>
    <w:rsid w:val="00766CDF"/>
    <w:rsid w:val="00767DA7"/>
    <w:rsid w:val="0078468A"/>
    <w:rsid w:val="00784B81"/>
    <w:rsid w:val="007A3737"/>
    <w:rsid w:val="007B6FBA"/>
    <w:rsid w:val="007B752A"/>
    <w:rsid w:val="007D3B9F"/>
    <w:rsid w:val="007F1AB4"/>
    <w:rsid w:val="00803931"/>
    <w:rsid w:val="00821FFB"/>
    <w:rsid w:val="008454DD"/>
    <w:rsid w:val="00857244"/>
    <w:rsid w:val="00864BF8"/>
    <w:rsid w:val="008739EB"/>
    <w:rsid w:val="00896463"/>
    <w:rsid w:val="008A7911"/>
    <w:rsid w:val="008C053A"/>
    <w:rsid w:val="008D5D5B"/>
    <w:rsid w:val="00901D6B"/>
    <w:rsid w:val="00902B05"/>
    <w:rsid w:val="009031D2"/>
    <w:rsid w:val="00921F2B"/>
    <w:rsid w:val="009237EE"/>
    <w:rsid w:val="00926B2C"/>
    <w:rsid w:val="009419C3"/>
    <w:rsid w:val="009533B3"/>
    <w:rsid w:val="00974BC1"/>
    <w:rsid w:val="009858F2"/>
    <w:rsid w:val="009935DA"/>
    <w:rsid w:val="009A1DE1"/>
    <w:rsid w:val="009C05F9"/>
    <w:rsid w:val="009C6AD4"/>
    <w:rsid w:val="009F3C05"/>
    <w:rsid w:val="00A027F0"/>
    <w:rsid w:val="00A02906"/>
    <w:rsid w:val="00A212A3"/>
    <w:rsid w:val="00A22F8D"/>
    <w:rsid w:val="00A401B5"/>
    <w:rsid w:val="00A5624C"/>
    <w:rsid w:val="00A65E65"/>
    <w:rsid w:val="00A71A78"/>
    <w:rsid w:val="00A761FB"/>
    <w:rsid w:val="00A96320"/>
    <w:rsid w:val="00AA16AC"/>
    <w:rsid w:val="00AA7DB8"/>
    <w:rsid w:val="00AB5FF1"/>
    <w:rsid w:val="00AB6BFB"/>
    <w:rsid w:val="00AB7A9F"/>
    <w:rsid w:val="00AD58D5"/>
    <w:rsid w:val="00AE4923"/>
    <w:rsid w:val="00B03B38"/>
    <w:rsid w:val="00B178AD"/>
    <w:rsid w:val="00B249FB"/>
    <w:rsid w:val="00B26CB2"/>
    <w:rsid w:val="00B35393"/>
    <w:rsid w:val="00B36BD8"/>
    <w:rsid w:val="00B46F5D"/>
    <w:rsid w:val="00B56C86"/>
    <w:rsid w:val="00B81E24"/>
    <w:rsid w:val="00B91BC6"/>
    <w:rsid w:val="00BA3F8D"/>
    <w:rsid w:val="00BD3B4E"/>
    <w:rsid w:val="00C07847"/>
    <w:rsid w:val="00C11970"/>
    <w:rsid w:val="00C22DA6"/>
    <w:rsid w:val="00C33904"/>
    <w:rsid w:val="00C4561E"/>
    <w:rsid w:val="00C45BCF"/>
    <w:rsid w:val="00C476F0"/>
    <w:rsid w:val="00C504B3"/>
    <w:rsid w:val="00C73972"/>
    <w:rsid w:val="00C91097"/>
    <w:rsid w:val="00C97D43"/>
    <w:rsid w:val="00CB7394"/>
    <w:rsid w:val="00CC16F0"/>
    <w:rsid w:val="00CD433D"/>
    <w:rsid w:val="00CD6932"/>
    <w:rsid w:val="00D00936"/>
    <w:rsid w:val="00D042F1"/>
    <w:rsid w:val="00D044F6"/>
    <w:rsid w:val="00D30A1D"/>
    <w:rsid w:val="00D5301F"/>
    <w:rsid w:val="00D60686"/>
    <w:rsid w:val="00D6102C"/>
    <w:rsid w:val="00D63C2A"/>
    <w:rsid w:val="00D72102"/>
    <w:rsid w:val="00D74104"/>
    <w:rsid w:val="00D77198"/>
    <w:rsid w:val="00D77D7D"/>
    <w:rsid w:val="00D92131"/>
    <w:rsid w:val="00D92889"/>
    <w:rsid w:val="00DD14E9"/>
    <w:rsid w:val="00DD3E55"/>
    <w:rsid w:val="00DE5B73"/>
    <w:rsid w:val="00E10EC9"/>
    <w:rsid w:val="00E625E1"/>
    <w:rsid w:val="00E75AB6"/>
    <w:rsid w:val="00E851C8"/>
    <w:rsid w:val="00E86DA2"/>
    <w:rsid w:val="00E9585B"/>
    <w:rsid w:val="00EB6419"/>
    <w:rsid w:val="00EC361C"/>
    <w:rsid w:val="00F27F82"/>
    <w:rsid w:val="00F36A77"/>
    <w:rsid w:val="00F40275"/>
    <w:rsid w:val="00F4325E"/>
    <w:rsid w:val="00F44A67"/>
    <w:rsid w:val="00F47045"/>
    <w:rsid w:val="00F47CF6"/>
    <w:rsid w:val="00F60201"/>
    <w:rsid w:val="00F66A00"/>
    <w:rsid w:val="00F72FE0"/>
    <w:rsid w:val="00F741FD"/>
    <w:rsid w:val="00F94506"/>
    <w:rsid w:val="00FA18DE"/>
    <w:rsid w:val="00FA38DF"/>
    <w:rsid w:val="00FA4828"/>
    <w:rsid w:val="00FB6BAE"/>
    <w:rsid w:val="00FB7152"/>
    <w:rsid w:val="00FC2C10"/>
    <w:rsid w:val="00FC5590"/>
    <w:rsid w:val="00FE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3BA3F"/>
  <w15:docId w15:val="{4763B27A-6189-4B11-AC64-24343305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669E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  <w:style w:type="paragraph" w:customStyle="1" w:styleId="BPIKKompetenzBeschreibung">
    <w:name w:val="BP_IK_Kompetenz_Beschreibung"/>
    <w:basedOn w:val="Standard"/>
    <w:uiPriority w:val="1"/>
    <w:qFormat/>
    <w:rsid w:val="001E7FF2"/>
    <w:pPr>
      <w:spacing w:before="60" w:after="60" w:line="360" w:lineRule="auto"/>
      <w:jc w:val="both"/>
    </w:pPr>
    <w:rPr>
      <w:rFonts w:eastAsia="Calibri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1E7FF2"/>
    <w:rPr>
      <w:sz w:val="16"/>
      <w:szCs w:val="16"/>
    </w:rPr>
  </w:style>
  <w:style w:type="paragraph" w:customStyle="1" w:styleId="BPIKTeilkompetenzBeschreibung">
    <w:name w:val="BP_IK_Teilkompetenz_Beschreibung"/>
    <w:basedOn w:val="Standard"/>
    <w:uiPriority w:val="1"/>
    <w:qFormat/>
    <w:rsid w:val="001E7FF2"/>
    <w:pPr>
      <w:numPr>
        <w:numId w:val="26"/>
      </w:numPr>
      <w:tabs>
        <w:tab w:val="right" w:pos="35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616F-22D6-46EE-8EE9-30A4F5E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Demirag, Silke (LS)</dc:creator>
  <cp:keywords/>
  <dc:description/>
  <cp:lastModifiedBy>Jan Giebeler</cp:lastModifiedBy>
  <cp:revision>33</cp:revision>
  <cp:lastPrinted>2018-05-29T09:34:00Z</cp:lastPrinted>
  <dcterms:created xsi:type="dcterms:W3CDTF">2018-05-29T09:36:00Z</dcterms:created>
  <dcterms:modified xsi:type="dcterms:W3CDTF">2019-03-12T18:05:00Z</dcterms:modified>
</cp:coreProperties>
</file>