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67" w:rsidRPr="00D852CC" w:rsidRDefault="00E13067" w:rsidP="00F459EB">
      <w:pPr>
        <w:rPr>
          <w:rFonts w:asciiTheme="minorHAnsi" w:hAnsiTheme="minorHAnsi" w:cstheme="minorHAnsi"/>
          <w:b/>
          <w:sz w:val="22"/>
        </w:rPr>
      </w:pPr>
      <w:r w:rsidRPr="00D852CC">
        <w:rPr>
          <w:rFonts w:asciiTheme="minorHAnsi" w:hAnsiTheme="minorHAnsi" w:cstheme="minorHAnsi"/>
          <w:b/>
          <w:sz w:val="22"/>
        </w:rPr>
        <w:t>Gymnasium</w:t>
      </w:r>
    </w:p>
    <w:p w:rsidR="00F459EB" w:rsidRPr="00D852CC" w:rsidRDefault="00E13067" w:rsidP="00F459EB">
      <w:pPr>
        <w:rPr>
          <w:rFonts w:asciiTheme="minorHAnsi" w:hAnsiTheme="minorHAnsi" w:cstheme="minorHAnsi"/>
          <w:b/>
          <w:sz w:val="22"/>
        </w:rPr>
      </w:pPr>
      <w:r w:rsidRPr="00D852CC">
        <w:rPr>
          <w:rFonts w:asciiTheme="minorHAnsi" w:hAnsiTheme="minorHAnsi" w:cstheme="minorHAnsi"/>
          <w:b/>
          <w:sz w:val="22"/>
        </w:rPr>
        <w:t>Französisch als</w:t>
      </w:r>
      <w:r w:rsidR="00F459EB" w:rsidRPr="00D852CC">
        <w:rPr>
          <w:rFonts w:asciiTheme="minorHAnsi" w:hAnsiTheme="minorHAnsi" w:cstheme="minorHAnsi"/>
          <w:b/>
          <w:sz w:val="22"/>
        </w:rPr>
        <w:t xml:space="preserve"> </w:t>
      </w:r>
      <w:r w:rsidR="00D728F4" w:rsidRPr="00D852CC">
        <w:rPr>
          <w:rFonts w:asciiTheme="minorHAnsi" w:hAnsiTheme="minorHAnsi" w:cstheme="minorHAnsi"/>
          <w:b/>
          <w:sz w:val="22"/>
        </w:rPr>
        <w:t>2</w:t>
      </w:r>
      <w:r w:rsidRPr="00D852CC">
        <w:rPr>
          <w:rFonts w:asciiTheme="minorHAnsi" w:hAnsiTheme="minorHAnsi" w:cstheme="minorHAnsi"/>
          <w:b/>
          <w:sz w:val="22"/>
        </w:rPr>
        <w:t>. Fremdsprache</w:t>
      </w:r>
      <w:r w:rsidR="002F4951">
        <w:rPr>
          <w:rFonts w:asciiTheme="minorHAnsi" w:hAnsiTheme="minorHAnsi" w:cstheme="minorHAnsi"/>
          <w:b/>
          <w:sz w:val="22"/>
        </w:rPr>
        <w:t xml:space="preserve"> - ANHÖRUNGSFASSUNG</w:t>
      </w:r>
      <w:bookmarkStart w:id="0" w:name="_GoBack"/>
      <w:bookmarkEnd w:id="0"/>
    </w:p>
    <w:p w:rsidR="00F459EB" w:rsidRPr="00D852CC" w:rsidRDefault="006605E0" w:rsidP="00F459E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Sprechen - </w:t>
      </w:r>
      <w:r w:rsidR="00E13067" w:rsidRPr="00D852CC">
        <w:rPr>
          <w:rFonts w:asciiTheme="minorHAnsi" w:hAnsiTheme="minorHAnsi" w:cstheme="minorHAnsi"/>
          <w:b/>
          <w:sz w:val="22"/>
        </w:rPr>
        <w:t>z</w:t>
      </w:r>
      <w:r w:rsidR="00F459EB" w:rsidRPr="00D852CC">
        <w:rPr>
          <w:rFonts w:asciiTheme="minorHAnsi" w:hAnsiTheme="minorHAnsi" w:cstheme="minorHAnsi"/>
          <w:b/>
          <w:sz w:val="22"/>
        </w:rPr>
        <w:t>usammenhängendes monologisches Sprechen</w:t>
      </w:r>
    </w:p>
    <w:p w:rsidR="00E13067" w:rsidRDefault="00E13067" w:rsidP="00F459EB">
      <w:pPr>
        <w:rPr>
          <w:rFonts w:asciiTheme="minorHAnsi" w:hAnsiTheme="minorHAnsi" w:cstheme="minorHAnsi"/>
          <w:sz w:val="22"/>
        </w:rPr>
      </w:pPr>
      <w:r w:rsidRPr="00D852CC">
        <w:rPr>
          <w:rFonts w:asciiTheme="minorHAnsi" w:hAnsiTheme="minorHAnsi" w:cstheme="minorHAnsi"/>
          <w:sz w:val="22"/>
        </w:rPr>
        <w:t xml:space="preserve">Stand: </w:t>
      </w:r>
      <w:r w:rsidR="00FB7683" w:rsidRPr="00D852CC">
        <w:rPr>
          <w:rFonts w:asciiTheme="minorHAnsi" w:hAnsiTheme="minorHAnsi" w:cstheme="minorHAnsi"/>
          <w:sz w:val="22"/>
        </w:rPr>
        <w:t>1</w:t>
      </w:r>
      <w:r w:rsidR="00A04268">
        <w:rPr>
          <w:rFonts w:asciiTheme="minorHAnsi" w:hAnsiTheme="minorHAnsi" w:cstheme="minorHAnsi"/>
          <w:sz w:val="22"/>
        </w:rPr>
        <w:t>4</w:t>
      </w:r>
      <w:r w:rsidRPr="00D852CC">
        <w:rPr>
          <w:rFonts w:asciiTheme="minorHAnsi" w:hAnsiTheme="minorHAnsi" w:cstheme="minorHAnsi"/>
          <w:sz w:val="22"/>
        </w:rPr>
        <w:t>.</w:t>
      </w:r>
      <w:r w:rsidR="00FB7683" w:rsidRPr="00D852CC">
        <w:rPr>
          <w:rFonts w:asciiTheme="minorHAnsi" w:hAnsiTheme="minorHAnsi" w:cstheme="minorHAnsi"/>
          <w:sz w:val="22"/>
        </w:rPr>
        <w:t>0</w:t>
      </w:r>
      <w:r w:rsidRPr="00D852CC">
        <w:rPr>
          <w:rFonts w:asciiTheme="minorHAnsi" w:hAnsiTheme="minorHAnsi" w:cstheme="minorHAnsi"/>
          <w:sz w:val="22"/>
        </w:rPr>
        <w:t>9.2015</w:t>
      </w:r>
      <w:r w:rsidR="00FB7683" w:rsidRPr="00D852CC">
        <w:rPr>
          <w:rFonts w:asciiTheme="minorHAnsi" w:hAnsiTheme="minorHAnsi" w:cstheme="minorHAnsi"/>
          <w:sz w:val="22"/>
        </w:rPr>
        <w:t xml:space="preserve"> </w:t>
      </w:r>
    </w:p>
    <w:p w:rsidR="00D852CC" w:rsidRPr="00D852CC" w:rsidRDefault="00D852CC" w:rsidP="00F459EB">
      <w:pPr>
        <w:rPr>
          <w:rFonts w:asciiTheme="minorHAnsi" w:hAnsiTheme="minorHAnsi" w:cstheme="minorHAnsi"/>
          <w:sz w:val="22"/>
        </w:rPr>
      </w:pPr>
    </w:p>
    <w:tbl>
      <w:tblPr>
        <w:tblStyle w:val="Tabellenraster"/>
        <w:tblW w:w="13183" w:type="dxa"/>
        <w:tblInd w:w="959" w:type="dxa"/>
        <w:tblLook w:val="04A0" w:firstRow="1" w:lastRow="0" w:firstColumn="1" w:lastColumn="0" w:noHBand="0" w:noVBand="1"/>
      </w:tblPr>
      <w:tblGrid>
        <w:gridCol w:w="4252"/>
        <w:gridCol w:w="4536"/>
        <w:gridCol w:w="4395"/>
      </w:tblGrid>
      <w:tr w:rsidR="00E13067" w:rsidRPr="00D852CC" w:rsidTr="00D852CC">
        <w:trPr>
          <w:trHeight w:val="302"/>
        </w:trPr>
        <w:tc>
          <w:tcPr>
            <w:tcW w:w="4252" w:type="dxa"/>
            <w:shd w:val="clear" w:color="auto" w:fill="D9D9D9" w:themeFill="background1" w:themeFillShade="D9"/>
          </w:tcPr>
          <w:p w:rsidR="00D728F4" w:rsidRPr="00D852CC" w:rsidRDefault="00D728F4" w:rsidP="00F459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 xml:space="preserve">Klasse </w:t>
            </w:r>
            <w:r w:rsidR="00E13067" w:rsidRPr="00D852CC">
              <w:rPr>
                <w:rFonts w:asciiTheme="minorHAnsi" w:hAnsiTheme="minorHAnsi" w:cstheme="minorHAnsi"/>
                <w:b/>
                <w:sz w:val="22"/>
              </w:rPr>
              <w:t>6/7/</w:t>
            </w:r>
            <w:r w:rsidRPr="00D852CC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  <w:p w:rsidR="00E13067" w:rsidRPr="00D852CC" w:rsidRDefault="00E13067" w:rsidP="00F459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>(A2)</w:t>
            </w:r>
          </w:p>
          <w:p w:rsidR="00E13067" w:rsidRPr="00D852CC" w:rsidRDefault="00E13067" w:rsidP="00F459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728F4" w:rsidRPr="00D852CC" w:rsidRDefault="00D728F4" w:rsidP="00F459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 xml:space="preserve">Klasse </w:t>
            </w:r>
            <w:r w:rsidR="00E13067" w:rsidRPr="00D852CC">
              <w:rPr>
                <w:rFonts w:asciiTheme="minorHAnsi" w:hAnsiTheme="minorHAnsi" w:cstheme="minorHAnsi"/>
                <w:b/>
                <w:sz w:val="22"/>
              </w:rPr>
              <w:t>9/</w:t>
            </w:r>
            <w:r w:rsidRPr="00D852CC">
              <w:rPr>
                <w:rFonts w:asciiTheme="minorHAnsi" w:hAnsiTheme="minorHAnsi" w:cstheme="minorHAnsi"/>
                <w:b/>
                <w:sz w:val="22"/>
              </w:rPr>
              <w:t xml:space="preserve">10 </w:t>
            </w:r>
          </w:p>
          <w:p w:rsidR="00E13067" w:rsidRPr="00D852CC" w:rsidRDefault="00E13067" w:rsidP="00F459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>(B1+)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28F4" w:rsidRPr="00D852CC" w:rsidRDefault="00D728F4" w:rsidP="00F459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 xml:space="preserve">Klasse </w:t>
            </w:r>
            <w:r w:rsidR="00E13067" w:rsidRPr="00D852CC">
              <w:rPr>
                <w:rFonts w:asciiTheme="minorHAnsi" w:hAnsiTheme="minorHAnsi" w:cstheme="minorHAnsi"/>
                <w:b/>
                <w:sz w:val="22"/>
              </w:rPr>
              <w:t>11/</w:t>
            </w:r>
            <w:r w:rsidRPr="00D852CC"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  <w:p w:rsidR="00E13067" w:rsidRPr="00D852CC" w:rsidRDefault="00E13067" w:rsidP="00F459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>(B2)</w:t>
            </w:r>
          </w:p>
          <w:p w:rsidR="00E13067" w:rsidRPr="00D852CC" w:rsidRDefault="00E13067" w:rsidP="00F459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13067" w:rsidRPr="00D852CC" w:rsidTr="00D852CC">
        <w:tc>
          <w:tcPr>
            <w:tcW w:w="4252" w:type="dxa"/>
          </w:tcPr>
          <w:p w:rsidR="00D728F4" w:rsidRPr="00D852CC" w:rsidRDefault="00D728F4" w:rsidP="00A222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>Die Schülerinnen und Schüler können</w:t>
            </w:r>
            <w:r w:rsidR="00E13067" w:rsidRPr="00D852C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D852CC">
              <w:rPr>
                <w:rFonts w:asciiTheme="minorHAnsi" w:hAnsiTheme="minorHAnsi" w:cstheme="minorHAnsi"/>
                <w:b/>
                <w:sz w:val="22"/>
              </w:rPr>
              <w:t>zen</w:t>
            </w:r>
            <w:r w:rsidRPr="00D852CC">
              <w:rPr>
                <w:rFonts w:asciiTheme="minorHAnsi" w:hAnsiTheme="minorHAnsi" w:cstheme="minorHAnsi"/>
                <w:b/>
                <w:sz w:val="22"/>
              </w:rPr>
              <w:t>t</w:t>
            </w:r>
            <w:r w:rsidRPr="00D852CC">
              <w:rPr>
                <w:rFonts w:asciiTheme="minorHAnsi" w:hAnsiTheme="minorHAnsi" w:cstheme="minorHAnsi"/>
                <w:b/>
                <w:sz w:val="22"/>
              </w:rPr>
              <w:t xml:space="preserve">rale </w:t>
            </w:r>
            <w:r w:rsidR="00A2225A" w:rsidRPr="00D852CC">
              <w:rPr>
                <w:rFonts w:asciiTheme="minorHAnsi" w:hAnsiTheme="minorHAnsi" w:cstheme="minorHAnsi"/>
                <w:b/>
                <w:sz w:val="22"/>
              </w:rPr>
              <w:t xml:space="preserve">Erfahrungen und Sachverhalte </w:t>
            </w:r>
            <w:r w:rsidRPr="00D852CC">
              <w:rPr>
                <w:rFonts w:asciiTheme="minorHAnsi" w:hAnsiTheme="minorHAnsi" w:cstheme="minorHAnsi"/>
                <w:b/>
                <w:sz w:val="22"/>
              </w:rPr>
              <w:t>ihres Alltags sowie vertraute Themen zu</w:t>
            </w:r>
            <w:r w:rsidR="00CF0DA9" w:rsidRPr="00D852CC">
              <w:rPr>
                <w:rFonts w:asciiTheme="minorHAnsi" w:hAnsiTheme="minorHAnsi" w:cstheme="minorHAnsi"/>
                <w:b/>
                <w:sz w:val="22"/>
              </w:rPr>
              <w:t>sa</w:t>
            </w:r>
            <w:r w:rsidR="00CF0DA9" w:rsidRPr="00D852CC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CF0DA9" w:rsidRPr="00D852CC">
              <w:rPr>
                <w:rFonts w:asciiTheme="minorHAnsi" w:hAnsiTheme="minorHAnsi" w:cstheme="minorHAnsi"/>
                <w:b/>
                <w:sz w:val="22"/>
              </w:rPr>
              <w:t>menhängend darstellen</w:t>
            </w:r>
          </w:p>
          <w:p w:rsidR="00A2225A" w:rsidRPr="00D852CC" w:rsidRDefault="00A2225A" w:rsidP="00A2225A">
            <w:pPr>
              <w:rPr>
                <w:rFonts w:asciiTheme="minorHAnsi" w:hAnsiTheme="minorHAnsi" w:cstheme="minorHAnsi"/>
                <w:sz w:val="22"/>
              </w:rPr>
            </w:pPr>
          </w:p>
          <w:p w:rsidR="00A2225A" w:rsidRPr="00D852CC" w:rsidRDefault="00A2225A" w:rsidP="00A2225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36" w:type="dxa"/>
          </w:tcPr>
          <w:p w:rsidR="00D728F4" w:rsidRPr="00D852CC" w:rsidRDefault="00D728F4" w:rsidP="007F5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>Die Schülerinnen und Schüler können</w:t>
            </w:r>
            <w:r w:rsidR="00E13067" w:rsidRPr="00D852C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BB478B" w:rsidRPr="00D852CC">
              <w:rPr>
                <w:rFonts w:asciiTheme="minorHAnsi" w:hAnsiTheme="minorHAnsi" w:cstheme="minorHAnsi"/>
                <w:b/>
                <w:sz w:val="22"/>
              </w:rPr>
              <w:t>eigene Erfahrungen sowie Überlegungen zu vertra</w:t>
            </w:r>
            <w:r w:rsidR="00BB478B" w:rsidRPr="00D852CC">
              <w:rPr>
                <w:rFonts w:asciiTheme="minorHAnsi" w:hAnsiTheme="minorHAnsi" w:cstheme="minorHAnsi"/>
                <w:b/>
                <w:sz w:val="22"/>
              </w:rPr>
              <w:t>u</w:t>
            </w:r>
            <w:r w:rsidR="00BB478B" w:rsidRPr="00D852CC">
              <w:rPr>
                <w:rFonts w:asciiTheme="minorHAnsi" w:hAnsiTheme="minorHAnsi" w:cstheme="minorHAnsi"/>
                <w:b/>
                <w:sz w:val="22"/>
              </w:rPr>
              <w:t>ten und gegebenenfalls auch weniger vertra</w:t>
            </w:r>
            <w:r w:rsidR="00BB478B" w:rsidRPr="00D852CC">
              <w:rPr>
                <w:rFonts w:asciiTheme="minorHAnsi" w:hAnsiTheme="minorHAnsi" w:cstheme="minorHAnsi"/>
                <w:b/>
                <w:sz w:val="22"/>
              </w:rPr>
              <w:t>u</w:t>
            </w:r>
            <w:r w:rsidR="00BB478B" w:rsidRPr="00D852CC">
              <w:rPr>
                <w:rFonts w:asciiTheme="minorHAnsi" w:hAnsiTheme="minorHAnsi" w:cstheme="minorHAnsi"/>
                <w:b/>
                <w:sz w:val="22"/>
              </w:rPr>
              <w:t>ten T</w:t>
            </w:r>
            <w:r w:rsidR="007F5BD6" w:rsidRPr="00D852CC">
              <w:rPr>
                <w:rFonts w:asciiTheme="minorHAnsi" w:hAnsiTheme="minorHAnsi" w:cstheme="minorHAnsi"/>
                <w:b/>
                <w:sz w:val="22"/>
              </w:rPr>
              <w:t>hemen strukturiert und</w:t>
            </w:r>
            <w:r w:rsidR="00BB478B" w:rsidRPr="00D852CC">
              <w:rPr>
                <w:rFonts w:asciiTheme="minorHAnsi" w:hAnsiTheme="minorHAnsi" w:cstheme="minorHAnsi"/>
                <w:b/>
                <w:sz w:val="22"/>
              </w:rPr>
              <w:t xml:space="preserve"> teilweise</w:t>
            </w:r>
            <w:r w:rsidR="007F5BD6" w:rsidRPr="00D852CC">
              <w:rPr>
                <w:rFonts w:asciiTheme="minorHAnsi" w:hAnsiTheme="minorHAnsi" w:cstheme="minorHAnsi"/>
                <w:b/>
                <w:sz w:val="22"/>
              </w:rPr>
              <w:t xml:space="preserve"> auch detailliert darstellen. Sie sind in der Lage, diese</w:t>
            </w:r>
            <w:r w:rsidR="00BB478B" w:rsidRPr="00D852CC">
              <w:rPr>
                <w:rFonts w:asciiTheme="minorHAnsi" w:hAnsiTheme="minorHAnsi" w:cstheme="minorHAnsi"/>
                <w:b/>
                <w:sz w:val="22"/>
              </w:rPr>
              <w:t xml:space="preserve"> zunehmend differenziert </w:t>
            </w:r>
            <w:r w:rsidR="00523F22" w:rsidRPr="00D852CC">
              <w:rPr>
                <w:rFonts w:asciiTheme="minorHAnsi" w:hAnsiTheme="minorHAnsi" w:cstheme="minorHAnsi"/>
                <w:b/>
                <w:sz w:val="22"/>
              </w:rPr>
              <w:t xml:space="preserve">zu </w:t>
            </w:r>
            <w:r w:rsidR="00BB478B" w:rsidRPr="00D852CC">
              <w:rPr>
                <w:rFonts w:asciiTheme="minorHAnsi" w:hAnsiTheme="minorHAnsi" w:cstheme="minorHAnsi"/>
                <w:b/>
                <w:sz w:val="22"/>
              </w:rPr>
              <w:t>begründen.</w:t>
            </w:r>
          </w:p>
          <w:p w:rsidR="00E13067" w:rsidRPr="00D852CC" w:rsidRDefault="00E13067" w:rsidP="007F5BD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95" w:type="dxa"/>
          </w:tcPr>
          <w:p w:rsidR="00D728F4" w:rsidRPr="00D852CC" w:rsidRDefault="00D728F4" w:rsidP="00850B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D852CC">
              <w:rPr>
                <w:rFonts w:asciiTheme="minorHAnsi" w:eastAsia="Calibri" w:hAnsiTheme="minorHAnsi" w:cstheme="minorHAnsi"/>
                <w:b/>
                <w:sz w:val="22"/>
              </w:rPr>
              <w:t>Die Schülerinnen und Schüler können</w:t>
            </w:r>
            <w:r w:rsidR="00E13067" w:rsidRPr="00D852CC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A2225A" w:rsidRPr="00D852CC">
              <w:rPr>
                <w:rFonts w:asciiTheme="minorHAnsi" w:eastAsia="Calibri" w:hAnsiTheme="minorHAnsi" w:cstheme="minorHAnsi"/>
                <w:b/>
                <w:sz w:val="22"/>
              </w:rPr>
              <w:t>eigene Erfahrungen und Standpunkte zu auch wen</w:t>
            </w:r>
            <w:r w:rsidR="00A2225A" w:rsidRPr="00D852CC">
              <w:rPr>
                <w:rFonts w:asciiTheme="minorHAnsi" w:eastAsia="Calibri" w:hAnsiTheme="minorHAnsi" w:cstheme="minorHAnsi"/>
                <w:b/>
                <w:sz w:val="22"/>
              </w:rPr>
              <w:t>i</w:t>
            </w:r>
            <w:r w:rsidR="00A2225A" w:rsidRPr="00D852CC">
              <w:rPr>
                <w:rFonts w:asciiTheme="minorHAnsi" w:eastAsia="Calibri" w:hAnsiTheme="minorHAnsi" w:cstheme="minorHAnsi"/>
                <w:b/>
                <w:sz w:val="22"/>
              </w:rPr>
              <w:t xml:space="preserve">ger vertrauten Themen klar strukturiert und detailliert darstellen und </w:t>
            </w:r>
            <w:r w:rsidR="00A2225A" w:rsidRPr="00D852CC">
              <w:rPr>
                <w:rFonts w:asciiTheme="minorHAnsi" w:eastAsia="Times New Roman" w:hAnsiTheme="minorHAnsi" w:cstheme="minorHAnsi"/>
                <w:b/>
                <w:sz w:val="22"/>
              </w:rPr>
              <w:t>differenziert b</w:t>
            </w:r>
            <w:r w:rsidR="00A2225A" w:rsidRPr="00D852CC">
              <w:rPr>
                <w:rFonts w:asciiTheme="minorHAnsi" w:eastAsia="Times New Roman" w:hAnsiTheme="minorHAnsi" w:cstheme="minorHAnsi"/>
                <w:b/>
                <w:sz w:val="22"/>
              </w:rPr>
              <w:t>e</w:t>
            </w:r>
            <w:r w:rsidR="00A2225A" w:rsidRPr="00D852CC">
              <w:rPr>
                <w:rFonts w:asciiTheme="minorHAnsi" w:eastAsia="Times New Roman" w:hAnsiTheme="minorHAnsi" w:cstheme="minorHAnsi"/>
                <w:b/>
                <w:sz w:val="22"/>
              </w:rPr>
              <w:t>gründen.</w:t>
            </w:r>
            <w:r w:rsidR="00A2225A" w:rsidRPr="00D852C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  <w:p w:rsidR="00D728F4" w:rsidRPr="00D852CC" w:rsidRDefault="00D728F4" w:rsidP="001B509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E13067" w:rsidRPr="00D852CC" w:rsidTr="00D852CC">
        <w:tc>
          <w:tcPr>
            <w:tcW w:w="4252" w:type="dxa"/>
          </w:tcPr>
          <w:p w:rsidR="00E13067" w:rsidRPr="00D852CC" w:rsidRDefault="00E13067" w:rsidP="00E1306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>Die Schülerinnen und Schüler können</w:t>
            </w:r>
          </w:p>
          <w:p w:rsidR="00E13067" w:rsidRPr="00D852CC" w:rsidRDefault="00E13067" w:rsidP="005A25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36" w:type="dxa"/>
          </w:tcPr>
          <w:p w:rsidR="00E13067" w:rsidRPr="00D852CC" w:rsidRDefault="00E13067" w:rsidP="00E1306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>Die Schülerinnen und Schüler können</w:t>
            </w:r>
          </w:p>
          <w:p w:rsidR="00E13067" w:rsidRPr="00D852CC" w:rsidRDefault="00E13067" w:rsidP="005A25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95" w:type="dxa"/>
          </w:tcPr>
          <w:p w:rsidR="00E13067" w:rsidRPr="00D852CC" w:rsidRDefault="00E13067" w:rsidP="00E1306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852CC">
              <w:rPr>
                <w:rFonts w:asciiTheme="minorHAnsi" w:hAnsiTheme="minorHAnsi" w:cstheme="minorHAnsi"/>
                <w:b/>
                <w:sz w:val="22"/>
              </w:rPr>
              <w:t>Die Schülerinnen und Schüler können</w:t>
            </w:r>
          </w:p>
          <w:p w:rsidR="00E13067" w:rsidRPr="00D852CC" w:rsidRDefault="00E13067" w:rsidP="008B228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E13067" w:rsidRPr="00D852CC" w:rsidTr="00D852CC">
        <w:tc>
          <w:tcPr>
            <w:tcW w:w="4252" w:type="dxa"/>
          </w:tcPr>
          <w:p w:rsidR="001E5719" w:rsidRPr="00D852CC" w:rsidRDefault="00E13067" w:rsidP="00E13067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t xml:space="preserve">(1) </w:t>
            </w:r>
            <w:r w:rsidR="007F5BD6" w:rsidRPr="00D852CC">
              <w:rPr>
                <w:rFonts w:asciiTheme="minorHAnsi" w:hAnsiTheme="minorHAnsi" w:cstheme="minorHAnsi"/>
                <w:sz w:val="22"/>
              </w:rPr>
              <w:t>Alltagssituationen</w:t>
            </w:r>
            <w:r w:rsidR="001E5719" w:rsidRPr="00D852CC">
              <w:rPr>
                <w:rFonts w:asciiTheme="minorHAnsi" w:hAnsiTheme="minorHAnsi" w:cstheme="minorHAnsi"/>
                <w:sz w:val="22"/>
              </w:rPr>
              <w:t xml:space="preserve"> und die wichtigsten Aspekte vertrauter Themen sowie ihre G</w:t>
            </w:r>
            <w:r w:rsidR="001E5719" w:rsidRPr="00D852CC">
              <w:rPr>
                <w:rFonts w:asciiTheme="minorHAnsi" w:hAnsiTheme="minorHAnsi" w:cstheme="minorHAnsi"/>
                <w:sz w:val="22"/>
              </w:rPr>
              <w:t>e</w:t>
            </w:r>
            <w:r w:rsidR="001E5719" w:rsidRPr="00D852CC">
              <w:rPr>
                <w:rFonts w:asciiTheme="minorHAnsi" w:hAnsiTheme="minorHAnsi" w:cstheme="minorHAnsi"/>
                <w:sz w:val="22"/>
              </w:rPr>
              <w:t>fühle dazu darstellen</w:t>
            </w:r>
          </w:p>
          <w:p w:rsidR="001E5719" w:rsidRPr="00D852CC" w:rsidRDefault="001E5719" w:rsidP="001E5719">
            <w:pPr>
              <w:rPr>
                <w:rFonts w:asciiTheme="minorHAnsi" w:hAnsiTheme="minorHAnsi" w:cstheme="minorHAnsi"/>
                <w:sz w:val="22"/>
              </w:rPr>
            </w:pPr>
          </w:p>
          <w:p w:rsidR="00D728F4" w:rsidRPr="00D852CC" w:rsidRDefault="00D728F4" w:rsidP="001E57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:rsidR="00A2225A" w:rsidRPr="00D852CC" w:rsidRDefault="00E13067" w:rsidP="00E13067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(1) 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Ereignisse, </w:t>
            </w:r>
            <w:r w:rsidR="00356C18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Tätigkeiten, Erfahrungen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sowie vertraute Themen zusammenhängend und strukturiert </w:t>
            </w:r>
            <w:r w:rsidR="00356C18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darstellen 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und </w:t>
            </w:r>
            <w:r w:rsidR="00A2225A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zunehmend diff</w:t>
            </w:r>
            <w:r w:rsidR="00A2225A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e</w:t>
            </w:r>
            <w:r w:rsidR="00A2225A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renziert kommentieren</w:t>
            </w:r>
            <w:r w:rsidR="00FB7683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,</w:t>
            </w:r>
            <w:r w:rsidR="00C101C5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sich zum Beispiel in einem Vorstellungsgespräch oder Interview präsentieren</w:t>
            </w:r>
          </w:p>
          <w:p w:rsidR="00A2225A" w:rsidRPr="00D852CC" w:rsidRDefault="00A2225A" w:rsidP="00A2225A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4395" w:type="dxa"/>
          </w:tcPr>
          <w:p w:rsidR="00D728F4" w:rsidRPr="00D852CC" w:rsidRDefault="00E13067" w:rsidP="00E13067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(1) 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Ereignisse</w:t>
            </w:r>
            <w:r w:rsidR="00F01CB3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, Tätigkeiten, Erfahrungen und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auch weniger vertraute Themen detailliert und strukturiert darstellen und kommenti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e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ren</w:t>
            </w:r>
            <w:r w:rsidR="00FB7683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,</w:t>
            </w:r>
            <w:r w:rsidR="00C101C5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sich zum Beispiel in einem Vorstellung</w:t>
            </w:r>
            <w:r w:rsidR="00C101C5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</w:t>
            </w:r>
            <w:r w:rsidR="00C101C5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gespräch oder Interview präsentieren und den eigenen Standpunkt differenziert vertreten</w:t>
            </w:r>
          </w:p>
          <w:p w:rsidR="00E13067" w:rsidRPr="00D852CC" w:rsidRDefault="00E13067" w:rsidP="00E13067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E13067" w:rsidRPr="00D852CC" w:rsidTr="00D852CC">
        <w:tc>
          <w:tcPr>
            <w:tcW w:w="4252" w:type="dxa"/>
          </w:tcPr>
          <w:p w:rsidR="00D728F4" w:rsidRPr="00D852CC" w:rsidRDefault="00A2225A" w:rsidP="005A25B4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t xml:space="preserve">(2) 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Erlebnisse, Erfahrungen, Pläne und A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b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sichten zusammenhängend darstellen</w:t>
            </w:r>
          </w:p>
          <w:p w:rsidR="00356C18" w:rsidRPr="00D852CC" w:rsidRDefault="00356C18" w:rsidP="005A25B4">
            <w:pPr>
              <w:rPr>
                <w:rFonts w:asciiTheme="minorHAnsi" w:hAnsiTheme="minorHAnsi" w:cstheme="minorHAnsi"/>
                <w:sz w:val="22"/>
              </w:rPr>
            </w:pPr>
          </w:p>
          <w:p w:rsidR="00D728F4" w:rsidRPr="00D852CC" w:rsidRDefault="00D728F4" w:rsidP="00A222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:rsidR="001E5719" w:rsidRPr="00D852CC" w:rsidRDefault="00A2225A" w:rsidP="001E5719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t>(2)</w:t>
            </w:r>
            <w:r w:rsidR="00E13067" w:rsidRPr="00D852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E5719" w:rsidRPr="00D852CC">
              <w:rPr>
                <w:rFonts w:asciiTheme="minorHAnsi" w:hAnsiTheme="minorHAnsi" w:cstheme="minorHAnsi"/>
                <w:sz w:val="22"/>
              </w:rPr>
              <w:t xml:space="preserve">Erlebnisse, Erfahrungen, </w:t>
            </w:r>
            <w:r w:rsidR="00523F22" w:rsidRPr="00D852CC">
              <w:rPr>
                <w:rFonts w:asciiTheme="minorHAnsi" w:hAnsiTheme="minorHAnsi" w:cstheme="minorHAnsi"/>
                <w:sz w:val="22"/>
              </w:rPr>
              <w:t>aktuelle, zukünftige sowie</w:t>
            </w:r>
            <w:r w:rsidR="001E5719" w:rsidRPr="00D852CC">
              <w:rPr>
                <w:rFonts w:asciiTheme="minorHAnsi" w:hAnsiTheme="minorHAnsi" w:cstheme="minorHAnsi"/>
                <w:sz w:val="22"/>
              </w:rPr>
              <w:t xml:space="preserve"> vergangene Pläne, Absichten und Wü</w:t>
            </w:r>
            <w:r w:rsidR="001E5719" w:rsidRPr="00D852CC">
              <w:rPr>
                <w:rFonts w:asciiTheme="minorHAnsi" w:hAnsiTheme="minorHAnsi" w:cstheme="minorHAnsi"/>
                <w:sz w:val="22"/>
              </w:rPr>
              <w:t>n</w:t>
            </w:r>
            <w:r w:rsidR="001E5719" w:rsidRPr="00D852CC">
              <w:rPr>
                <w:rFonts w:asciiTheme="minorHAnsi" w:hAnsiTheme="minorHAnsi" w:cstheme="minorHAnsi"/>
                <w:sz w:val="22"/>
              </w:rPr>
              <w:t>sche zusammenhängend darlegen, begründen, Alternativen benennen und gegebenenfalls Zusammenhänge darstellen</w:t>
            </w:r>
          </w:p>
          <w:p w:rsidR="00D728F4" w:rsidRPr="00D852CC" w:rsidRDefault="00D728F4" w:rsidP="001E57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</w:tcPr>
          <w:p w:rsidR="00D728F4" w:rsidRPr="00D852CC" w:rsidRDefault="00A2225A" w:rsidP="00F459EB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t>(2)</w:t>
            </w:r>
            <w:r w:rsidR="00E13067" w:rsidRPr="00D852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Erlebnisse, Erfahrungen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>, Projekte,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 xml:space="preserve"> Pläne, Absichten und Wünsche  differenziert und strukturiert unter Berücksichtigung von Alte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r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nativoptionen darstellen</w:t>
            </w:r>
          </w:p>
        </w:tc>
      </w:tr>
      <w:tr w:rsidR="00E13067" w:rsidRPr="00D852CC" w:rsidTr="00D852CC">
        <w:tc>
          <w:tcPr>
            <w:tcW w:w="4252" w:type="dxa"/>
          </w:tcPr>
          <w:p w:rsidR="00D728F4" w:rsidRPr="00D852CC" w:rsidRDefault="00A2225A" w:rsidP="00CC3455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t>(3)</w:t>
            </w:r>
            <w:r w:rsidR="00E13067" w:rsidRPr="00D852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eine Geschichte aus dem Bereich der e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igenen Lebenswelt erzählen, gegebene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n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falls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 xml:space="preserve"> ausgehend von Schlüssel</w:t>
            </w:r>
            <w:r w:rsidR="00513074" w:rsidRPr="00D852CC">
              <w:rPr>
                <w:rFonts w:asciiTheme="minorHAnsi" w:hAnsiTheme="minorHAnsi" w:cstheme="minorHAnsi"/>
                <w:sz w:val="22"/>
              </w:rPr>
              <w:t>wörtern, Stichwörtern, optischen</w:t>
            </w:r>
            <w:r w:rsidR="00FB7683" w:rsidRPr="00D852CC">
              <w:rPr>
                <w:rFonts w:asciiTheme="minorHAnsi" w:hAnsiTheme="minorHAnsi" w:cstheme="minorHAnsi"/>
                <w:sz w:val="22"/>
              </w:rPr>
              <w:t xml:space="preserve"> und/ oder akust</w:t>
            </w:r>
            <w:r w:rsidR="00FB7683" w:rsidRPr="00D852CC">
              <w:rPr>
                <w:rFonts w:asciiTheme="minorHAnsi" w:hAnsiTheme="minorHAnsi" w:cstheme="minorHAnsi"/>
                <w:sz w:val="22"/>
              </w:rPr>
              <w:t>i</w:t>
            </w:r>
            <w:r w:rsidR="00D852CC">
              <w:rPr>
                <w:rFonts w:asciiTheme="minorHAnsi" w:hAnsiTheme="minorHAnsi" w:cstheme="minorHAnsi"/>
                <w:sz w:val="22"/>
              </w:rPr>
              <w:t>schen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 xml:space="preserve"> Impulsen</w:t>
            </w:r>
          </w:p>
          <w:p w:rsidR="00D728F4" w:rsidRPr="00D852CC" w:rsidRDefault="00D728F4" w:rsidP="00CC345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:rsidR="00D728F4" w:rsidRPr="00D852CC" w:rsidRDefault="00E13067" w:rsidP="005A25B4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t>(3</w:t>
            </w:r>
            <w:r w:rsidR="00A2225A" w:rsidRPr="00D852CC">
              <w:rPr>
                <w:rFonts w:asciiTheme="minorHAnsi" w:hAnsiTheme="minorHAnsi" w:cstheme="minorHAnsi"/>
                <w:sz w:val="22"/>
              </w:rPr>
              <w:t>)</w:t>
            </w:r>
            <w:r w:rsidRPr="00D852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eine Geschichte zu vertrauten Themen strukturiert erzählen</w:t>
            </w:r>
          </w:p>
          <w:p w:rsidR="00D728F4" w:rsidRPr="00D852CC" w:rsidRDefault="00D728F4" w:rsidP="00E0204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95" w:type="dxa"/>
          </w:tcPr>
          <w:p w:rsidR="00D728F4" w:rsidRPr="00D852CC" w:rsidRDefault="00A2225A" w:rsidP="005A25B4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(3)</w:t>
            </w:r>
            <w:r w:rsidR="00E13067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eine Geschichte klar strukturiert und d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e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>tailliert erzählen</w:t>
            </w:r>
          </w:p>
          <w:p w:rsidR="00D728F4" w:rsidRPr="00D852CC" w:rsidRDefault="00D728F4" w:rsidP="005A25B4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D728F4" w:rsidRPr="00D852CC" w:rsidRDefault="00D728F4" w:rsidP="005A25B4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E13067" w:rsidRPr="00D852CC" w:rsidTr="00D852CC">
        <w:tc>
          <w:tcPr>
            <w:tcW w:w="4252" w:type="dxa"/>
          </w:tcPr>
          <w:p w:rsidR="00D728F4" w:rsidRPr="00D852CC" w:rsidRDefault="00A2225A" w:rsidP="00CC3455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t>(4)</w:t>
            </w:r>
            <w:r w:rsidR="00E13067" w:rsidRPr="00D852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fiktionale und nicht</w:t>
            </w:r>
            <w:r w:rsidR="007E2C7D" w:rsidRPr="00D852CC">
              <w:rPr>
                <w:rFonts w:asciiTheme="minorHAnsi" w:hAnsiTheme="minorHAnsi" w:cstheme="minorHAnsi"/>
                <w:sz w:val="22"/>
              </w:rPr>
              <w:t>fiktionale Texte z</w:t>
            </w:r>
            <w:r w:rsidR="007E2C7D" w:rsidRPr="00D852CC">
              <w:rPr>
                <w:rFonts w:asciiTheme="minorHAnsi" w:hAnsiTheme="minorHAnsi" w:cstheme="minorHAnsi"/>
                <w:sz w:val="22"/>
              </w:rPr>
              <w:t>u</w:t>
            </w:r>
            <w:r w:rsidR="007E2C7D" w:rsidRPr="00D852CC">
              <w:rPr>
                <w:rFonts w:asciiTheme="minorHAnsi" w:hAnsiTheme="minorHAnsi" w:cstheme="minorHAnsi"/>
                <w:sz w:val="22"/>
              </w:rPr>
              <w:t>sammenfassen sowie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 xml:space="preserve"> ihre Gefühle und Ei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n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lastRenderedPageBreak/>
              <w:t xml:space="preserve">stellungen dazu äußern </w:t>
            </w:r>
          </w:p>
          <w:p w:rsidR="00356C18" w:rsidRPr="00D852CC" w:rsidRDefault="00356C18" w:rsidP="00CC345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:rsidR="00D728F4" w:rsidRPr="00D852CC" w:rsidRDefault="00A2225A" w:rsidP="00CC3455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lastRenderedPageBreak/>
              <w:t>(4)</w:t>
            </w:r>
            <w:r w:rsidR="00E13067" w:rsidRPr="00D852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fiktionale und nicht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fiktionale Texte s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trukt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u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riert zusammenfassen und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 xml:space="preserve"> kommentieren </w:t>
            </w:r>
          </w:p>
          <w:p w:rsidR="00D728F4" w:rsidRPr="00D852CC" w:rsidRDefault="00D728F4" w:rsidP="0006140E">
            <w:pPr>
              <w:rPr>
                <w:rFonts w:asciiTheme="minorHAnsi" w:hAnsiTheme="minorHAnsi" w:cstheme="minorHAnsi"/>
                <w:sz w:val="22"/>
              </w:rPr>
            </w:pPr>
          </w:p>
          <w:p w:rsidR="00356C18" w:rsidRPr="00D852CC" w:rsidRDefault="00356C18" w:rsidP="0006140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</w:tcPr>
          <w:p w:rsidR="00D728F4" w:rsidRPr="00D852CC" w:rsidRDefault="00A2225A" w:rsidP="00F459EB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lastRenderedPageBreak/>
              <w:t>(4)</w:t>
            </w:r>
            <w:r w:rsidR="00E13067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komplexere fiktionale und nichtfiktionale Texte klar strukturiert zusammenfassen sowie </w:t>
            </w:r>
            <w:r w:rsidR="00D728F4" w:rsidRPr="00D852CC">
              <w:rPr>
                <w:rFonts w:asciiTheme="minorHAnsi" w:eastAsia="Times New Roman" w:hAnsiTheme="minorHAnsi" w:cstheme="minorHAnsi"/>
                <w:sz w:val="22"/>
                <w:lang w:eastAsia="de-DE"/>
              </w:rPr>
              <w:lastRenderedPageBreak/>
              <w:t xml:space="preserve">differenziert 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 xml:space="preserve">kommentieren </w:t>
            </w:r>
          </w:p>
        </w:tc>
      </w:tr>
      <w:tr w:rsidR="00E13067" w:rsidRPr="00D852CC" w:rsidTr="00D852CC">
        <w:tc>
          <w:tcPr>
            <w:tcW w:w="4252" w:type="dxa"/>
          </w:tcPr>
          <w:p w:rsidR="00D728F4" w:rsidRPr="00D852CC" w:rsidRDefault="00A2225A" w:rsidP="003D0ADA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lastRenderedPageBreak/>
              <w:t>(5)</w:t>
            </w:r>
            <w:r w:rsidR="00E13067" w:rsidRPr="00D852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 xml:space="preserve">ein vertrautes Thema in den Grundzügen unter Verwendung einfacher Vortrags- und Präsentationsstrategien </w:t>
            </w:r>
            <w:r w:rsidR="00356C18" w:rsidRPr="00D852CC">
              <w:rPr>
                <w:rFonts w:asciiTheme="minorHAnsi" w:hAnsiTheme="minorHAnsi" w:cstheme="minorHAnsi"/>
                <w:sz w:val="22"/>
              </w:rPr>
              <w:t>darstellen</w:t>
            </w:r>
          </w:p>
          <w:p w:rsidR="00D728F4" w:rsidRPr="00D852CC" w:rsidRDefault="00D728F4" w:rsidP="003D0A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:rsidR="00D728F4" w:rsidRPr="00D852CC" w:rsidRDefault="00A2225A" w:rsidP="005A25B4">
            <w:pPr>
              <w:rPr>
                <w:rFonts w:asciiTheme="minorHAnsi" w:hAnsiTheme="minorHAnsi" w:cstheme="minorHAnsi"/>
                <w:sz w:val="22"/>
              </w:rPr>
            </w:pPr>
            <w:r w:rsidRPr="00D852CC">
              <w:rPr>
                <w:rFonts w:asciiTheme="minorHAnsi" w:hAnsiTheme="minorHAnsi" w:cstheme="minorHAnsi"/>
                <w:sz w:val="22"/>
              </w:rPr>
              <w:t>(5)</w:t>
            </w:r>
            <w:r w:rsidR="00E13067" w:rsidRPr="00D852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ein vertrautes Thema zusammenhängend und strukturiert darstellen sowie begründet kommentieren, dabei geeignete Vortrags- und Präsent</w:t>
            </w:r>
            <w:r w:rsidR="00D9109D" w:rsidRPr="00D852CC">
              <w:rPr>
                <w:rFonts w:asciiTheme="minorHAnsi" w:hAnsiTheme="minorHAnsi" w:cstheme="minorHAnsi"/>
                <w:sz w:val="22"/>
              </w:rPr>
              <w:t xml:space="preserve">ationsstrategien nutzen und 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 xml:space="preserve">Nachfragen </w:t>
            </w:r>
            <w:r w:rsidRPr="00D852CC">
              <w:rPr>
                <w:rFonts w:asciiTheme="minorHAnsi" w:hAnsiTheme="minorHAnsi" w:cstheme="minorHAnsi"/>
                <w:sz w:val="22"/>
              </w:rPr>
              <w:t xml:space="preserve">zunehmend differenziert </w:t>
            </w:r>
            <w:r w:rsidR="00D9109D" w:rsidRPr="00D852CC">
              <w:rPr>
                <w:rFonts w:asciiTheme="minorHAnsi" w:hAnsiTheme="minorHAnsi" w:cstheme="minorHAnsi"/>
                <w:sz w:val="22"/>
              </w:rPr>
              <w:t>beantworten</w:t>
            </w:r>
          </w:p>
          <w:p w:rsidR="00D728F4" w:rsidRPr="00D852CC" w:rsidRDefault="00D728F4" w:rsidP="005A25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</w:tcPr>
          <w:p w:rsidR="00D728F4" w:rsidRPr="00D852CC" w:rsidRDefault="00A2225A" w:rsidP="003D0ADA">
            <w:pPr>
              <w:rPr>
                <w:rFonts w:asciiTheme="minorHAnsi" w:eastAsia="Calibri" w:hAnsiTheme="minorHAnsi" w:cstheme="minorHAnsi"/>
                <w:sz w:val="22"/>
              </w:rPr>
            </w:pPr>
            <w:r w:rsidRPr="00D852CC">
              <w:rPr>
                <w:rFonts w:asciiTheme="minorHAnsi" w:eastAsia="Calibri" w:hAnsiTheme="minorHAnsi" w:cstheme="minorHAnsi"/>
                <w:sz w:val="22"/>
              </w:rPr>
              <w:t>(5)</w:t>
            </w:r>
            <w:r w:rsidR="00E13067" w:rsidRPr="00D852CC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>vertraute und auch weniger vertraute Themen klar strukturiert und adressateng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>e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 xml:space="preserve">recht 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 xml:space="preserve">unter Verwendung geeigneter 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 xml:space="preserve">Vortrags- und Präsentationsstrategien darstellen und 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den eigenen Standpunkt differenziert begrü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n</w:t>
            </w:r>
            <w:r w:rsidR="00D728F4" w:rsidRPr="00D852CC">
              <w:rPr>
                <w:rFonts w:asciiTheme="minorHAnsi" w:hAnsiTheme="minorHAnsi" w:cstheme="minorHAnsi"/>
                <w:sz w:val="22"/>
              </w:rPr>
              <w:t>den</w:t>
            </w:r>
            <w:r w:rsidR="00FB7683" w:rsidRPr="00D852CC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 xml:space="preserve">auf Nachfragen </w:t>
            </w:r>
            <w:r w:rsidRPr="00D852CC">
              <w:rPr>
                <w:rFonts w:asciiTheme="minorHAnsi" w:eastAsia="Calibri" w:hAnsiTheme="minorHAnsi" w:cstheme="minorHAnsi"/>
                <w:sz w:val="22"/>
              </w:rPr>
              <w:t xml:space="preserve">sachgerecht 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 xml:space="preserve">eingehen, Erläuterungen geben </w:t>
            </w:r>
            <w:r w:rsidR="00DF68A4" w:rsidRPr="00D852CC">
              <w:rPr>
                <w:rFonts w:asciiTheme="minorHAnsi" w:eastAsia="Calibri" w:hAnsiTheme="minorHAnsi" w:cstheme="minorHAnsi"/>
                <w:sz w:val="22"/>
              </w:rPr>
              <w:t>und gegebenenfalls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 xml:space="preserve"> spontan vom vorbereiteten Konzept abwe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>i</w:t>
            </w:r>
            <w:r w:rsidR="00D728F4" w:rsidRPr="00D852CC">
              <w:rPr>
                <w:rFonts w:asciiTheme="minorHAnsi" w:eastAsia="Calibri" w:hAnsiTheme="minorHAnsi" w:cstheme="minorHAnsi"/>
                <w:sz w:val="22"/>
              </w:rPr>
              <w:t>chen</w:t>
            </w:r>
          </w:p>
          <w:p w:rsidR="00D728F4" w:rsidRPr="00D852CC" w:rsidRDefault="00D728F4" w:rsidP="00557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75BA9" w:rsidRPr="00D852CC" w:rsidRDefault="00575BA9" w:rsidP="00A45760">
      <w:pPr>
        <w:ind w:right="-173"/>
        <w:rPr>
          <w:rFonts w:asciiTheme="minorHAnsi" w:hAnsiTheme="minorHAnsi" w:cstheme="minorHAnsi"/>
          <w:b/>
          <w:color w:val="00B050"/>
          <w:sz w:val="22"/>
        </w:rPr>
      </w:pPr>
    </w:p>
    <w:sectPr w:rsidR="00575BA9" w:rsidRPr="00D852CC" w:rsidSect="00F459EB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AB" w:rsidRDefault="00BB16AB" w:rsidP="001E03DE">
      <w:r>
        <w:separator/>
      </w:r>
    </w:p>
  </w:endnote>
  <w:endnote w:type="continuationSeparator" w:id="0">
    <w:p w:rsidR="00BB16AB" w:rsidRDefault="00BB16A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AB" w:rsidRDefault="00BB16AB" w:rsidP="001E03DE">
      <w:r>
        <w:separator/>
      </w:r>
    </w:p>
  </w:footnote>
  <w:footnote w:type="continuationSeparator" w:id="0">
    <w:p w:rsidR="00BB16AB" w:rsidRDefault="00BB16AB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B"/>
    <w:multiLevelType w:val="hybridMultilevel"/>
    <w:tmpl w:val="C8389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D42"/>
    <w:multiLevelType w:val="hybridMultilevel"/>
    <w:tmpl w:val="3A181E3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61B9"/>
    <w:multiLevelType w:val="hybridMultilevel"/>
    <w:tmpl w:val="371464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709E0"/>
    <w:multiLevelType w:val="hybridMultilevel"/>
    <w:tmpl w:val="EB26B2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B4"/>
    <w:rsid w:val="000124E4"/>
    <w:rsid w:val="0006140E"/>
    <w:rsid w:val="00063F3F"/>
    <w:rsid w:val="00066418"/>
    <w:rsid w:val="00082910"/>
    <w:rsid w:val="000949F2"/>
    <w:rsid w:val="00094EBB"/>
    <w:rsid w:val="00104792"/>
    <w:rsid w:val="0010775B"/>
    <w:rsid w:val="001727AC"/>
    <w:rsid w:val="001A2103"/>
    <w:rsid w:val="001B509F"/>
    <w:rsid w:val="001D5B21"/>
    <w:rsid w:val="001E03DE"/>
    <w:rsid w:val="001E0D02"/>
    <w:rsid w:val="001E5719"/>
    <w:rsid w:val="002223B8"/>
    <w:rsid w:val="00296589"/>
    <w:rsid w:val="002B076B"/>
    <w:rsid w:val="002F4951"/>
    <w:rsid w:val="00356C18"/>
    <w:rsid w:val="003614B1"/>
    <w:rsid w:val="003644A3"/>
    <w:rsid w:val="003C4D43"/>
    <w:rsid w:val="003D0ADA"/>
    <w:rsid w:val="00401D52"/>
    <w:rsid w:val="00411E27"/>
    <w:rsid w:val="00422A3A"/>
    <w:rsid w:val="00436230"/>
    <w:rsid w:val="0044650F"/>
    <w:rsid w:val="0045634A"/>
    <w:rsid w:val="004615D4"/>
    <w:rsid w:val="004A27B4"/>
    <w:rsid w:val="004D2BA5"/>
    <w:rsid w:val="00513074"/>
    <w:rsid w:val="00523F22"/>
    <w:rsid w:val="00557A13"/>
    <w:rsid w:val="00574E1D"/>
    <w:rsid w:val="00575BA9"/>
    <w:rsid w:val="005860AD"/>
    <w:rsid w:val="00597214"/>
    <w:rsid w:val="005A25B4"/>
    <w:rsid w:val="005C1BC1"/>
    <w:rsid w:val="00604711"/>
    <w:rsid w:val="006051DF"/>
    <w:rsid w:val="006430BD"/>
    <w:rsid w:val="00644568"/>
    <w:rsid w:val="006605E0"/>
    <w:rsid w:val="00662D33"/>
    <w:rsid w:val="00663B85"/>
    <w:rsid w:val="00666766"/>
    <w:rsid w:val="00693437"/>
    <w:rsid w:val="006A5DD6"/>
    <w:rsid w:val="006B4330"/>
    <w:rsid w:val="006F5092"/>
    <w:rsid w:val="007170A4"/>
    <w:rsid w:val="00740A2F"/>
    <w:rsid w:val="00751F7D"/>
    <w:rsid w:val="007E2C7D"/>
    <w:rsid w:val="007E2DF5"/>
    <w:rsid w:val="007E686C"/>
    <w:rsid w:val="007F3889"/>
    <w:rsid w:val="007F5BD6"/>
    <w:rsid w:val="00850B3B"/>
    <w:rsid w:val="00855094"/>
    <w:rsid w:val="00885232"/>
    <w:rsid w:val="008A7911"/>
    <w:rsid w:val="008B1E73"/>
    <w:rsid w:val="008B2282"/>
    <w:rsid w:val="008B7AA5"/>
    <w:rsid w:val="00927523"/>
    <w:rsid w:val="00934D9C"/>
    <w:rsid w:val="009533B3"/>
    <w:rsid w:val="009935DA"/>
    <w:rsid w:val="009C05F9"/>
    <w:rsid w:val="00A04268"/>
    <w:rsid w:val="00A16126"/>
    <w:rsid w:val="00A2225A"/>
    <w:rsid w:val="00A45760"/>
    <w:rsid w:val="00A96B75"/>
    <w:rsid w:val="00AB21F9"/>
    <w:rsid w:val="00AB3AE8"/>
    <w:rsid w:val="00AC5A4D"/>
    <w:rsid w:val="00AF53C9"/>
    <w:rsid w:val="00B00A25"/>
    <w:rsid w:val="00B20B90"/>
    <w:rsid w:val="00B80E5D"/>
    <w:rsid w:val="00B84950"/>
    <w:rsid w:val="00BB0A02"/>
    <w:rsid w:val="00BB16AB"/>
    <w:rsid w:val="00BB478B"/>
    <w:rsid w:val="00BE5E52"/>
    <w:rsid w:val="00C101C5"/>
    <w:rsid w:val="00C11C89"/>
    <w:rsid w:val="00C215B1"/>
    <w:rsid w:val="00C22DA6"/>
    <w:rsid w:val="00C41DB8"/>
    <w:rsid w:val="00C60186"/>
    <w:rsid w:val="00C77C68"/>
    <w:rsid w:val="00CB63BF"/>
    <w:rsid w:val="00CC3455"/>
    <w:rsid w:val="00CC6A79"/>
    <w:rsid w:val="00CD6932"/>
    <w:rsid w:val="00CE6CBF"/>
    <w:rsid w:val="00CF0DA9"/>
    <w:rsid w:val="00CF28BB"/>
    <w:rsid w:val="00CF3C7E"/>
    <w:rsid w:val="00CF6619"/>
    <w:rsid w:val="00D33E97"/>
    <w:rsid w:val="00D728F4"/>
    <w:rsid w:val="00D77D43"/>
    <w:rsid w:val="00D852CC"/>
    <w:rsid w:val="00D9109D"/>
    <w:rsid w:val="00DA054A"/>
    <w:rsid w:val="00DF5740"/>
    <w:rsid w:val="00DF68A4"/>
    <w:rsid w:val="00E0204D"/>
    <w:rsid w:val="00E13067"/>
    <w:rsid w:val="00E20420"/>
    <w:rsid w:val="00E65225"/>
    <w:rsid w:val="00E77D36"/>
    <w:rsid w:val="00E81037"/>
    <w:rsid w:val="00E83660"/>
    <w:rsid w:val="00EF1128"/>
    <w:rsid w:val="00F01CB3"/>
    <w:rsid w:val="00F35200"/>
    <w:rsid w:val="00F44A67"/>
    <w:rsid w:val="00F459EB"/>
    <w:rsid w:val="00F65DEA"/>
    <w:rsid w:val="00FB7683"/>
    <w:rsid w:val="00FB7900"/>
    <w:rsid w:val="00FD1BC9"/>
    <w:rsid w:val="00FE25DE"/>
    <w:rsid w:val="00FE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200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A25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8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8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200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A25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8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8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620D-AF19-492F-AE4B-6D8027CC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Esprester-Bauer, Raphaela (LS)</dc:creator>
  <cp:lastModifiedBy>Esprester-Bauer, Raphaela (LS)</cp:lastModifiedBy>
  <cp:revision>3</cp:revision>
  <cp:lastPrinted>2014-03-27T08:33:00Z</cp:lastPrinted>
  <dcterms:created xsi:type="dcterms:W3CDTF">2015-09-24T05:37:00Z</dcterms:created>
  <dcterms:modified xsi:type="dcterms:W3CDTF">2015-10-29T13:02:00Z</dcterms:modified>
</cp:coreProperties>
</file>