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4" w:rsidRPr="00813BC4" w:rsidRDefault="005E06F4" w:rsidP="005E0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13BC4">
        <w:rPr>
          <w:rFonts w:asciiTheme="majorHAnsi" w:hAnsiTheme="majorHAnsi"/>
          <w:b/>
          <w:sz w:val="28"/>
          <w:szCs w:val="28"/>
        </w:rPr>
        <w:t>Facciamo il ponte - Siete pronti per la lezione 4?</w:t>
      </w:r>
    </w:p>
    <w:p w:rsidR="005E06F4" w:rsidRDefault="005E06F4" w:rsidP="005E06F4">
      <w:pPr>
        <w:rPr>
          <w:rFonts w:asciiTheme="majorHAnsi" w:hAnsiTheme="majorHAnsi"/>
          <w:b/>
        </w:rPr>
      </w:pPr>
    </w:p>
    <w:p w:rsidR="005E06F4" w:rsidRDefault="005E06F4" w:rsidP="005E06F4">
      <w:pPr>
        <w:pStyle w:val="Listenabsatz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9316D4">
        <w:rPr>
          <w:rFonts w:asciiTheme="majorHAnsi" w:hAnsiTheme="majorHAnsi"/>
          <w:b/>
          <w:sz w:val="28"/>
          <w:szCs w:val="28"/>
        </w:rPr>
        <w:t>Che pizza questi numeri!</w:t>
      </w:r>
    </w:p>
    <w:p w:rsidR="005E06F4" w:rsidRDefault="005E06F4" w:rsidP="005E06F4">
      <w:pPr>
        <w:pStyle w:val="Listenabsatz"/>
        <w:rPr>
          <w:rFonts w:asciiTheme="majorHAnsi" w:hAnsiTheme="majorHAnsi"/>
          <w:b/>
          <w:sz w:val="28"/>
          <w:szCs w:val="28"/>
        </w:rPr>
      </w:pPr>
    </w:p>
    <w:p w:rsidR="005E06F4" w:rsidRDefault="005E06F4" w:rsidP="005E06F4">
      <w:pPr>
        <w:pStyle w:val="Listenabsatz"/>
        <w:rPr>
          <w:rFonts w:asciiTheme="majorHAnsi" w:hAnsiTheme="majorHAnsi"/>
          <w:b/>
        </w:rPr>
      </w:pPr>
      <w:r w:rsidRPr="001735A6">
        <w:rPr>
          <w:rFonts w:asciiTheme="majorHAnsi" w:hAnsiTheme="majorHAnsi"/>
          <w:b/>
        </w:rPr>
        <w:t>Sei pronto/a per andare avanti con i numeri?</w:t>
      </w:r>
    </w:p>
    <w:p w:rsidR="005E06F4" w:rsidRPr="00E43208" w:rsidRDefault="005E06F4" w:rsidP="005E06F4">
      <w:pPr>
        <w:ind w:firstLine="708"/>
        <w:rPr>
          <w:rFonts w:asciiTheme="majorHAnsi" w:hAnsiTheme="majorHAnsi"/>
          <w:sz w:val="16"/>
          <w:szCs w:val="16"/>
          <w:u w:val="single"/>
        </w:rPr>
      </w:pPr>
      <w:r w:rsidRPr="00E43208">
        <w:rPr>
          <w:rFonts w:asciiTheme="majorHAnsi" w:hAnsiTheme="majorHAnsi"/>
          <w:sz w:val="16"/>
          <w:szCs w:val="16"/>
          <w:u w:val="single"/>
        </w:rPr>
        <w:t>(I numeri fino a 192 si possono controllare nel libro in basso a destra su ogni pagina!)</w:t>
      </w:r>
    </w:p>
    <w:p w:rsidR="005E06F4" w:rsidRDefault="005E06F4" w:rsidP="005E06F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⃝</w:t>
      </w:r>
      <w:r>
        <w:rPr>
          <w:rFonts w:asciiTheme="majorHAnsi" w:hAnsiTheme="majorHAnsi"/>
        </w:rPr>
        <w:tab/>
        <w:t xml:space="preserve">Certo, andiamo prof!? </w:t>
      </w:r>
      <w:r w:rsidRPr="00E432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06A8D0C5" wp14:editId="155DC587">
            <wp:extent cx="259376" cy="229981"/>
            <wp:effectExtent l="0" t="0" r="7620" b="0"/>
            <wp:docPr id="1" name="Grafik 1" descr="E:\Scambio Illustrationen\62_E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ambio Illustrationen\62_E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0" cy="2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F4" w:rsidRDefault="005E06F4" w:rsidP="005E06F4">
      <w:pPr>
        <w:ind w:left="720"/>
        <w:rPr>
          <w:rFonts w:asciiTheme="majorHAnsi" w:hAnsiTheme="majorHAnsi"/>
          <w:sz w:val="18"/>
          <w:szCs w:val="18"/>
        </w:rPr>
      </w:pPr>
      <w:r w:rsidRPr="001735A6">
        <w:rPr>
          <w:rFonts w:asciiTheme="majorHAnsi" w:hAnsiTheme="majorHAnsi"/>
          <w:sz w:val="18"/>
          <w:szCs w:val="18"/>
        </w:rPr>
        <w:sym w:font="Wingdings" w:char="F0E0"/>
      </w:r>
      <w:r w:rsidRPr="001735A6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alta questi esercizi</w:t>
      </w:r>
      <w:r w:rsidRPr="001735A6">
        <w:rPr>
          <w:rFonts w:asciiTheme="majorHAnsi" w:hAnsiTheme="majorHAnsi"/>
          <w:sz w:val="18"/>
          <w:szCs w:val="18"/>
        </w:rPr>
        <w:t xml:space="preserve"> o aiuta qn che deve ripassare!</w:t>
      </w:r>
    </w:p>
    <w:p w:rsidR="005E06F4" w:rsidRPr="001735A6" w:rsidRDefault="005E06F4" w:rsidP="005E06F4">
      <w:pPr>
        <w:ind w:left="720"/>
        <w:rPr>
          <w:rFonts w:asciiTheme="majorHAnsi" w:hAnsiTheme="majorHAnsi"/>
          <w:sz w:val="18"/>
          <w:szCs w:val="18"/>
        </w:rPr>
      </w:pPr>
    </w:p>
    <w:p w:rsidR="005E06F4" w:rsidRDefault="005E06F4" w:rsidP="005E06F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⃝</w:t>
      </w:r>
      <w:r>
        <w:rPr>
          <w:rFonts w:asciiTheme="majorHAnsi" w:hAnsiTheme="majorHAnsi"/>
        </w:rPr>
        <w:tab/>
        <w:t>Insomma, devo ripassare un po‘!</w:t>
      </w: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496F79BD" wp14:editId="549E30F9">
            <wp:extent cx="282865" cy="251950"/>
            <wp:effectExtent l="0" t="0" r="3175" b="0"/>
            <wp:docPr id="2" name="Grafik 2" descr="E:\Scambio Illustrationen\62_E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ambio Illustrationen\62_E6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4" cy="2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F4" w:rsidRDefault="005E06F4" w:rsidP="005E06F4">
      <w:pPr>
        <w:ind w:left="720"/>
        <w:rPr>
          <w:rFonts w:asciiTheme="majorHAnsi" w:hAnsiTheme="majorHAnsi"/>
          <w:sz w:val="18"/>
          <w:szCs w:val="18"/>
        </w:rPr>
      </w:pPr>
      <w:r w:rsidRPr="001735A6">
        <w:rPr>
          <w:rFonts w:asciiTheme="majorHAnsi" w:hAnsiTheme="majorHAnsi"/>
          <w:sz w:val="18"/>
          <w:szCs w:val="18"/>
        </w:rPr>
        <w:sym w:font="Wingdings" w:char="F0E0"/>
      </w:r>
      <w:r w:rsidRPr="001735A6">
        <w:rPr>
          <w:rFonts w:asciiTheme="majorHAnsi" w:hAnsiTheme="majorHAnsi"/>
          <w:sz w:val="18"/>
          <w:szCs w:val="18"/>
        </w:rPr>
        <w:t xml:space="preserve"> Scegli dagli esercizi qui sotto! Non guardare subito le soluzioni Nel caso fatti aiutare!</w:t>
      </w:r>
    </w:p>
    <w:p w:rsidR="005E06F4" w:rsidRPr="001735A6" w:rsidRDefault="005E06F4" w:rsidP="005E06F4">
      <w:pPr>
        <w:ind w:left="720"/>
        <w:rPr>
          <w:rFonts w:asciiTheme="majorHAnsi" w:hAnsiTheme="majorHAnsi"/>
          <w:sz w:val="18"/>
          <w:szCs w:val="18"/>
        </w:rPr>
      </w:pPr>
    </w:p>
    <w:p w:rsidR="005E06F4" w:rsidRDefault="005E06F4" w:rsidP="005E06F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⃝</w:t>
      </w:r>
      <w:r>
        <w:rPr>
          <w:rFonts w:asciiTheme="majorHAnsi" w:hAnsiTheme="majorHAnsi"/>
        </w:rPr>
        <w:tab/>
        <w:t xml:space="preserve">Aiuto, non mi ricordo proprio niente! </w:t>
      </w:r>
      <w:r w:rsidRPr="00E432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53C9926D" wp14:editId="770354DB">
            <wp:extent cx="273600" cy="249977"/>
            <wp:effectExtent l="0" t="0" r="0" b="0"/>
            <wp:docPr id="3" name="Grafik 3" descr="E:\Scambio Illustrationen\62_E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cambio Illustrationen\62_E6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4" cy="2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F4" w:rsidRPr="001735A6" w:rsidRDefault="005E06F4" w:rsidP="005E06F4">
      <w:pPr>
        <w:ind w:left="720"/>
        <w:rPr>
          <w:rFonts w:asciiTheme="majorHAnsi" w:hAnsiTheme="majorHAnsi"/>
          <w:sz w:val="18"/>
          <w:szCs w:val="18"/>
        </w:rPr>
      </w:pPr>
      <w:r w:rsidRPr="001735A6">
        <w:rPr>
          <w:rFonts w:asciiTheme="majorHAnsi" w:hAnsiTheme="majorHAnsi"/>
          <w:sz w:val="18"/>
          <w:szCs w:val="18"/>
        </w:rPr>
        <w:sym w:font="Wingdings" w:char="F0E0"/>
      </w:r>
      <w:r w:rsidRPr="001735A6">
        <w:rPr>
          <w:rFonts w:asciiTheme="majorHAnsi" w:hAnsiTheme="majorHAnsi"/>
          <w:sz w:val="18"/>
          <w:szCs w:val="18"/>
        </w:rPr>
        <w:t xml:space="preserve"> Fai gli esercizi qui sotto con l’aiuto delle s</w:t>
      </w:r>
      <w:r>
        <w:rPr>
          <w:rFonts w:asciiTheme="majorHAnsi" w:hAnsiTheme="majorHAnsi"/>
          <w:sz w:val="18"/>
          <w:szCs w:val="18"/>
        </w:rPr>
        <w:t>oluzioni e/o qn che ti può aiutare!</w:t>
      </w:r>
    </w:p>
    <w:p w:rsidR="005E06F4" w:rsidRDefault="005E06F4" w:rsidP="005E06F4">
      <w:pPr>
        <w:pStyle w:val="Listenabsatz"/>
        <w:rPr>
          <w:rFonts w:asciiTheme="majorHAnsi" w:hAnsiTheme="majorHAnsi"/>
          <w:b/>
        </w:rPr>
      </w:pPr>
    </w:p>
    <w:p w:rsidR="005E06F4" w:rsidRPr="00510E50" w:rsidRDefault="005E06F4" w:rsidP="005E06F4">
      <w:pPr>
        <w:pStyle w:val="Listenabsatz"/>
        <w:rPr>
          <w:rFonts w:asciiTheme="majorHAnsi" w:hAnsiTheme="majorHAnsi"/>
          <w:b/>
        </w:rPr>
      </w:pPr>
    </w:p>
    <w:p w:rsidR="005E06F4" w:rsidRDefault="005E06F4" w:rsidP="005E06F4">
      <w:pPr>
        <w:pStyle w:val="Listenabsatz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Giocate a 1,2,3,4,5,6 – pizza! Hai problemi? Allora ripassa i numeri! </w:t>
      </w:r>
    </w:p>
    <w:p w:rsidR="005E06F4" w:rsidRDefault="005E06F4" w:rsidP="005E06F4">
      <w:pPr>
        <w:pStyle w:val="Listenabsatz"/>
        <w:spacing w:line="360" w:lineRule="auto"/>
        <w:ind w:left="1440"/>
        <w:rPr>
          <w:rFonts w:asciiTheme="majorHAnsi" w:hAnsiTheme="majorHAnsi"/>
        </w:rPr>
      </w:pPr>
    </w:p>
    <w:p w:rsidR="005E06F4" w:rsidRDefault="005E06F4" w:rsidP="005E06F4">
      <w:pPr>
        <w:pStyle w:val="Listenabsatz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Troppo facile? Giocate a 100,99,98 – pizza! </w:t>
      </w:r>
    </w:p>
    <w:p w:rsidR="005E06F4" w:rsidRDefault="005E06F4" w:rsidP="005E06F4">
      <w:pPr>
        <w:pStyle w:val="Listenabsatz"/>
        <w:spacing w:line="360" w:lineRule="auto"/>
        <w:ind w:left="1440"/>
        <w:rPr>
          <w:rFonts w:asciiTheme="majorHAnsi" w:hAnsiTheme="majorHAnsi"/>
        </w:rPr>
      </w:pPr>
    </w:p>
    <w:p w:rsidR="005E06F4" w:rsidRDefault="005E06F4" w:rsidP="005E06F4">
      <w:pPr>
        <w:pStyle w:val="Listenabsatz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 piace la matematica? Allora in due vi interrogate sulle tabelline, p.es. 2x2=4 (Dovete dire così: Due per due uguale quattro.)</w:t>
      </w:r>
    </w:p>
    <w:p w:rsidR="005E06F4" w:rsidRDefault="005E06F4" w:rsidP="005E06F4">
      <w:pPr>
        <w:pStyle w:val="Listenabsatz"/>
        <w:spacing w:line="360" w:lineRule="auto"/>
        <w:ind w:left="1440"/>
        <w:rPr>
          <w:rFonts w:asciiTheme="majorHAnsi" w:hAnsiTheme="majorHAnsi"/>
        </w:rPr>
      </w:pPr>
    </w:p>
    <w:p w:rsidR="005E06F4" w:rsidRPr="00813BC4" w:rsidRDefault="005E06F4" w:rsidP="005E06F4">
      <w:pPr>
        <w:pStyle w:val="Listenabsatz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Troppo facile? Cercati qn che la pensa come te, insieme fate degli esercizi con i numeri più alti! Non potete scrivere, ma potete usare la calcolatrice…</w:t>
      </w:r>
    </w:p>
    <w:p w:rsidR="005E06F4" w:rsidRDefault="005E06F4" w:rsidP="005E06F4">
      <w:pPr>
        <w:pStyle w:val="Listenabsatz"/>
        <w:spacing w:line="360" w:lineRule="auto"/>
        <w:ind w:left="1440"/>
        <w:rPr>
          <w:rFonts w:asciiTheme="majorHAnsi" w:hAnsiTheme="majorHAnsi"/>
        </w:rPr>
      </w:pPr>
    </w:p>
    <w:p w:rsidR="005E06F4" w:rsidRDefault="005E06F4" w:rsidP="005E06F4">
      <w:pPr>
        <w:pStyle w:val="Listenabsatz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KV 23, KV 24 incl. Lösungen</w:t>
      </w:r>
    </w:p>
    <w:p w:rsidR="005E06F4" w:rsidRPr="009316D4" w:rsidRDefault="005E06F4" w:rsidP="005E06F4">
      <w:pPr>
        <w:pStyle w:val="Listenabsatz"/>
        <w:rPr>
          <w:rFonts w:asciiTheme="majorHAnsi" w:hAnsiTheme="majorHAnsi"/>
        </w:rPr>
      </w:pPr>
    </w:p>
    <w:p w:rsidR="005E06F4" w:rsidRDefault="005E06F4" w:rsidP="005E06F4">
      <w:pPr>
        <w:pStyle w:val="Listenabsatz"/>
        <w:spacing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E06F4" w:rsidRPr="00E43208" w:rsidRDefault="005E06F4" w:rsidP="005E06F4">
      <w:pPr>
        <w:pStyle w:val="Listenabsatz"/>
        <w:rPr>
          <w:rFonts w:asciiTheme="majorHAnsi" w:hAnsiTheme="majorHAnsi"/>
        </w:rPr>
      </w:pPr>
    </w:p>
    <w:p w:rsidR="003E769B" w:rsidRDefault="003E769B"/>
    <w:sectPr w:rsidR="003E769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36" w:rsidRDefault="00A26736" w:rsidP="00AD40B7">
      <w:pPr>
        <w:spacing w:after="0" w:line="240" w:lineRule="auto"/>
      </w:pPr>
      <w:r>
        <w:separator/>
      </w:r>
    </w:p>
  </w:endnote>
  <w:endnote w:type="continuationSeparator" w:id="0">
    <w:p w:rsidR="00A26736" w:rsidRDefault="00A26736" w:rsidP="00AD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B7" w:rsidRPr="00B25936" w:rsidRDefault="00AD40B7" w:rsidP="00AD40B7">
    <w:pPr>
      <w:pStyle w:val="Fuzeile"/>
      <w:jc w:val="center"/>
      <w:rPr>
        <w:rFonts w:asciiTheme="majorHAnsi" w:hAnsiTheme="majorHAnsi"/>
        <w:i/>
        <w:sz w:val="16"/>
        <w:szCs w:val="16"/>
      </w:rPr>
    </w:pPr>
    <w:r w:rsidRPr="00B25936">
      <w:rPr>
        <w:rFonts w:asciiTheme="majorHAnsi" w:hAnsiTheme="majorHAnsi"/>
        <w:i/>
        <w:sz w:val="16"/>
        <w:szCs w:val="16"/>
      </w:rPr>
      <w:t>Selbstorganisiertes Lernen: Möglichkeiten der Differenzierung am Beispiel des Lehrwerks Scambio 1</w:t>
    </w:r>
  </w:p>
  <w:p w:rsidR="00AD40B7" w:rsidRPr="00B25936" w:rsidRDefault="00AD40B7" w:rsidP="00AD40B7">
    <w:pPr>
      <w:pStyle w:val="Fuzeile"/>
      <w:rPr>
        <w:rFonts w:asciiTheme="majorHAnsi" w:hAnsiTheme="majorHAnsi"/>
        <w:sz w:val="16"/>
        <w:szCs w:val="16"/>
      </w:rPr>
    </w:pPr>
  </w:p>
  <w:p w:rsidR="00AD40B7" w:rsidRDefault="00AD40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36" w:rsidRDefault="00A26736" w:rsidP="00AD40B7">
      <w:pPr>
        <w:spacing w:after="0" w:line="240" w:lineRule="auto"/>
      </w:pPr>
      <w:r>
        <w:separator/>
      </w:r>
    </w:p>
  </w:footnote>
  <w:footnote w:type="continuationSeparator" w:id="0">
    <w:p w:rsidR="00A26736" w:rsidRDefault="00A26736" w:rsidP="00AD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B7" w:rsidRDefault="00AD40B7" w:rsidP="00AD40B7">
    <w:pPr>
      <w:pStyle w:val="IntensivesAnfhrungszeichen"/>
      <w:spacing w:before="120" w:after="120"/>
      <w:ind w:right="-142"/>
      <w:jc w:val="center"/>
    </w:pPr>
    <w:r>
      <w:t>ZPG Italienisch 2016 - Kompetenzorientiert unterrichten in Klasse 8</w:t>
    </w:r>
  </w:p>
  <w:p w:rsidR="00AD40B7" w:rsidRDefault="00AD40B7" w:rsidP="00AD40B7">
    <w:pPr>
      <w:pStyle w:val="IntensivesAnfhrungszeichen"/>
      <w:spacing w:before="120" w:after="120"/>
      <w:ind w:right="-142"/>
      <w:jc w:val="center"/>
    </w:pPr>
    <w:r>
      <w:t>Bergerfurth/Perazzotti/Schmiel/Stoll-Bohn/Vetrano</w:t>
    </w:r>
  </w:p>
  <w:p w:rsidR="00AD40B7" w:rsidRDefault="00AD40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19C"/>
    <w:multiLevelType w:val="multilevel"/>
    <w:tmpl w:val="863E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CA1835"/>
    <w:multiLevelType w:val="multilevel"/>
    <w:tmpl w:val="C800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F4"/>
    <w:rsid w:val="001E463B"/>
    <w:rsid w:val="00224D04"/>
    <w:rsid w:val="003E769B"/>
    <w:rsid w:val="005E06F4"/>
    <w:rsid w:val="00A26736"/>
    <w:rsid w:val="00A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6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6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6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0B7"/>
  </w:style>
  <w:style w:type="paragraph" w:styleId="Fuzeile">
    <w:name w:val="footer"/>
    <w:basedOn w:val="Standard"/>
    <w:link w:val="FuzeileZchn"/>
    <w:uiPriority w:val="99"/>
    <w:unhideWhenUsed/>
    <w:rsid w:val="00AD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0B7"/>
  </w:style>
  <w:style w:type="paragraph" w:customStyle="1" w:styleId="IntensivesAnfhrungszeichen">
    <w:name w:val="Intensives Anführungszeichen"/>
    <w:basedOn w:val="Standard"/>
    <w:next w:val="Standard"/>
    <w:qFormat/>
    <w:rsid w:val="00AD40B7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eastAsia="Calibri" w:hAnsi="Cambria" w:cs="Times New Roman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6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6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6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0B7"/>
  </w:style>
  <w:style w:type="paragraph" w:styleId="Fuzeile">
    <w:name w:val="footer"/>
    <w:basedOn w:val="Standard"/>
    <w:link w:val="FuzeileZchn"/>
    <w:uiPriority w:val="99"/>
    <w:unhideWhenUsed/>
    <w:rsid w:val="00AD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0B7"/>
  </w:style>
  <w:style w:type="paragraph" w:customStyle="1" w:styleId="IntensivesAnfhrungszeichen">
    <w:name w:val="Intensives Anführungszeichen"/>
    <w:basedOn w:val="Standard"/>
    <w:next w:val="Standard"/>
    <w:qFormat/>
    <w:rsid w:val="00AD40B7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eastAsia="Calibri" w:hAnsi="Cambria" w:cs="Times New Roman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Perazzotti</dc:creator>
  <cp:lastModifiedBy>Job</cp:lastModifiedBy>
  <cp:revision>2</cp:revision>
  <dcterms:created xsi:type="dcterms:W3CDTF">2016-05-09T12:35:00Z</dcterms:created>
  <dcterms:modified xsi:type="dcterms:W3CDTF">2016-05-09T12:35:00Z</dcterms:modified>
</cp:coreProperties>
</file>