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63469A34" w:rsidR="000E0475" w:rsidRPr="00EA5C05" w:rsidRDefault="00342F77" w:rsidP="00B20349">
      <w:pPr>
        <w:rPr>
          <w:rFonts w:cs="Arial"/>
          <w:b/>
        </w:rPr>
      </w:pPr>
      <w:r w:rsidRPr="00EA5C05">
        <w:rPr>
          <w:rFonts w:cs="Arial"/>
          <w:b/>
          <w:highlight w:val="lightGray"/>
        </w:rPr>
        <w:t xml:space="preserve">Lernstandserhebung </w:t>
      </w:r>
      <w:r w:rsidR="00B20349" w:rsidRPr="00EA5C05">
        <w:rPr>
          <w:rFonts w:cs="Arial"/>
          <w:b/>
          <w:highlight w:val="lightGray"/>
        </w:rPr>
        <w:t xml:space="preserve">nach </w:t>
      </w:r>
      <w:r w:rsidR="00E9209D" w:rsidRPr="00EA5C05">
        <w:rPr>
          <w:rFonts w:cs="Arial"/>
          <w:b/>
          <w:highlight w:val="lightGray"/>
        </w:rPr>
        <w:t xml:space="preserve">Lektion </w:t>
      </w:r>
      <w:r w:rsidRPr="00EA5C05">
        <w:rPr>
          <w:rFonts w:cs="Arial"/>
          <w:b/>
          <w:highlight w:val="lightGray"/>
        </w:rPr>
        <w:t>5</w:t>
      </w:r>
      <w:r w:rsidR="00B20349" w:rsidRPr="00EA5C05">
        <w:rPr>
          <w:rFonts w:cs="Arial"/>
          <w:b/>
          <w:highlight w:val="lightGray"/>
        </w:rPr>
        <w:t xml:space="preserve"> </w:t>
      </w:r>
      <w:r w:rsidR="00EA5C05">
        <w:rPr>
          <w:rFonts w:cs="Arial"/>
          <w:b/>
          <w:highlight w:val="lightGray"/>
        </w:rPr>
        <w:tab/>
      </w:r>
      <w:r w:rsidR="00EA5C05">
        <w:rPr>
          <w:rFonts w:cs="Arial"/>
          <w:b/>
          <w:highlight w:val="lightGray"/>
        </w:rPr>
        <w:tab/>
      </w:r>
      <w:r w:rsidR="00EA5C05">
        <w:rPr>
          <w:rFonts w:cs="Arial"/>
          <w:b/>
          <w:highlight w:val="lightGray"/>
        </w:rPr>
        <w:tab/>
      </w:r>
      <w:r w:rsidR="00EA5C05">
        <w:rPr>
          <w:rFonts w:cs="Arial"/>
          <w:b/>
          <w:highlight w:val="lightGray"/>
        </w:rPr>
        <w:tab/>
      </w:r>
      <w:r w:rsidR="00EA5C05">
        <w:rPr>
          <w:rFonts w:cs="Arial"/>
          <w:b/>
          <w:highlight w:val="lightGray"/>
        </w:rPr>
        <w:tab/>
      </w:r>
      <w:r w:rsidR="00EA5C05">
        <w:rPr>
          <w:rFonts w:cs="Arial"/>
          <w:b/>
          <w:highlight w:val="lightGray"/>
        </w:rPr>
        <w:tab/>
      </w:r>
      <w:r w:rsidR="00EA5C05">
        <w:rPr>
          <w:rFonts w:cs="Arial"/>
          <w:b/>
          <w:highlight w:val="lightGray"/>
        </w:rPr>
        <w:tab/>
        <w:t xml:space="preserve">          </w:t>
      </w:r>
      <w:r w:rsidR="00DE001F" w:rsidRPr="00EA5C05">
        <w:rPr>
          <w:rFonts w:cs="Arial"/>
          <w:b/>
          <w:sz w:val="16"/>
          <w:szCs w:val="16"/>
          <w:highlight w:val="lightGray"/>
        </w:rPr>
        <w:t>Text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763"/>
        <w:gridCol w:w="425"/>
        <w:gridCol w:w="851"/>
      </w:tblGrid>
      <w:tr w:rsidR="00D740D9" w:rsidRPr="00C71CD6" w14:paraId="01649202" w14:textId="77777777" w:rsidTr="00BD0AE7">
        <w:tc>
          <w:tcPr>
            <w:tcW w:w="567" w:type="dxa"/>
            <w:vAlign w:val="center"/>
          </w:tcPr>
          <w:p w14:paraId="48CA0DAC" w14:textId="3EBB85E0" w:rsidR="00D740D9" w:rsidRPr="00C71CD6" w:rsidRDefault="00D740D9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14:paraId="0A7B4E63" w14:textId="3B0BBF83" w:rsidR="00D740D9" w:rsidRPr="00C71CD6" w:rsidRDefault="00D740D9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D740D9" w14:paraId="0B66FDA9" w14:textId="77777777" w:rsidTr="00BD0AE7">
        <w:trPr>
          <w:cantSplit/>
          <w:trHeight w:val="373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27B1DB05" w:rsidR="00D740D9" w:rsidRPr="00DD1794" w:rsidRDefault="00A00BA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Sachfelder bestimmen</w:t>
            </w:r>
          </w:p>
        </w:tc>
        <w:tc>
          <w:tcPr>
            <w:tcW w:w="8188" w:type="dxa"/>
            <w:gridSpan w:val="2"/>
            <w:tcBorders>
              <w:bottom w:val="nil"/>
            </w:tcBorders>
            <w:vAlign w:val="center"/>
          </w:tcPr>
          <w:p w14:paraId="263E7E02" w14:textId="56D3B227" w:rsidR="00D740D9" w:rsidRPr="00D740D9" w:rsidRDefault="00A00BA6" w:rsidP="008D565F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C4493">
              <w:rPr>
                <w:b/>
                <w:sz w:val="22"/>
                <w:szCs w:val="22"/>
              </w:rPr>
              <w:t xml:space="preserve">Folgende Vokabeln gehören zum einem Sachfeld, </w:t>
            </w:r>
            <w:r w:rsidR="008D565F">
              <w:rPr>
                <w:b/>
                <w:sz w:val="22"/>
                <w:szCs w:val="22"/>
              </w:rPr>
              <w:t>welches</w:t>
            </w:r>
            <w:r w:rsidRPr="002C4493">
              <w:rPr>
                <w:b/>
                <w:sz w:val="22"/>
                <w:szCs w:val="22"/>
              </w:rPr>
              <w:t xml:space="preserve"> das Thema des Textes widerspiegelt. Nenne das Sachfeld und weitere passende Vokabeln</w:t>
            </w:r>
            <w:r w:rsidR="008D565F">
              <w:rPr>
                <w:b/>
                <w:sz w:val="22"/>
                <w:szCs w:val="22"/>
              </w:rPr>
              <w:t xml:space="preserve"> aus dem Text.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2F84E644" w:rsidR="00D740D9" w:rsidRPr="002B4446" w:rsidRDefault="00D740D9" w:rsidP="00D740D9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740D9" w14:paraId="4895FA3C" w14:textId="77777777" w:rsidTr="0059687D">
        <w:trPr>
          <w:trHeight w:val="3358"/>
        </w:trPr>
        <w:tc>
          <w:tcPr>
            <w:tcW w:w="567" w:type="dxa"/>
            <w:vMerge/>
            <w:vAlign w:val="center"/>
          </w:tcPr>
          <w:p w14:paraId="5F484FFF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gridSpan w:val="2"/>
            <w:tcBorders>
              <w:top w:val="nil"/>
              <w:bottom w:val="single" w:sz="4" w:space="0" w:color="auto"/>
            </w:tcBorders>
          </w:tcPr>
          <w:p w14:paraId="2EDED1AF" w14:textId="21141DC5" w:rsidR="00A00BA6" w:rsidRPr="002C4493" w:rsidRDefault="00BE7022" w:rsidP="00A00BA6">
            <w:pPr>
              <w:rPr>
                <w:sz w:val="22"/>
                <w:szCs w:val="22"/>
              </w:rPr>
            </w:pPr>
            <w:r w:rsidRPr="002C4493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B096C" wp14:editId="34E93C5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747395</wp:posOffset>
                      </wp:positionV>
                      <wp:extent cx="1697355" cy="685800"/>
                      <wp:effectExtent l="0" t="0" r="29845" b="2540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735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EC004" w14:textId="77777777" w:rsidR="00A00BA6" w:rsidRDefault="00A00BA6" w:rsidP="00A00BA6">
                                  <w:pPr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35pt;margin-top:58.85pt;width:133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" filled="f" strokecolor="black [3213]">
                      <v:textbox>
                        <w:txbxContent>
                          <w:p w14:paraId="565EC004" w14:textId="77777777" w:rsidR="00A00BA6" w:rsidRDefault="00A00BA6" w:rsidP="00A00BA6">
                            <w:pPr>
                              <w:jc w:val="center"/>
                            </w:pPr>
                            <w:r>
                              <w:t>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C4493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40822" wp14:editId="3F356B4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1433195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D3AC2" w14:textId="77777777" w:rsidR="00A00BA6" w:rsidRPr="0036665C" w:rsidRDefault="00A00BA6" w:rsidP="00A00BA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2" o:spid="_x0000_s1027" type="#_x0000_t202" style="position:absolute;margin-left:297pt;margin-top:112.85pt;width:99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" filled="f" strokecolor="black [3213]">
                      <v:textbox>
                        <w:txbxContent>
                          <w:p w14:paraId="748D3AC2" w14:textId="77777777" w:rsidR="00A00BA6" w:rsidRPr="0036665C" w:rsidRDefault="00A00BA6" w:rsidP="00A00BA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C4493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5F58D" wp14:editId="0F2E52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290195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1D32E" w14:textId="77777777" w:rsidR="00A00BA6" w:rsidRPr="0036665C" w:rsidRDefault="00A00BA6" w:rsidP="00A00BA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1" o:spid="_x0000_s1028" type="#_x0000_t202" style="position:absolute;margin-left:9pt;margin-top:22.85pt;width:99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" filled="f" strokecolor="black [3213]">
                      <v:textbox>
                        <w:txbxContent>
                          <w:p w14:paraId="1CB1D32E" w14:textId="77777777" w:rsidR="00A00BA6" w:rsidRPr="0036665C" w:rsidRDefault="00A00BA6" w:rsidP="00A00BA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14D72C" wp14:editId="64334C1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747395</wp:posOffset>
                      </wp:positionV>
                      <wp:extent cx="342900" cy="0"/>
                      <wp:effectExtent l="50800" t="25400" r="63500" b="10160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58.85pt" to="135pt,5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A70F38" w:rsidRPr="002C4493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E30D4" wp14:editId="7DB20CD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1433195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89EB9" w14:textId="77777777" w:rsidR="00A00BA6" w:rsidRPr="0036665C" w:rsidRDefault="00A00BA6" w:rsidP="00A00BA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Venus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9pt;margin-top:112.85pt;width:9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" filled="f" strokecolor="black [3213]">
                      <v:textbox>
                        <w:txbxContent>
                          <w:p w14:paraId="41889EB9" w14:textId="77777777" w:rsidR="00A00BA6" w:rsidRPr="0036665C" w:rsidRDefault="00A00BA6" w:rsidP="00A00BA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Venus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0BA6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E006CF" wp14:editId="7D23DF1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1433195</wp:posOffset>
                      </wp:positionV>
                      <wp:extent cx="342900" cy="0"/>
                      <wp:effectExtent l="50800" t="25400" r="63500" b="10160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2.85pt" to="135pt,1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E3238C7" w14:textId="6A67DDED" w:rsidR="00A00BA6" w:rsidRPr="002C4493" w:rsidRDefault="00BE7022" w:rsidP="00A00BA6">
            <w:pPr>
              <w:spacing w:line="480" w:lineRule="auto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78569B" wp14:editId="128149F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586740</wp:posOffset>
                      </wp:positionV>
                      <wp:extent cx="342900" cy="0"/>
                      <wp:effectExtent l="50800" t="25400" r="63500" b="1016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46.2pt" to="177pt,4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7B9130A" w14:textId="2DB9AC09" w:rsidR="00A00BA6" w:rsidRPr="002C4493" w:rsidRDefault="00BE7022" w:rsidP="00A00BA6">
            <w:pPr>
              <w:spacing w:line="480" w:lineRule="auto"/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2C4493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A674B" wp14:editId="47098E1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-259715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00D99" w14:textId="77777777" w:rsidR="00A00BA6" w:rsidRPr="0036665C" w:rsidRDefault="00A00BA6" w:rsidP="00A00BA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 w:rsidRPr="0036665C">
                                    <w:rPr>
                                      <w:rFonts w:ascii="Lucida Handwriting" w:hAnsi="Lucida Handwriting"/>
                                    </w:rPr>
                                    <w:t>statua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5" o:spid="_x0000_s1030" type="#_x0000_t202" style="position:absolute;left:0;text-align:left;margin-left:17pt;margin-top:-20.4pt;width:9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" filled="f" strokecolor="black [3213]">
                      <v:textbox>
                        <w:txbxContent>
                          <w:p w14:paraId="1C100D99" w14:textId="77777777" w:rsidR="00A00BA6" w:rsidRPr="0036665C" w:rsidRDefault="00A00BA6" w:rsidP="00A00BA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36665C">
                              <w:rPr>
                                <w:rFonts w:ascii="Lucida Handwriting" w:hAnsi="Lucida Handwriting"/>
                              </w:rPr>
                              <w:t>statua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31DD2C" w14:textId="1BC6CE68" w:rsidR="00D740D9" w:rsidRPr="00C71CD6" w:rsidRDefault="00BE7022" w:rsidP="00A00BA6">
            <w:pPr>
              <w:spacing w:line="480" w:lineRule="auto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1F47C2" wp14:editId="72BC467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271145</wp:posOffset>
                      </wp:positionV>
                      <wp:extent cx="342900" cy="0"/>
                      <wp:effectExtent l="50800" t="25400" r="63500" b="1016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21.35pt" to="177pt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0D9" w14:paraId="5EC48FAF" w14:textId="77777777" w:rsidTr="0059687D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38BDB3C7" w:rsidR="00D740D9" w:rsidRDefault="00A00BA6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 xml:space="preserve">Texte über </w:t>
            </w:r>
            <w:r w:rsidR="006E5190">
              <w:rPr>
                <w:i/>
                <w:sz w:val="12"/>
                <w:szCs w:val="12"/>
              </w:rPr>
              <w:t>Personen</w:t>
            </w:r>
            <w:r>
              <w:rPr>
                <w:i/>
                <w:sz w:val="12"/>
                <w:szCs w:val="12"/>
              </w:rPr>
              <w:t xml:space="preserve"> vorerschließen</w:t>
            </w:r>
          </w:p>
        </w:tc>
        <w:tc>
          <w:tcPr>
            <w:tcW w:w="8188" w:type="dxa"/>
            <w:gridSpan w:val="2"/>
            <w:tcBorders>
              <w:bottom w:val="nil"/>
            </w:tcBorders>
            <w:vAlign w:val="center"/>
          </w:tcPr>
          <w:p w14:paraId="56377A10" w14:textId="557683C8" w:rsidR="00D740D9" w:rsidRPr="00D740D9" w:rsidRDefault="00A00BA6" w:rsidP="0059687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C4493">
              <w:rPr>
                <w:b/>
                <w:sz w:val="22"/>
                <w:szCs w:val="22"/>
              </w:rPr>
              <w:t>Notiere die Personen bzw. Personengruppen im Text.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5391AA3B" w:rsidR="00D740D9" w:rsidRPr="002B4446" w:rsidRDefault="00D740D9" w:rsidP="00A00BA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00BA6">
              <w:rPr>
                <w:b/>
                <w:sz w:val="22"/>
                <w:szCs w:val="22"/>
              </w:rPr>
              <w:t>4</w:t>
            </w:r>
          </w:p>
        </w:tc>
      </w:tr>
      <w:tr w:rsidR="00D740D9" w14:paraId="1484C512" w14:textId="77777777" w:rsidTr="00A00BA6">
        <w:trPr>
          <w:trHeight w:val="2889"/>
        </w:trPr>
        <w:tc>
          <w:tcPr>
            <w:tcW w:w="567" w:type="dxa"/>
            <w:vMerge/>
            <w:vAlign w:val="center"/>
          </w:tcPr>
          <w:p w14:paraId="7F607BA3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gridSpan w:val="2"/>
            <w:tcBorders>
              <w:top w:val="nil"/>
              <w:bottom w:val="single" w:sz="4" w:space="0" w:color="auto"/>
            </w:tcBorders>
          </w:tcPr>
          <w:p w14:paraId="1D2FFBD7" w14:textId="77777777" w:rsidR="00D740D9" w:rsidRDefault="00D740D9"/>
          <w:tbl>
            <w:tblPr>
              <w:tblStyle w:val="Tabellenraster"/>
              <w:tblW w:w="5104" w:type="dxa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2"/>
            </w:tblGrid>
            <w:tr w:rsidR="005F5A88" w:rsidRPr="00C71CD6" w14:paraId="6947712D" w14:textId="3C186B82" w:rsidTr="005F5A88">
              <w:trPr>
                <w:trHeight w:val="35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79B40" w14:textId="58C793D6" w:rsidR="005F5A88" w:rsidRPr="00C71CD6" w:rsidRDefault="005F5A88" w:rsidP="005F5A88">
                  <w:pPr>
                    <w:jc w:val="center"/>
                    <w:rPr>
                      <w:sz w:val="22"/>
                      <w:szCs w:val="22"/>
                    </w:rPr>
                  </w:pPr>
                  <w:r w:rsidRPr="002C4493">
                    <w:rPr>
                      <w:i/>
                      <w:sz w:val="22"/>
                      <w:szCs w:val="22"/>
                    </w:rPr>
                    <w:t>Personen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12070" w14:textId="0C276BCB" w:rsidR="005F5A88" w:rsidRPr="002C4493" w:rsidRDefault="005F5A88" w:rsidP="005F5A88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Personengruppen</w:t>
                  </w:r>
                </w:p>
              </w:tc>
            </w:tr>
            <w:tr w:rsidR="005F5A88" w:rsidRPr="00C71CD6" w14:paraId="0798F36D" w14:textId="4AA623BB" w:rsidTr="005F5A88">
              <w:trPr>
                <w:trHeight w:val="50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80C9F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59BDE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5A88" w:rsidRPr="00C71CD6" w14:paraId="5D5BFF96" w14:textId="6C2972CE" w:rsidTr="005F5A88">
              <w:trPr>
                <w:trHeight w:val="50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5926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63CE7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5A88" w:rsidRPr="00C71CD6" w14:paraId="2695EA91" w14:textId="0EFB2B55" w:rsidTr="005F5A88">
              <w:trPr>
                <w:trHeight w:val="50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59445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A254F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5A88" w:rsidRPr="00C71CD6" w14:paraId="32850827" w14:textId="043621D8" w:rsidTr="005F5A88">
              <w:trPr>
                <w:trHeight w:val="50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40A1F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CFC4A" w14:textId="77777777" w:rsidR="005F5A88" w:rsidRPr="00C71CD6" w:rsidRDefault="005F5A88" w:rsidP="00D740D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741B85" w14:textId="77777777" w:rsidR="00D740D9" w:rsidRPr="00C71CD6" w:rsidRDefault="00D740D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0D9" w14:paraId="36142C43" w14:textId="77777777" w:rsidTr="0059687D">
        <w:trPr>
          <w:cantSplit/>
          <w:trHeight w:val="207"/>
        </w:trPr>
        <w:tc>
          <w:tcPr>
            <w:tcW w:w="567" w:type="dxa"/>
            <w:vMerge w:val="restart"/>
            <w:textDirection w:val="btLr"/>
            <w:vAlign w:val="center"/>
          </w:tcPr>
          <w:p w14:paraId="5830C6D4" w14:textId="68BABBB1" w:rsidR="00BD0AE7" w:rsidRPr="00DD1794" w:rsidRDefault="00A00BA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Texte </w:t>
            </w:r>
            <w:r w:rsidR="006E5190">
              <w:rPr>
                <w:i/>
                <w:sz w:val="12"/>
                <w:szCs w:val="12"/>
              </w:rPr>
              <w:t>übersetzen</w:t>
            </w:r>
          </w:p>
        </w:tc>
        <w:tc>
          <w:tcPr>
            <w:tcW w:w="8188" w:type="dxa"/>
            <w:gridSpan w:val="2"/>
            <w:tcBorders>
              <w:bottom w:val="nil"/>
            </w:tcBorders>
            <w:vAlign w:val="center"/>
          </w:tcPr>
          <w:p w14:paraId="62488C8E" w14:textId="7304DF7C" w:rsidR="00D740D9" w:rsidRPr="00D740D9" w:rsidRDefault="00A00BA6" w:rsidP="0059687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C4493">
              <w:rPr>
                <w:b/>
                <w:sz w:val="22"/>
                <w:szCs w:val="22"/>
              </w:rPr>
              <w:t>Übersetze den Text und wähle eine passende Überschrift aus.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60506DC5" w:rsidR="00D740D9" w:rsidRPr="002B4446" w:rsidRDefault="00D740D9" w:rsidP="00EA5C05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EA5C05">
              <w:rPr>
                <w:b/>
                <w:sz w:val="22"/>
                <w:szCs w:val="22"/>
              </w:rPr>
              <w:t>24</w:t>
            </w:r>
          </w:p>
        </w:tc>
      </w:tr>
      <w:tr w:rsidR="00D740D9" w14:paraId="219C9CAE" w14:textId="77777777" w:rsidTr="005F5A88">
        <w:trPr>
          <w:trHeight w:val="741"/>
        </w:trPr>
        <w:tc>
          <w:tcPr>
            <w:tcW w:w="567" w:type="dxa"/>
            <w:vMerge/>
            <w:vAlign w:val="center"/>
          </w:tcPr>
          <w:p w14:paraId="04980D05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gridSpan w:val="2"/>
            <w:tcBorders>
              <w:top w:val="nil"/>
              <w:bottom w:val="single" w:sz="4" w:space="0" w:color="auto"/>
            </w:tcBorders>
          </w:tcPr>
          <w:p w14:paraId="1757BC6B" w14:textId="2E726B49" w:rsidR="00A00BA6" w:rsidRPr="002C4493" w:rsidRDefault="00A00BA6" w:rsidP="0059687D">
            <w:pPr>
              <w:pStyle w:val="Listenabsatz"/>
              <w:numPr>
                <w:ilvl w:val="0"/>
                <w:numId w:val="22"/>
              </w:numPr>
              <w:spacing w:before="120"/>
              <w:ind w:left="714" w:hanging="357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„</w:t>
            </w:r>
            <w:r w:rsidRPr="002C4493">
              <w:rPr>
                <w:rFonts w:ascii="Comic Sans MS" w:hAnsi="Comic Sans MS"/>
                <w:b/>
                <w:sz w:val="22"/>
                <w:szCs w:val="22"/>
              </w:rPr>
              <w:t xml:space="preserve">Die Götter erscheinen“ </w:t>
            </w:r>
            <w:r w:rsidRPr="002C4493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2C4493">
              <w:rPr>
                <w:rFonts w:ascii="Wingdings" w:hAnsi="Wingdings"/>
                <w:b/>
                <w:sz w:val="22"/>
                <w:szCs w:val="22"/>
              </w:rPr>
              <w:t></w:t>
            </w:r>
          </w:p>
          <w:p w14:paraId="58382420" w14:textId="2FA1F370" w:rsidR="00D740D9" w:rsidRPr="005F5A88" w:rsidRDefault="00A00BA6" w:rsidP="00A70F38">
            <w:pPr>
              <w:pStyle w:val="Listenabsatz"/>
              <w:numPr>
                <w:ilvl w:val="0"/>
                <w:numId w:val="22"/>
              </w:numPr>
              <w:spacing w:after="120"/>
              <w:ind w:left="714" w:hanging="357"/>
              <w:rPr>
                <w:rFonts w:ascii="Comic Sans MS" w:hAnsi="Comic Sans MS"/>
                <w:b/>
                <w:sz w:val="22"/>
                <w:szCs w:val="22"/>
              </w:rPr>
            </w:pPr>
            <w:r w:rsidRPr="002C4493">
              <w:rPr>
                <w:rFonts w:ascii="Comic Sans MS" w:hAnsi="Comic Sans MS"/>
                <w:b/>
                <w:sz w:val="22"/>
                <w:szCs w:val="22"/>
              </w:rPr>
              <w:t>„Das Fest der Venus“</w:t>
            </w:r>
            <w:r w:rsidRPr="002C4493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2C4493">
              <w:rPr>
                <w:rFonts w:ascii="Wingdings" w:hAnsi="Wingdings"/>
                <w:b/>
                <w:sz w:val="22"/>
                <w:szCs w:val="22"/>
              </w:rPr>
              <w:t></w:t>
            </w:r>
            <w:r w:rsidRPr="002C4493"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D740D9" w:rsidRPr="002B4446" w:rsidRDefault="00D740D9" w:rsidP="005F5A88">
            <w:pPr>
              <w:rPr>
                <w:b/>
                <w:sz w:val="22"/>
                <w:szCs w:val="22"/>
              </w:rPr>
            </w:pPr>
          </w:p>
        </w:tc>
      </w:tr>
      <w:tr w:rsidR="00D740D9" w14:paraId="27149EA6" w14:textId="77777777" w:rsidTr="00EA5C05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9BB6D7B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7763" w:type="dxa"/>
            <w:tcBorders>
              <w:top w:val="nil"/>
              <w:bottom w:val="single" w:sz="4" w:space="0" w:color="auto"/>
              <w:right w:val="nil"/>
            </w:tcBorders>
          </w:tcPr>
          <w:p w14:paraId="3C745C32" w14:textId="77777777" w:rsidR="00A00BA6" w:rsidRPr="00A00BA6" w:rsidRDefault="00A00BA6" w:rsidP="00A00BA6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00BA6">
              <w:rPr>
                <w:rFonts w:ascii="Comic Sans MS" w:hAnsi="Comic Sans MS"/>
                <w:sz w:val="20"/>
                <w:szCs w:val="20"/>
              </w:rPr>
              <w:t>Sol ardet et homines statuam</w:t>
            </w:r>
            <w:r w:rsidRPr="00A00BA6">
              <w:rPr>
                <w:rFonts w:ascii="Comic Sans MS" w:hAnsi="Comic Sans MS"/>
                <w:sz w:val="20"/>
                <w:szCs w:val="20"/>
                <w:vertAlign w:val="superscript"/>
              </w:rPr>
              <w:t>1</w:t>
            </w:r>
            <w:r w:rsidRPr="00A00BA6">
              <w:rPr>
                <w:rFonts w:ascii="Comic Sans MS" w:hAnsi="Comic Sans MS"/>
                <w:sz w:val="20"/>
                <w:szCs w:val="20"/>
              </w:rPr>
              <w:t xml:space="preserve"> Veneris</w:t>
            </w:r>
            <w:r w:rsidRPr="00A00BA6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  <w:r w:rsidRPr="00A00BA6">
              <w:rPr>
                <w:rFonts w:ascii="Comic Sans MS" w:hAnsi="Comic Sans MS"/>
                <w:sz w:val="20"/>
                <w:szCs w:val="20"/>
              </w:rPr>
              <w:t xml:space="preserve"> iam diu exspectant. </w:t>
            </w:r>
          </w:p>
          <w:p w14:paraId="5701CE1E" w14:textId="77777777" w:rsidR="00A00BA6" w:rsidRPr="00D70591" w:rsidRDefault="00A00BA6" w:rsidP="00A00BA6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>Subito Marcus clamat: „Ecce, Venus</w:t>
            </w:r>
            <w:r w:rsidRPr="00D70591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2</w:t>
            </w: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>, regina amoris, venit!“</w:t>
            </w:r>
          </w:p>
          <w:p w14:paraId="7B4D3A93" w14:textId="49177B5B" w:rsidR="00A00BA6" w:rsidRPr="00A00BA6" w:rsidRDefault="00A00BA6" w:rsidP="00A00BA6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>Sed Iulia statuam</w:t>
            </w:r>
            <w:r w:rsidRPr="00D70591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1</w:t>
            </w: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 xml:space="preserve"> deae non videt</w:t>
            </w:r>
            <w:r w:rsidR="00C544F1">
              <w:rPr>
                <w:rFonts w:ascii="Comic Sans MS" w:hAnsi="Comic Sans MS"/>
                <w:sz w:val="20"/>
                <w:szCs w:val="20"/>
                <w:lang w:val="en-US"/>
              </w:rPr>
              <w:t>, sed</w:t>
            </w:r>
            <w:bookmarkStart w:id="0" w:name="_GoBack"/>
            <w:bookmarkEnd w:id="0"/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 xml:space="preserve"> rogat: „Ubi apparet dea? </w:t>
            </w:r>
            <w:r w:rsidRPr="00A00BA6">
              <w:rPr>
                <w:rFonts w:ascii="Comic Sans MS" w:hAnsi="Comic Sans MS"/>
                <w:sz w:val="20"/>
                <w:szCs w:val="20"/>
              </w:rPr>
              <w:t>Cur me inc</w:t>
            </w:r>
            <w:r w:rsidRPr="00A00BA6">
              <w:rPr>
                <w:rFonts w:ascii="Comic Sans MS" w:hAnsi="Comic Sans MS"/>
                <w:sz w:val="20"/>
                <w:szCs w:val="20"/>
              </w:rPr>
              <w:t>i</w:t>
            </w:r>
            <w:r w:rsidRPr="00A00BA6">
              <w:rPr>
                <w:rFonts w:ascii="Comic Sans MS" w:hAnsi="Comic Sans MS"/>
                <w:sz w:val="20"/>
                <w:szCs w:val="20"/>
              </w:rPr>
              <w:t>tas, amice?“</w:t>
            </w:r>
          </w:p>
          <w:p w14:paraId="5CCD05E6" w14:textId="77777777" w:rsidR="00A00BA6" w:rsidRPr="00D70591" w:rsidRDefault="00A00BA6" w:rsidP="00A00BA6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>Marcus respondet: „Ibi servi et servae statuam</w:t>
            </w:r>
            <w:r w:rsidRPr="00D70591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1</w:t>
            </w: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 xml:space="preserve"> deae apportant et homines simulacrum salutare properant.“</w:t>
            </w:r>
          </w:p>
          <w:p w14:paraId="406822FE" w14:textId="77777777" w:rsidR="00A00BA6" w:rsidRPr="00D70591" w:rsidRDefault="00A00BA6" w:rsidP="00A00BA6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>Tandem Iulia gaudet et vocat: „Ave Venus</w:t>
            </w:r>
            <w:r w:rsidRPr="00D70591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2</w:t>
            </w: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 xml:space="preserve">, spectaculum amoris valde placet. </w:t>
            </w:r>
          </w:p>
          <w:p w14:paraId="1663C0EF" w14:textId="76134D53" w:rsidR="00D740D9" w:rsidRPr="00D70591" w:rsidRDefault="00A00BA6" w:rsidP="00A00BA6">
            <w:pPr>
              <w:pStyle w:val="Standa1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D70591">
              <w:rPr>
                <w:rFonts w:ascii="Comic Sans MS" w:hAnsi="Comic Sans MS"/>
                <w:sz w:val="20"/>
                <w:szCs w:val="20"/>
                <w:lang w:val="en-US"/>
              </w:rPr>
              <w:t>Nunc hic sto neque salutare cesso.“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E2479A7" w14:textId="03B66973" w:rsidR="00A00BA6" w:rsidRPr="00E26B68" w:rsidRDefault="00A00BA6" w:rsidP="00A00BA6">
            <w:pPr>
              <w:rPr>
                <w:rFonts w:ascii="Comic Sans MS" w:hAnsi="Comic Sans MS"/>
                <w:sz w:val="16"/>
                <w:szCs w:val="16"/>
              </w:rPr>
            </w:pPr>
            <w:r w:rsidRPr="00A00BA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1</w:t>
            </w:r>
            <w:r w:rsidRPr="00E26B68">
              <w:rPr>
                <w:rFonts w:ascii="Comic Sans MS" w:hAnsi="Comic Sans MS"/>
                <w:b/>
                <w:sz w:val="16"/>
                <w:szCs w:val="16"/>
              </w:rPr>
              <w:t>statua, -ae</w:t>
            </w:r>
            <w:r w:rsidRPr="00E26B68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E26B68">
              <w:rPr>
                <w:rFonts w:ascii="Comic Sans MS" w:hAnsi="Comic Sans MS"/>
                <w:i/>
                <w:sz w:val="16"/>
                <w:szCs w:val="16"/>
              </w:rPr>
              <w:t>Statue</w:t>
            </w:r>
          </w:p>
          <w:p w14:paraId="0BED3B9D" w14:textId="4A51AC8B" w:rsidR="00D740D9" w:rsidRPr="00BD0AE7" w:rsidRDefault="00A00BA6" w:rsidP="00A00BA6">
            <w:pPr>
              <w:rPr>
                <w:b/>
                <w:sz w:val="22"/>
                <w:szCs w:val="22"/>
              </w:rPr>
            </w:pPr>
            <w:r w:rsidRPr="00A00BA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2</w:t>
            </w:r>
            <w:r w:rsidR="00EA5C05">
              <w:rPr>
                <w:rFonts w:ascii="Comic Sans MS" w:hAnsi="Comic Sans MS"/>
                <w:b/>
                <w:sz w:val="16"/>
                <w:szCs w:val="16"/>
              </w:rPr>
              <w:t>Venus,</w:t>
            </w:r>
            <w:r w:rsidRPr="00E26B68">
              <w:rPr>
                <w:rFonts w:ascii="Comic Sans MS" w:hAnsi="Comic Sans MS"/>
                <w:b/>
                <w:sz w:val="16"/>
                <w:szCs w:val="16"/>
              </w:rPr>
              <w:t>-Veneris</w:t>
            </w:r>
            <w:r w:rsidRPr="00E26B68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E26B68">
              <w:rPr>
                <w:rFonts w:ascii="Comic Sans MS" w:hAnsi="Comic Sans MS"/>
                <w:i/>
                <w:sz w:val="16"/>
                <w:szCs w:val="16"/>
              </w:rPr>
              <w:t>die Göttin Venus</w:t>
            </w:r>
          </w:p>
        </w:tc>
      </w:tr>
      <w:tr w:rsidR="00BD0AE7" w14:paraId="0094C653" w14:textId="77777777" w:rsidTr="00BD0AE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34BFA" w14:textId="77777777" w:rsidR="00BD0AE7" w:rsidRDefault="00BD0AE7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B569E45" w14:textId="77777777" w:rsidR="00BD0AE7" w:rsidRPr="00BD0AE7" w:rsidRDefault="00BD0AE7" w:rsidP="00BD0AE7">
            <w:pPr>
              <w:pStyle w:val="Standa1"/>
              <w:spacing w:line="360" w:lineRule="auto"/>
              <w:ind w:left="36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9ED8" w14:textId="1AC2CB35" w:rsidR="00BD0AE7" w:rsidRPr="00BD0AE7" w:rsidRDefault="00BD0AE7" w:rsidP="00EA5C05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EA5C05">
              <w:rPr>
                <w:b/>
                <w:sz w:val="22"/>
                <w:szCs w:val="22"/>
              </w:rPr>
              <w:t>30</w:t>
            </w:r>
          </w:p>
        </w:tc>
      </w:tr>
    </w:tbl>
    <w:p w14:paraId="62D6ED9D" w14:textId="77777777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9E50" w14:textId="77777777" w:rsidR="00462C4A" w:rsidRDefault="00462C4A" w:rsidP="00E9209D">
      <w:r>
        <w:separator/>
      </w:r>
    </w:p>
  </w:endnote>
  <w:endnote w:type="continuationSeparator" w:id="0">
    <w:p w14:paraId="586D0ACB" w14:textId="77777777" w:rsidR="00462C4A" w:rsidRDefault="00462C4A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BD0AE7" w:rsidRDefault="00BD0AE7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BD0AE7" w:rsidRDefault="00BD0AE7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BD0AE7" w:rsidRDefault="00BD0AE7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44F1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BD0AE7" w:rsidRDefault="00BD0AE7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BF81" w14:textId="77777777" w:rsidR="00462C4A" w:rsidRDefault="00462C4A" w:rsidP="00E9209D">
      <w:r>
        <w:separator/>
      </w:r>
    </w:p>
  </w:footnote>
  <w:footnote w:type="continuationSeparator" w:id="0">
    <w:p w14:paraId="141872F3" w14:textId="77777777" w:rsidR="00462C4A" w:rsidRDefault="00462C4A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C65"/>
    <w:multiLevelType w:val="hybridMultilevel"/>
    <w:tmpl w:val="2E26F1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9671DD"/>
    <w:multiLevelType w:val="hybridMultilevel"/>
    <w:tmpl w:val="FE62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670F"/>
    <w:multiLevelType w:val="hybridMultilevel"/>
    <w:tmpl w:val="F272C3A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E2F81"/>
    <w:multiLevelType w:val="hybridMultilevel"/>
    <w:tmpl w:val="0A386A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8"/>
  </w:num>
  <w:num w:numId="8">
    <w:abstractNumId w:val="7"/>
  </w:num>
  <w:num w:numId="9">
    <w:abstractNumId w:val="19"/>
  </w:num>
  <w:num w:numId="10">
    <w:abstractNumId w:val="1"/>
  </w:num>
  <w:num w:numId="11">
    <w:abstractNumId w:val="16"/>
  </w:num>
  <w:num w:numId="12">
    <w:abstractNumId w:val="17"/>
  </w:num>
  <w:num w:numId="13">
    <w:abstractNumId w:val="9"/>
  </w:num>
  <w:num w:numId="14">
    <w:abstractNumId w:val="8"/>
  </w:num>
  <w:num w:numId="15">
    <w:abstractNumId w:val="21"/>
  </w:num>
  <w:num w:numId="16">
    <w:abstractNumId w:val="20"/>
  </w:num>
  <w:num w:numId="17">
    <w:abstractNumId w:val="14"/>
  </w:num>
  <w:num w:numId="18">
    <w:abstractNumId w:val="4"/>
  </w:num>
  <w:num w:numId="19">
    <w:abstractNumId w:val="22"/>
  </w:num>
  <w:num w:numId="20">
    <w:abstractNumId w:val="0"/>
  </w:num>
  <w:num w:numId="21">
    <w:abstractNumId w:val="13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206177"/>
    <w:rsid w:val="002119F3"/>
    <w:rsid w:val="00243A5A"/>
    <w:rsid w:val="00256EC5"/>
    <w:rsid w:val="00283F8B"/>
    <w:rsid w:val="002B4446"/>
    <w:rsid w:val="002E1124"/>
    <w:rsid w:val="002F3D8F"/>
    <w:rsid w:val="00342F77"/>
    <w:rsid w:val="00356B3E"/>
    <w:rsid w:val="00371589"/>
    <w:rsid w:val="0039653E"/>
    <w:rsid w:val="003B0B59"/>
    <w:rsid w:val="00451B8B"/>
    <w:rsid w:val="00462C4A"/>
    <w:rsid w:val="0046556A"/>
    <w:rsid w:val="004A25BF"/>
    <w:rsid w:val="004D2F54"/>
    <w:rsid w:val="004F03AA"/>
    <w:rsid w:val="005270FC"/>
    <w:rsid w:val="0053476A"/>
    <w:rsid w:val="00536A25"/>
    <w:rsid w:val="0059687D"/>
    <w:rsid w:val="005A2E0F"/>
    <w:rsid w:val="005A626B"/>
    <w:rsid w:val="005F5A88"/>
    <w:rsid w:val="006347CF"/>
    <w:rsid w:val="00637018"/>
    <w:rsid w:val="00671CAD"/>
    <w:rsid w:val="006720A4"/>
    <w:rsid w:val="006B320C"/>
    <w:rsid w:val="006E5190"/>
    <w:rsid w:val="00725326"/>
    <w:rsid w:val="007279FA"/>
    <w:rsid w:val="00774A66"/>
    <w:rsid w:val="007B0410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D565F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A00BA6"/>
    <w:rsid w:val="00A04816"/>
    <w:rsid w:val="00A43C96"/>
    <w:rsid w:val="00A70F38"/>
    <w:rsid w:val="00A769C2"/>
    <w:rsid w:val="00A87E54"/>
    <w:rsid w:val="00AA662F"/>
    <w:rsid w:val="00AB078C"/>
    <w:rsid w:val="00AB0A70"/>
    <w:rsid w:val="00B03DC4"/>
    <w:rsid w:val="00B20349"/>
    <w:rsid w:val="00B26FF0"/>
    <w:rsid w:val="00B53090"/>
    <w:rsid w:val="00B613E4"/>
    <w:rsid w:val="00B627E0"/>
    <w:rsid w:val="00B80EA6"/>
    <w:rsid w:val="00BD0AE7"/>
    <w:rsid w:val="00BD4526"/>
    <w:rsid w:val="00BE18F8"/>
    <w:rsid w:val="00BE7022"/>
    <w:rsid w:val="00C1502E"/>
    <w:rsid w:val="00C15D8F"/>
    <w:rsid w:val="00C35B64"/>
    <w:rsid w:val="00C544F1"/>
    <w:rsid w:val="00C71CD6"/>
    <w:rsid w:val="00D24DC8"/>
    <w:rsid w:val="00D6192A"/>
    <w:rsid w:val="00D70591"/>
    <w:rsid w:val="00D740D9"/>
    <w:rsid w:val="00D90335"/>
    <w:rsid w:val="00D92BE9"/>
    <w:rsid w:val="00DC45C9"/>
    <w:rsid w:val="00DC7ABF"/>
    <w:rsid w:val="00DD1794"/>
    <w:rsid w:val="00DD662E"/>
    <w:rsid w:val="00DE001F"/>
    <w:rsid w:val="00DF403E"/>
    <w:rsid w:val="00E37B52"/>
    <w:rsid w:val="00E44906"/>
    <w:rsid w:val="00E65C96"/>
    <w:rsid w:val="00E83061"/>
    <w:rsid w:val="00E866AA"/>
    <w:rsid w:val="00E86C19"/>
    <w:rsid w:val="00E9209D"/>
    <w:rsid w:val="00EA5C05"/>
    <w:rsid w:val="00F04CE1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D0AE7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D0AE7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3</cp:revision>
  <cp:lastPrinted>2013-10-11T13:32:00Z</cp:lastPrinted>
  <dcterms:created xsi:type="dcterms:W3CDTF">2013-11-20T14:02:00Z</dcterms:created>
  <dcterms:modified xsi:type="dcterms:W3CDTF">2014-01-12T19:52:00Z</dcterms:modified>
</cp:coreProperties>
</file>