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6D" w:rsidRDefault="00EB706D" w:rsidP="00EB706D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 w:rsidRPr="00246CD6">
        <w:rPr>
          <w:rFonts w:ascii="Arial" w:hAnsi="Arial" w:cs="Arial"/>
          <w:b/>
          <w:sz w:val="28"/>
          <w:szCs w:val="28"/>
          <w:u w:val="single"/>
        </w:rPr>
        <w:t>Weniger ist mehr!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Wann ist Nachschlagen sinnvoll? </w:t>
      </w:r>
    </w:p>
    <w:p w:rsidR="00EB706D" w:rsidRDefault="00EB706D" w:rsidP="00EB706D">
      <w:pPr>
        <w:spacing w:line="240" w:lineRule="exac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Schülerlösung</w:t>
      </w:r>
    </w:p>
    <w:p w:rsidR="00EB706D" w:rsidRPr="00246CD6" w:rsidRDefault="00EB706D" w:rsidP="00EB706D">
      <w:pPr>
        <w:rPr>
          <w:rFonts w:ascii="Arial" w:hAnsi="Arial" w:cs="Arial"/>
          <w:b/>
          <w:sz w:val="24"/>
          <w:szCs w:val="24"/>
        </w:rPr>
      </w:pPr>
    </w:p>
    <w:p w:rsidR="00EB706D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Text:</w:t>
      </w:r>
    </w:p>
    <w:p w:rsidR="00EB706D" w:rsidRDefault="00EB706D" w:rsidP="00EB706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Im Anschluss an das erste Kapitel berichtet Caesar von einer Verschwörung des Helvetiers </w:t>
      </w:r>
      <w:proofErr w:type="spellStart"/>
      <w:r>
        <w:rPr>
          <w:rFonts w:ascii="Arial" w:hAnsi="Arial" w:cs="Arial"/>
          <w:i/>
          <w:sz w:val="24"/>
          <w:szCs w:val="24"/>
        </w:rPr>
        <w:t>Orgetorix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und dem durch ihn entstandenen Entschluss der Helvetier, sich eine neue Heimat in Gallien zu suchen.</w:t>
      </w:r>
    </w:p>
    <w:p w:rsidR="00EB706D" w:rsidRPr="00E0215E" w:rsidRDefault="00EB706D" w:rsidP="00EB706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cupiditate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commotus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coniurationem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fecit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haberent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Itaque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comparandi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quae ad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proficiscendum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delectus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est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pacem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amicitiam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finitimis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civitatibus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confirmandam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Qui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totius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Galliae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posse,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enuntiatum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est.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Orgetorigem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causam</w:t>
      </w:r>
      <w:proofErr w:type="spellEnd"/>
      <w:r w:rsidRPr="003E772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tamen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potuerunt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At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est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oppida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paratiores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omnia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pericula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>fore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domum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redeundi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Default="00EB706D" w:rsidP="00EB706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Allobrogum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constituissent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vi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D92C3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paterentur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EB706D" w:rsidRDefault="00EB706D" w:rsidP="00EB706D">
      <w:pPr>
        <w:spacing w:line="360" w:lineRule="auto"/>
        <w:jc w:val="right"/>
        <w:rPr>
          <w:rFonts w:ascii="Arial" w:hAnsi="Arial" w:cs="Arial"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i/>
          <w:sz w:val="18"/>
          <w:szCs w:val="18"/>
          <w:lang w:val="en-US"/>
        </w:rPr>
        <w:t>Zusammenfassung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Caesar, De bello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Gallico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I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,2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>-6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</w:rPr>
      </w:pP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cupiditate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commotus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coniurationem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fecit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regnum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Königs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-)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Herrschaft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Königreich</w:t>
      </w:r>
      <w:proofErr w:type="spellEnd"/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cupio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cupivi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begehren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wünschen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wollen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cupiditas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, 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Wunsch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Begierde</w:t>
      </w:r>
      <w:proofErr w:type="spellEnd"/>
    </w:p>
    <w:p w:rsidR="00EB706D" w:rsidRDefault="00EB706D" w:rsidP="00D825D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zettelte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eine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Verschwörung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an,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weil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vom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Wunsch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nach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Herrschaft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besessen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war.</w:t>
      </w:r>
    </w:p>
    <w:p w:rsidR="003171B6" w:rsidRPr="003E7728" w:rsidRDefault="003171B6" w:rsidP="00D825D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haberent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finis</w:t>
      </w:r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 m.</w:t>
      </w:r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Grenze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Pl.: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Gebiet</w:t>
      </w:r>
      <w:proofErr w:type="spellEnd"/>
    </w:p>
    <w:p w:rsidR="00EB706D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angustus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, -a, -um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wenig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klein</w:t>
      </w:r>
      <w:proofErr w:type="spellEnd"/>
    </w:p>
    <w:p w:rsidR="003171B6" w:rsidRPr="003E7728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Default="00EB706D" w:rsidP="00EB706D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>ÜS: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Er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redete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den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Helvetiern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ein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dass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ein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kleines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Land /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Gebiet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wenig</w:t>
      </w:r>
      <w:proofErr w:type="spellEnd"/>
      <w:proofErr w:type="gram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Land </w:t>
      </w:r>
      <w:proofErr w:type="spellStart"/>
      <w:r w:rsidRPr="003171B6">
        <w:rPr>
          <w:rFonts w:ascii="Arial" w:hAnsi="Arial" w:cs="Arial"/>
          <w:b/>
          <w:i/>
          <w:sz w:val="24"/>
          <w:szCs w:val="24"/>
          <w:lang w:val="en-US"/>
        </w:rPr>
        <w:t>hätten</w:t>
      </w:r>
      <w:proofErr w:type="spellEnd"/>
      <w:r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3E7728" w:rsidRDefault="003171B6" w:rsidP="00EB706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Itaque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cupio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cupivi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begehren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wünschen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wollen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cupidus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-a, -um: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begierig</w:t>
      </w:r>
      <w:proofErr w:type="spellEnd"/>
      <w:r>
        <w:rPr>
          <w:rFonts w:ascii="Arial" w:hAnsi="Arial" w:cs="Arial"/>
          <w:sz w:val="24"/>
          <w:szCs w:val="24"/>
          <w:lang w:val="en-US"/>
        </w:rPr>
        <w:t>,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erwünscht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finis</w:t>
      </w:r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 m.</w:t>
      </w:r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s.o</w:t>
      </w:r>
      <w:proofErr w:type="spellEnd"/>
      <w:r>
        <w:rPr>
          <w:rFonts w:ascii="Arial" w:hAnsi="Arial" w:cs="Arial"/>
          <w:sz w:val="24"/>
          <w:szCs w:val="24"/>
          <w:lang w:val="en-US"/>
        </w:rPr>
        <w:t>.!</w:t>
      </w:r>
    </w:p>
    <w:p w:rsidR="00EB706D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exire</w:t>
      </w:r>
      <w:proofErr w:type="spellEnd"/>
      <w:proofErr w:type="gram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exeo</w:t>
      </w:r>
      <w:proofErr w:type="spell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exii</w:t>
      </w:r>
      <w:proofErr w:type="spellEnd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exitum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heraus</w:t>
      </w:r>
      <w:r w:rsidR="00AF3C9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gehen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weg</w:t>
      </w:r>
      <w:r w:rsidR="00AF3C9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gehen</w:t>
      </w:r>
      <w:proofErr w:type="spellEnd"/>
    </w:p>
    <w:p w:rsidR="003171B6" w:rsidRPr="003E7728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Default="00EB706D" w:rsidP="00AF3C9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Deshalb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waren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begierig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aus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ihrem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Gebiet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Land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auszuwandern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herauszugehen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3171B6" w:rsidRDefault="003171B6" w:rsidP="00AF3C9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comparandi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quae ad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proficiscendum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D6DAB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parare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bereiten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vorbereiten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erwerben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com-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parare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7C6EEE">
        <w:rPr>
          <w:rFonts w:ascii="Arial" w:hAnsi="Arial" w:cs="Arial"/>
          <w:sz w:val="24"/>
          <w:szCs w:val="24"/>
          <w:lang w:val="en-US"/>
        </w:rPr>
        <w:t>? (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wurde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dem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Kontext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erschlossen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>)</w:t>
      </w:r>
    </w:p>
    <w:p w:rsidR="00EB706D" w:rsidRPr="003E7728" w:rsidRDefault="00EB706D" w:rsidP="00AF3C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proficiscor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profectus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sum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weggehen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auswandern</w:t>
      </w:r>
      <w:proofErr w:type="spellEnd"/>
    </w:p>
    <w:p w:rsidR="00EB706D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pertinere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 ad +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Akk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.</w:t>
      </w:r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erstrecken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sich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beziehen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 auf</w:t>
      </w:r>
    </w:p>
    <w:p w:rsidR="003171B6" w:rsidRPr="003E7728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Default="00EB706D" w:rsidP="00AF3C9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waren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bereit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das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vorzubereiten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beschaffen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was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für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die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Auswanderung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brauchten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was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zur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Auswanderung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gehört</w:t>
      </w:r>
      <w:proofErr w:type="spellEnd"/>
      <w:r w:rsidR="00AF3C96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3E7728" w:rsidRDefault="003171B6" w:rsidP="00AF3C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5.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delectus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est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pacem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amicitiam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finitimis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civitatibus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confirmandam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AF3C9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deligere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deligo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delegi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delectum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bestimmen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auserwählen</w:t>
      </w:r>
      <w:proofErr w:type="spellEnd"/>
    </w:p>
    <w:p w:rsidR="00EB706D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civitas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, -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AF3C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Staat</w:t>
      </w:r>
      <w:proofErr w:type="spellEnd"/>
      <w:r w:rsidR="00AF3C96">
        <w:rPr>
          <w:rFonts w:ascii="Arial" w:hAnsi="Arial" w:cs="Arial"/>
          <w:sz w:val="24"/>
          <w:szCs w:val="24"/>
          <w:lang w:val="en-US"/>
        </w:rPr>
        <w:t xml:space="preserve">, Volk, </w:t>
      </w:r>
      <w:proofErr w:type="spellStart"/>
      <w:r w:rsidR="00AF3C96">
        <w:rPr>
          <w:rFonts w:ascii="Arial" w:hAnsi="Arial" w:cs="Arial"/>
          <w:sz w:val="24"/>
          <w:szCs w:val="24"/>
          <w:lang w:val="en-US"/>
        </w:rPr>
        <w:t>Bürgerschaft</w:t>
      </w:r>
      <w:proofErr w:type="spellEnd"/>
    </w:p>
    <w:p w:rsidR="003171B6" w:rsidRPr="003E7728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Pr="003171B6" w:rsidRDefault="00EB706D" w:rsidP="007C6EEE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Orgetorix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wurde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auserwählt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um den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Frieden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und die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Freundschaft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mit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den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benachbarten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Stämmen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stärken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lastRenderedPageBreak/>
        <w:t xml:space="preserve">6. Qui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totius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Galliae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posse,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enuntiatum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est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potestas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, -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atis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Macht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Amtsgewalt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Möglichkeit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potiri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potior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potitus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sum:</w:t>
      </w:r>
      <w:r w:rsidR="007C6EEE">
        <w:rPr>
          <w:rFonts w:ascii="Arial" w:hAnsi="Arial" w:cs="Arial"/>
          <w:sz w:val="24"/>
          <w:szCs w:val="24"/>
          <w:lang w:val="en-US"/>
        </w:rPr>
        <w:t xml:space="preserve"> die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Macht</w:t>
      </w:r>
      <w:proofErr w:type="spellEnd"/>
      <w:r w:rsidR="007C6E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>
        <w:rPr>
          <w:rFonts w:ascii="Arial" w:hAnsi="Arial" w:cs="Arial"/>
          <w:sz w:val="24"/>
          <w:szCs w:val="24"/>
          <w:lang w:val="en-US"/>
        </w:rPr>
        <w:t>übernehmen</w:t>
      </w:r>
      <w:proofErr w:type="spellEnd"/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consilium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7C6EEE">
        <w:rPr>
          <w:rFonts w:ascii="Arial" w:hAnsi="Arial" w:cs="Arial"/>
          <w:sz w:val="24"/>
          <w:szCs w:val="24"/>
          <w:lang w:val="en-US"/>
        </w:rPr>
        <w:t xml:space="preserve"> Plan; Rat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nuntiare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melden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verkünden</w:t>
      </w:r>
      <w:proofErr w:type="spellEnd"/>
    </w:p>
    <w:p w:rsidR="00EB706D" w:rsidRDefault="007C6EEE" w:rsidP="00EB7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e-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nuntiare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?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Bedeutung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wurde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Kontext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erschlossen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3171B6" w:rsidRPr="007C6EEE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Default="00EB706D" w:rsidP="007C6EEE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Dieser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hoffte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dass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er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die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Macht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über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ganz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Gallien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gram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an</w:t>
      </w:r>
      <w:proofErr w:type="gram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sich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reißen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könne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aber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sein Plan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ist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den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Helvetiern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verraten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worden</w:t>
      </w:r>
      <w:proofErr w:type="spellEnd"/>
      <w:r w:rsidR="007C6EEE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3E7728" w:rsidRDefault="003171B6" w:rsidP="007C6EE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7.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Orgetorigem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causam</w:t>
      </w:r>
      <w:proofErr w:type="spellEnd"/>
      <w:r w:rsidRPr="003E7728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tamen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potuerunt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causa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Grund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Ursache</w:t>
      </w:r>
      <w:proofErr w:type="spellEnd"/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dicere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sagen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sprechen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nennen</w:t>
      </w:r>
      <w:proofErr w:type="spellEnd"/>
    </w:p>
    <w:p w:rsidR="00EB706D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coegi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9B42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versammeln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zwingen</w:t>
      </w:r>
      <w:proofErr w:type="spellEnd"/>
    </w:p>
    <w:p w:rsidR="003171B6" w:rsidRPr="003E7728" w:rsidRDefault="003171B6" w:rsidP="00EB706D">
      <w:pPr>
        <w:rPr>
          <w:rFonts w:ascii="Arial" w:hAnsi="Arial" w:cs="Arial"/>
          <w:sz w:val="24"/>
          <w:szCs w:val="24"/>
          <w:lang w:val="en-US"/>
        </w:rPr>
      </w:pPr>
    </w:p>
    <w:p w:rsidR="00EB706D" w:rsidRDefault="00EB706D" w:rsidP="009B425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Dennoch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konnten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Orgetorix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nicht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zwingen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die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Ursache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den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Grund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nennen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/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sich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verteidigen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3171B6" w:rsidRDefault="003171B6" w:rsidP="009B425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8. </w:t>
      </w:r>
      <w:r w:rsidR="009B4256">
        <w:rPr>
          <w:rFonts w:ascii="Arial" w:hAnsi="Arial" w:cs="Arial"/>
          <w:sz w:val="24"/>
          <w:szCs w:val="24"/>
          <w:lang w:val="en-US"/>
        </w:rPr>
        <w:t>Nam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Orgetorix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est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-a, -um: </w:t>
      </w:r>
      <w:r w:rsidRPr="003E7728">
        <w:rPr>
          <w:rFonts w:ascii="Arial" w:hAnsi="Arial" w:cs="Arial"/>
          <w:sz w:val="24"/>
          <w:szCs w:val="24"/>
          <w:lang w:val="en-US"/>
        </w:rPr>
        <w:t>tot</w:t>
      </w:r>
    </w:p>
    <w:p w:rsidR="00EB706D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moriri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morior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mortuus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sum: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sterben</w:t>
      </w:r>
      <w:proofErr w:type="spellEnd"/>
    </w:p>
    <w:p w:rsidR="003171B6" w:rsidRPr="003E7728" w:rsidRDefault="003171B6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B706D" w:rsidRDefault="00EB706D" w:rsidP="009B425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="009B42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Denn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Orgetorix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ist</w:t>
      </w:r>
      <w:proofErr w:type="spellEnd"/>
      <w:proofErr w:type="gram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gestorben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9B4256" w:rsidRDefault="003171B6" w:rsidP="009B425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9.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Helvetii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erant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finibus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3E7728">
        <w:rPr>
          <w:rFonts w:ascii="Arial" w:hAnsi="Arial" w:cs="Arial"/>
          <w:sz w:val="24"/>
          <w:szCs w:val="24"/>
          <w:lang w:val="en-US"/>
        </w:rPr>
        <w:t>suis</w:t>
      </w:r>
      <w:proofErr w:type="spellEnd"/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oppida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incenderunt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ubi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9B4256">
        <w:rPr>
          <w:rFonts w:ascii="Arial" w:hAnsi="Arial" w:cs="Arial"/>
          <w:sz w:val="24"/>
          <w:szCs w:val="24"/>
          <w:lang w:val="en-US"/>
        </w:rPr>
        <w:t xml:space="preserve">wo;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sobald</w:t>
      </w:r>
      <w:proofErr w:type="spellEnd"/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finis</w:t>
      </w:r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, -is m.</w:t>
      </w:r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s.o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>.!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exire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exeo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exii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exitum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Pr="003E7728">
        <w:rPr>
          <w:rFonts w:ascii="Arial" w:hAnsi="Arial" w:cs="Arial"/>
          <w:b/>
          <w:sz w:val="24"/>
          <w:szCs w:val="24"/>
          <w:lang w:val="en-US"/>
        </w:rPr>
        <w:softHyphen/>
      </w:r>
      <w:r w:rsidR="009B42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s.o</w:t>
      </w:r>
      <w:proofErr w:type="spellEnd"/>
      <w:r w:rsidR="009B4256">
        <w:rPr>
          <w:rFonts w:ascii="Arial" w:hAnsi="Arial" w:cs="Arial"/>
          <w:sz w:val="24"/>
          <w:szCs w:val="24"/>
          <w:lang w:val="en-US"/>
        </w:rPr>
        <w:t>.!</w:t>
      </w:r>
    </w:p>
    <w:p w:rsidR="00EB706D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incendere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9B4256">
        <w:rPr>
          <w:rFonts w:ascii="Arial" w:hAnsi="Arial" w:cs="Arial"/>
          <w:sz w:val="24"/>
          <w:szCs w:val="24"/>
          <w:lang w:val="en-US"/>
        </w:rPr>
        <w:t>anzünden</w:t>
      </w:r>
      <w:proofErr w:type="spellEnd"/>
    </w:p>
    <w:p w:rsidR="003171B6" w:rsidRPr="003E7728" w:rsidRDefault="003171B6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B706D" w:rsidRDefault="00EB706D" w:rsidP="009B425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lastRenderedPageBreak/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Sobald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die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Helvetier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bereit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waren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auszuwandern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zündeten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ihre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>Dörfer</w:t>
      </w:r>
      <w:proofErr w:type="spellEnd"/>
      <w:r w:rsidR="009B425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an.</w:t>
      </w:r>
    </w:p>
    <w:p w:rsidR="003171B6" w:rsidRPr="003171B6" w:rsidRDefault="003171B6" w:rsidP="009B425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 xml:space="preserve">10.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paratiores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ad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omnia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pericula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fore (=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futuros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domum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redeundi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sublata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cogitare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vermutliche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  <w:lang w:val="en-US"/>
        </w:rPr>
        <w:t>Bedeutung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meinen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denken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glauben</w:t>
      </w:r>
      <w:proofErr w:type="spellEnd"/>
    </w:p>
    <w:p w:rsidR="00EB706D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tollere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tollo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sustuli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sublatum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aufheben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beseitigen</w:t>
      </w:r>
      <w:proofErr w:type="spellEnd"/>
    </w:p>
    <w:p w:rsidR="003171B6" w:rsidRPr="003E7728" w:rsidRDefault="003171B6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B706D" w:rsidRDefault="00EB706D" w:rsidP="004250B7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dachten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dass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bereiter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für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alle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Gefahren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sein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würden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wenn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keine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Hoffnung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(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mehr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)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hätten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zurückzukehren</w:t>
      </w:r>
      <w:proofErr w:type="spellEnd"/>
      <w:r w:rsidR="004250B7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3171B6" w:rsidRPr="004250B7" w:rsidRDefault="003171B6" w:rsidP="004250B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3E7728">
        <w:rPr>
          <w:rFonts w:ascii="Arial" w:hAnsi="Arial" w:cs="Arial"/>
          <w:sz w:val="24"/>
          <w:szCs w:val="24"/>
          <w:lang w:val="en-US"/>
        </w:rPr>
        <w:t>11.</w:t>
      </w:r>
      <w:r w:rsidRPr="003E77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Allobrogum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constituissent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sperabant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eis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persuasuros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esse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aut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vi</w:t>
      </w:r>
      <w:proofErr w:type="gram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coacturos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suos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fines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eos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 xml:space="preserve"> ire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  <w:lang w:val="en-US"/>
        </w:rPr>
        <w:t>paterentur</w:t>
      </w:r>
      <w:proofErr w:type="spellEnd"/>
      <w:r w:rsidRPr="003E7728">
        <w:rPr>
          <w:rFonts w:ascii="Arial" w:hAnsi="Arial" w:cs="Arial"/>
          <w:sz w:val="24"/>
          <w:szCs w:val="24"/>
          <w:lang w:val="en-US"/>
        </w:rPr>
        <w:t>.</w:t>
      </w:r>
    </w:p>
    <w:p w:rsidR="00EB706D" w:rsidRPr="003E7728" w:rsidRDefault="00EB706D" w:rsidP="00EB706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cum</w:t>
      </w:r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mit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als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weil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obwohl</w:t>
      </w:r>
      <w:proofErr w:type="spellEnd"/>
    </w:p>
    <w:p w:rsidR="00EB706D" w:rsidRPr="003E7728" w:rsidRDefault="00EB706D" w:rsidP="00EB706D">
      <w:pPr>
        <w:rPr>
          <w:rFonts w:ascii="Arial" w:hAnsi="Arial" w:cs="Arial"/>
          <w:b/>
          <w:sz w:val="24"/>
          <w:szCs w:val="24"/>
        </w:rPr>
      </w:pP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finis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>, -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is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 xml:space="preserve"> m.</w:t>
      </w:r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="004250B7">
        <w:rPr>
          <w:rFonts w:ascii="Arial" w:hAnsi="Arial" w:cs="Arial"/>
          <w:sz w:val="24"/>
          <w:szCs w:val="24"/>
        </w:rPr>
        <w:t>s.o.!</w:t>
      </w:r>
    </w:p>
    <w:p w:rsidR="00EB706D" w:rsidRPr="004250B7" w:rsidRDefault="00EB706D" w:rsidP="00EB706D">
      <w:pPr>
        <w:rPr>
          <w:rFonts w:ascii="Arial" w:hAnsi="Arial" w:cs="Arial"/>
          <w:sz w:val="24"/>
          <w:szCs w:val="24"/>
        </w:rPr>
      </w:pP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constituere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constituo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constitui</w:t>
      </w:r>
      <w:proofErr w:type="spellEnd"/>
      <w:r w:rsidRPr="003E772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  <w:u w:val="single"/>
        </w:rPr>
        <w:t>constitutum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>; vermutliche Bedeutung: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50B7">
        <w:rPr>
          <w:rFonts w:ascii="Arial" w:hAnsi="Arial" w:cs="Arial"/>
          <w:sz w:val="24"/>
          <w:szCs w:val="24"/>
        </w:rPr>
        <w:t>wollen; planen</w:t>
      </w:r>
      <w:r w:rsidR="00D825D6">
        <w:rPr>
          <w:rFonts w:ascii="Arial" w:hAnsi="Arial" w:cs="Arial"/>
          <w:sz w:val="24"/>
          <w:szCs w:val="24"/>
        </w:rPr>
        <w:t>, festlegen</w:t>
      </w:r>
    </w:p>
    <w:p w:rsidR="00EB706D" w:rsidRPr="004250B7" w:rsidRDefault="00EB706D" w:rsidP="00EB706D">
      <w:pPr>
        <w:rPr>
          <w:rFonts w:ascii="Arial" w:hAnsi="Arial" w:cs="Arial"/>
          <w:sz w:val="24"/>
          <w:szCs w:val="24"/>
        </w:rPr>
      </w:pP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vis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</w:rPr>
        <w:t>vim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</w:rPr>
        <w:t>, vi</w:t>
      </w:r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="004250B7">
        <w:rPr>
          <w:rFonts w:ascii="Arial" w:hAnsi="Arial" w:cs="Arial"/>
          <w:sz w:val="24"/>
          <w:szCs w:val="24"/>
        </w:rPr>
        <w:t>Kraft; Gewalt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cogere</w:t>
      </w:r>
      <w:proofErr w:type="spellEnd"/>
      <w:proofErr w:type="gram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cogo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coegi</w:t>
      </w:r>
      <w:proofErr w:type="spellEnd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 xml:space="preserve">, </w:t>
      </w:r>
      <w:proofErr w:type="spellStart"/>
      <w:r w:rsidRPr="00E0215E">
        <w:rPr>
          <w:rFonts w:ascii="Arial" w:hAnsi="Arial" w:cs="Arial"/>
          <w:b/>
          <w:i/>
          <w:sz w:val="24"/>
          <w:szCs w:val="24"/>
          <w:u w:val="double"/>
          <w:lang w:val="en-US"/>
        </w:rPr>
        <w:t>coactum</w:t>
      </w:r>
      <w:proofErr w:type="spellEnd"/>
      <w:r w:rsidRPr="003E7728">
        <w:rPr>
          <w:rFonts w:ascii="Arial" w:hAnsi="Arial" w:cs="Arial"/>
          <w:b/>
          <w:sz w:val="24"/>
          <w:szCs w:val="24"/>
          <w:lang w:val="en-US"/>
        </w:rPr>
        <w:t>:</w:t>
      </w:r>
      <w:r w:rsidR="004250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50B7">
        <w:rPr>
          <w:rFonts w:ascii="Arial" w:hAnsi="Arial" w:cs="Arial"/>
          <w:sz w:val="24"/>
          <w:szCs w:val="24"/>
          <w:lang w:val="en-US"/>
        </w:rPr>
        <w:t>s.o</w:t>
      </w:r>
      <w:proofErr w:type="spellEnd"/>
      <w:r w:rsidR="004250B7">
        <w:rPr>
          <w:rFonts w:ascii="Arial" w:hAnsi="Arial" w:cs="Arial"/>
          <w:sz w:val="24"/>
          <w:szCs w:val="24"/>
          <w:lang w:val="en-US"/>
        </w:rPr>
        <w:t>.!</w:t>
      </w:r>
    </w:p>
    <w:p w:rsidR="00EB706D" w:rsidRPr="003E7728" w:rsidRDefault="00EB706D" w:rsidP="00EB706D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3E7728">
        <w:rPr>
          <w:rFonts w:ascii="Arial" w:hAnsi="Arial" w:cs="Arial"/>
          <w:b/>
          <w:sz w:val="24"/>
          <w:szCs w:val="24"/>
          <w:lang w:val="en-US"/>
        </w:rPr>
        <w:t>patientia</w:t>
      </w:r>
      <w:proofErr w:type="spellEnd"/>
      <w:proofErr w:type="gramEnd"/>
      <w:r w:rsidRPr="003E7728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3E7728">
        <w:rPr>
          <w:rFonts w:ascii="Arial" w:hAnsi="Arial" w:cs="Arial"/>
          <w:sz w:val="24"/>
          <w:szCs w:val="24"/>
          <w:lang w:val="en-US"/>
        </w:rPr>
        <w:t>Geduld</w:t>
      </w:r>
      <w:proofErr w:type="spellEnd"/>
    </w:p>
    <w:p w:rsidR="00EB706D" w:rsidRDefault="00EB706D" w:rsidP="00EB706D">
      <w:pPr>
        <w:rPr>
          <w:rFonts w:ascii="Arial" w:hAnsi="Arial" w:cs="Arial"/>
          <w:sz w:val="24"/>
          <w:szCs w:val="24"/>
        </w:rPr>
      </w:pPr>
      <w:r w:rsidRPr="003E7728">
        <w:rPr>
          <w:rFonts w:ascii="Arial" w:hAnsi="Arial" w:cs="Arial"/>
          <w:b/>
          <w:sz w:val="24"/>
          <w:szCs w:val="24"/>
        </w:rPr>
        <w:t xml:space="preserve">&gt;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pati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patior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passus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E7728">
        <w:rPr>
          <w:rFonts w:ascii="Arial" w:hAnsi="Arial" w:cs="Arial"/>
          <w:b/>
          <w:sz w:val="24"/>
          <w:szCs w:val="24"/>
        </w:rPr>
        <w:t>sum</w:t>
      </w:r>
      <w:proofErr w:type="spellEnd"/>
      <w:r w:rsidRPr="003E7728">
        <w:rPr>
          <w:rFonts w:ascii="Arial" w:hAnsi="Arial" w:cs="Arial"/>
          <w:b/>
          <w:sz w:val="24"/>
          <w:szCs w:val="24"/>
        </w:rPr>
        <w:t xml:space="preserve">: </w:t>
      </w:r>
      <w:r w:rsidR="004250B7">
        <w:rPr>
          <w:rFonts w:ascii="Arial" w:hAnsi="Arial" w:cs="Arial"/>
          <w:sz w:val="24"/>
          <w:szCs w:val="24"/>
        </w:rPr>
        <w:t>geduldig sein; erdulden</w:t>
      </w:r>
    </w:p>
    <w:p w:rsidR="003171B6" w:rsidRPr="003E7728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EB706D" w:rsidRPr="003171B6" w:rsidRDefault="00EB706D" w:rsidP="00D825D6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E7728">
        <w:rPr>
          <w:rFonts w:ascii="Arial" w:hAnsi="Arial" w:cs="Arial"/>
          <w:b/>
          <w:sz w:val="24"/>
          <w:szCs w:val="24"/>
          <w:lang w:val="en-US"/>
        </w:rPr>
        <w:t>ÜS:</w:t>
      </w:r>
      <w:r w:rsidRPr="003E7728">
        <w:rPr>
          <w:rFonts w:ascii="Arial" w:hAnsi="Arial" w:cs="Arial"/>
          <w:sz w:val="24"/>
          <w:szCs w:val="24"/>
          <w:lang w:val="en-US"/>
        </w:rPr>
        <w:t xml:space="preserve"> </w:t>
      </w:r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Weil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geplant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hatten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durch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das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Gebiet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der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Allobroger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ziehen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hofften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dass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diese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entweder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überreden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oder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mit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Gewalt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zwingen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könnten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,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sie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durch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ihr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Gebiet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ziehen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zu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lassen</w:t>
      </w:r>
      <w:proofErr w:type="spellEnd"/>
      <w:r w:rsidR="00D825D6" w:rsidRPr="003171B6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EB706D" w:rsidRDefault="00EB706D" w:rsidP="00EB706D">
      <w:pPr>
        <w:rPr>
          <w:rFonts w:ascii="Arial" w:hAnsi="Arial" w:cs="Arial"/>
          <w:b/>
          <w:sz w:val="24"/>
          <w:szCs w:val="24"/>
        </w:rPr>
      </w:pPr>
    </w:p>
    <w:p w:rsidR="003171B6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3171B6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3171B6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3171B6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3171B6" w:rsidRDefault="003171B6" w:rsidP="00EB706D">
      <w:pPr>
        <w:rPr>
          <w:rFonts w:ascii="Arial" w:hAnsi="Arial" w:cs="Arial"/>
          <w:b/>
          <w:sz w:val="24"/>
          <w:szCs w:val="24"/>
        </w:rPr>
      </w:pPr>
    </w:p>
    <w:p w:rsidR="00D825D6" w:rsidRDefault="00D825D6" w:rsidP="00D825D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Ein Wörterbuch ist nötig, wenn…</w:t>
      </w:r>
    </w:p>
    <w:p w:rsidR="00D825D6" w:rsidRDefault="00D825D6" w:rsidP="00D825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die Bedeutungen von gelernten Vokabeln nicht mehr (alle) weiß</w:t>
      </w:r>
      <w:r w:rsidR="004A48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A48BE">
        <w:rPr>
          <w:rFonts w:ascii="Arial" w:hAnsi="Arial" w:cs="Arial"/>
          <w:sz w:val="24"/>
          <w:szCs w:val="24"/>
        </w:rPr>
        <w:t>finis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0907">
        <w:rPr>
          <w:rFonts w:ascii="Arial" w:hAnsi="Arial" w:cs="Arial"/>
          <w:sz w:val="24"/>
          <w:szCs w:val="24"/>
        </w:rPr>
        <w:t>ubi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tollere, </w:t>
      </w:r>
      <w:proofErr w:type="spellStart"/>
      <w:r w:rsidR="002E0907">
        <w:rPr>
          <w:rFonts w:ascii="Arial" w:hAnsi="Arial" w:cs="Arial"/>
          <w:sz w:val="24"/>
          <w:szCs w:val="24"/>
        </w:rPr>
        <w:t>cogere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cum, </w:t>
      </w:r>
      <w:proofErr w:type="spellStart"/>
      <w:r w:rsidR="002E0907">
        <w:rPr>
          <w:rFonts w:ascii="Arial" w:hAnsi="Arial" w:cs="Arial"/>
          <w:sz w:val="24"/>
          <w:szCs w:val="24"/>
        </w:rPr>
        <w:t>vis</w:t>
      </w:r>
      <w:proofErr w:type="spellEnd"/>
      <w:r w:rsidR="002E09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825D6" w:rsidRDefault="00D825D6" w:rsidP="00D825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bekannten Bedeutungen im Kontext nicht passen und man nachsehen will, ob es noch mehr gibt</w:t>
      </w:r>
      <w:r w:rsidR="004A48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A48BE">
        <w:rPr>
          <w:rFonts w:ascii="Arial" w:hAnsi="Arial" w:cs="Arial"/>
          <w:sz w:val="24"/>
          <w:szCs w:val="24"/>
        </w:rPr>
        <w:t>civitas</w:t>
      </w:r>
      <w:proofErr w:type="spellEnd"/>
      <w:r w:rsidR="002E0907">
        <w:rPr>
          <w:rFonts w:ascii="Arial" w:hAnsi="Arial" w:cs="Arial"/>
          <w:sz w:val="24"/>
          <w:szCs w:val="24"/>
        </w:rPr>
        <w:t>).</w:t>
      </w:r>
    </w:p>
    <w:p w:rsidR="00D825D6" w:rsidRDefault="00D825D6" w:rsidP="00D825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</w:t>
      </w:r>
      <w:r w:rsidR="00D47A16">
        <w:rPr>
          <w:rFonts w:ascii="Arial" w:hAnsi="Arial" w:cs="Arial"/>
          <w:sz w:val="24"/>
          <w:szCs w:val="24"/>
        </w:rPr>
        <w:t xml:space="preserve">überprüfen will, ob die Bedeutung von </w:t>
      </w:r>
      <w:r w:rsidR="004A48BE">
        <w:rPr>
          <w:rFonts w:ascii="Arial" w:hAnsi="Arial" w:cs="Arial"/>
          <w:sz w:val="24"/>
          <w:szCs w:val="24"/>
        </w:rPr>
        <w:t>(</w:t>
      </w:r>
      <w:r w:rsidR="00D47A16">
        <w:rPr>
          <w:rFonts w:ascii="Arial" w:hAnsi="Arial" w:cs="Arial"/>
          <w:sz w:val="24"/>
          <w:szCs w:val="24"/>
        </w:rPr>
        <w:t>unbekannten</w:t>
      </w:r>
      <w:r w:rsidR="004A48BE">
        <w:rPr>
          <w:rFonts w:ascii="Arial" w:hAnsi="Arial" w:cs="Arial"/>
          <w:sz w:val="24"/>
          <w:szCs w:val="24"/>
        </w:rPr>
        <w:t>)</w:t>
      </w:r>
      <w:r w:rsidR="00D47A16">
        <w:rPr>
          <w:rFonts w:ascii="Arial" w:hAnsi="Arial" w:cs="Arial"/>
          <w:sz w:val="24"/>
          <w:szCs w:val="24"/>
        </w:rPr>
        <w:t xml:space="preserve"> Vokabeln</w:t>
      </w:r>
      <w:r w:rsidR="004A48BE">
        <w:rPr>
          <w:rFonts w:ascii="Arial" w:hAnsi="Arial" w:cs="Arial"/>
          <w:sz w:val="24"/>
          <w:szCs w:val="24"/>
        </w:rPr>
        <w:t xml:space="preserve"> stimmt</w:t>
      </w:r>
      <w:r w:rsidR="00D47A16">
        <w:rPr>
          <w:rFonts w:ascii="Arial" w:hAnsi="Arial" w:cs="Arial"/>
          <w:sz w:val="24"/>
          <w:szCs w:val="24"/>
        </w:rPr>
        <w:t xml:space="preserve">, die man </w:t>
      </w:r>
      <w:r w:rsidR="004A48BE">
        <w:rPr>
          <w:rFonts w:ascii="Arial" w:hAnsi="Arial" w:cs="Arial"/>
          <w:sz w:val="24"/>
          <w:szCs w:val="24"/>
        </w:rPr>
        <w:t>aus dem Kontext heraus annimmt (</w:t>
      </w:r>
      <w:proofErr w:type="spellStart"/>
      <w:r w:rsidR="002E0907">
        <w:rPr>
          <w:rFonts w:ascii="Arial" w:hAnsi="Arial" w:cs="Arial"/>
          <w:sz w:val="24"/>
          <w:szCs w:val="24"/>
        </w:rPr>
        <w:t>angustus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8BE">
        <w:rPr>
          <w:rFonts w:ascii="Arial" w:hAnsi="Arial" w:cs="Arial"/>
          <w:sz w:val="24"/>
          <w:szCs w:val="24"/>
        </w:rPr>
        <w:t>comparare</w:t>
      </w:r>
      <w:proofErr w:type="spellEnd"/>
      <w:r w:rsidR="004A4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8BE">
        <w:rPr>
          <w:rFonts w:ascii="Arial" w:hAnsi="Arial" w:cs="Arial"/>
          <w:sz w:val="24"/>
          <w:szCs w:val="24"/>
        </w:rPr>
        <w:t>proficisci</w:t>
      </w:r>
      <w:proofErr w:type="spellEnd"/>
      <w:r w:rsidR="004A4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8BE">
        <w:rPr>
          <w:rFonts w:ascii="Arial" w:hAnsi="Arial" w:cs="Arial"/>
          <w:sz w:val="24"/>
          <w:szCs w:val="24"/>
        </w:rPr>
        <w:t>deligere</w:t>
      </w:r>
      <w:proofErr w:type="spellEnd"/>
      <w:r w:rsidR="004A4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8BE">
        <w:rPr>
          <w:rFonts w:ascii="Arial" w:hAnsi="Arial" w:cs="Arial"/>
          <w:sz w:val="24"/>
          <w:szCs w:val="24"/>
        </w:rPr>
        <w:t>potiri</w:t>
      </w:r>
      <w:proofErr w:type="spellEnd"/>
      <w:r w:rsidR="004A4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48BE">
        <w:rPr>
          <w:rFonts w:ascii="Arial" w:hAnsi="Arial" w:cs="Arial"/>
          <w:sz w:val="24"/>
          <w:szCs w:val="24"/>
        </w:rPr>
        <w:t>enuntiare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0907">
        <w:rPr>
          <w:rFonts w:ascii="Arial" w:hAnsi="Arial" w:cs="Arial"/>
          <w:sz w:val="24"/>
          <w:szCs w:val="24"/>
        </w:rPr>
        <w:t>constituere</w:t>
      </w:r>
      <w:proofErr w:type="spellEnd"/>
      <w:r w:rsidR="002E09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E0907">
        <w:rPr>
          <w:rFonts w:ascii="Arial" w:hAnsi="Arial" w:cs="Arial"/>
          <w:sz w:val="24"/>
          <w:szCs w:val="24"/>
        </w:rPr>
        <w:t>pati</w:t>
      </w:r>
      <w:proofErr w:type="spellEnd"/>
      <w:r w:rsidR="002E0907">
        <w:rPr>
          <w:rFonts w:ascii="Arial" w:hAnsi="Arial" w:cs="Arial"/>
          <w:sz w:val="24"/>
          <w:szCs w:val="24"/>
        </w:rPr>
        <w:t>).</w:t>
      </w:r>
    </w:p>
    <w:p w:rsidR="004A48BE" w:rsidRDefault="004A48BE" w:rsidP="00D825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wissen will, ob es bestimmte Wortverbindungen als Redewendungen gibt (</w:t>
      </w:r>
      <w:proofErr w:type="spellStart"/>
      <w:r>
        <w:rPr>
          <w:rFonts w:ascii="Arial" w:hAnsi="Arial" w:cs="Arial"/>
          <w:sz w:val="24"/>
          <w:szCs w:val="24"/>
        </w:rPr>
        <w:t>causam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dicere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E0907" w:rsidRDefault="00C009C0" w:rsidP="00D825D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 Hinweise zur Grammatik sucht (Wortart von „</w:t>
      </w:r>
      <w:proofErr w:type="spellStart"/>
      <w:r>
        <w:rPr>
          <w:rFonts w:ascii="Arial" w:hAnsi="Arial" w:cs="Arial"/>
          <w:sz w:val="24"/>
          <w:szCs w:val="24"/>
        </w:rPr>
        <w:t>angustos</w:t>
      </w:r>
      <w:proofErr w:type="spellEnd"/>
      <w:r>
        <w:rPr>
          <w:rFonts w:ascii="Arial" w:hAnsi="Arial" w:cs="Arial"/>
          <w:sz w:val="24"/>
          <w:szCs w:val="24"/>
        </w:rPr>
        <w:t>“; „</w:t>
      </w:r>
      <w:proofErr w:type="spellStart"/>
      <w:r>
        <w:rPr>
          <w:rFonts w:ascii="Arial" w:hAnsi="Arial" w:cs="Arial"/>
          <w:sz w:val="24"/>
          <w:szCs w:val="24"/>
        </w:rPr>
        <w:t>cupidi</w:t>
      </w:r>
      <w:proofErr w:type="spellEnd"/>
      <w:r>
        <w:rPr>
          <w:rFonts w:ascii="Arial" w:hAnsi="Arial" w:cs="Arial"/>
          <w:sz w:val="24"/>
          <w:szCs w:val="24"/>
        </w:rPr>
        <w:t>“, Form „</w:t>
      </w:r>
      <w:proofErr w:type="spellStart"/>
      <w:r>
        <w:rPr>
          <w:rFonts w:ascii="Arial" w:hAnsi="Arial" w:cs="Arial"/>
          <w:sz w:val="24"/>
          <w:szCs w:val="24"/>
        </w:rPr>
        <w:t>sublata</w:t>
      </w:r>
      <w:proofErr w:type="spellEnd"/>
      <w:r>
        <w:rPr>
          <w:rFonts w:ascii="Arial" w:hAnsi="Arial" w:cs="Arial"/>
          <w:sz w:val="24"/>
          <w:szCs w:val="24"/>
        </w:rPr>
        <w:t xml:space="preserve">“, Verbindung mit bestimmten Kasus wie bei </w:t>
      </w:r>
      <w:proofErr w:type="spellStart"/>
      <w:r>
        <w:rPr>
          <w:rFonts w:ascii="Arial" w:hAnsi="Arial" w:cs="Arial"/>
          <w:sz w:val="24"/>
          <w:szCs w:val="24"/>
        </w:rPr>
        <w:t>pertinere</w:t>
      </w:r>
      <w:proofErr w:type="spellEnd"/>
      <w:r>
        <w:rPr>
          <w:rFonts w:ascii="Arial" w:hAnsi="Arial" w:cs="Arial"/>
          <w:sz w:val="24"/>
          <w:szCs w:val="24"/>
        </w:rPr>
        <w:t xml:space="preserve"> ad + Akk.)</w:t>
      </w:r>
    </w:p>
    <w:p w:rsidR="000F7CDD" w:rsidRDefault="000F7CDD" w:rsidP="000F7C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F7CDD" w:rsidRDefault="000F7CDD" w:rsidP="000F7C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F7CDD" w:rsidRPr="000F7CDD" w:rsidRDefault="000F7CDD" w:rsidP="000F7CD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B706D" w:rsidRPr="00205439" w:rsidRDefault="00EB706D" w:rsidP="00EB706D">
      <w:pPr>
        <w:rPr>
          <w:rFonts w:ascii="Comic Sans MS" w:hAnsi="Comic Sans MS"/>
          <w:b/>
          <w:sz w:val="24"/>
          <w:szCs w:val="24"/>
        </w:rPr>
      </w:pPr>
    </w:p>
    <w:p w:rsidR="008B1253" w:rsidRDefault="008B1253"/>
    <w:sectPr w:rsidR="008B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28" w:rsidRDefault="009E1928">
      <w:pPr>
        <w:spacing w:after="0" w:line="240" w:lineRule="auto"/>
      </w:pPr>
      <w:r>
        <w:separator/>
      </w:r>
    </w:p>
  </w:endnote>
  <w:endnote w:type="continuationSeparator" w:id="0">
    <w:p w:rsidR="009E1928" w:rsidRDefault="009E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04" w:rsidRDefault="00927D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967915"/>
      <w:docPartObj>
        <w:docPartGallery w:val="Page Numbers (Bottom of Page)"/>
        <w:docPartUnique/>
      </w:docPartObj>
    </w:sdtPr>
    <w:sdtEndPr/>
    <w:sdtContent>
      <w:p w:rsidR="003E7728" w:rsidRDefault="000F7C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04">
          <w:rPr>
            <w:noProof/>
          </w:rPr>
          <w:t>1</w:t>
        </w:r>
        <w:r>
          <w:fldChar w:fldCharType="end"/>
        </w:r>
      </w:p>
    </w:sdtContent>
  </w:sdt>
  <w:p w:rsidR="003E7728" w:rsidRDefault="00927D04" w:rsidP="003171B6">
    <w:pPr>
      <w:pStyle w:val="Fuzeile"/>
    </w:pPr>
    <w:r w:rsidRPr="00927D04">
      <w:t>wb-benutzung_4_2_1_weniger_ist_mehr-3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04" w:rsidRDefault="00927D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28" w:rsidRDefault="009E1928">
      <w:pPr>
        <w:spacing w:after="0" w:line="240" w:lineRule="auto"/>
      </w:pPr>
      <w:r>
        <w:separator/>
      </w:r>
    </w:p>
  </w:footnote>
  <w:footnote w:type="continuationSeparator" w:id="0">
    <w:p w:rsidR="009E1928" w:rsidRDefault="009E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04" w:rsidRDefault="00927D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04" w:rsidRDefault="00927D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04" w:rsidRDefault="00927D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022B"/>
    <w:multiLevelType w:val="hybridMultilevel"/>
    <w:tmpl w:val="AAEC8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D"/>
    <w:rsid w:val="000F7CDD"/>
    <w:rsid w:val="002E0907"/>
    <w:rsid w:val="003171B6"/>
    <w:rsid w:val="004250B7"/>
    <w:rsid w:val="004A48BE"/>
    <w:rsid w:val="007C6EEE"/>
    <w:rsid w:val="007C732A"/>
    <w:rsid w:val="008B1253"/>
    <w:rsid w:val="00927D04"/>
    <w:rsid w:val="009B4256"/>
    <w:rsid w:val="009E1928"/>
    <w:rsid w:val="00AF3C96"/>
    <w:rsid w:val="00C009C0"/>
    <w:rsid w:val="00D2358F"/>
    <w:rsid w:val="00D47A16"/>
    <w:rsid w:val="00D825D6"/>
    <w:rsid w:val="00EB706D"/>
    <w:rsid w:val="00F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C276-7FC6-47CD-9822-82BD946B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B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706D"/>
  </w:style>
  <w:style w:type="paragraph" w:styleId="Listenabsatz">
    <w:name w:val="List Paragraph"/>
    <w:basedOn w:val="Standard"/>
    <w:uiPriority w:val="34"/>
    <w:qFormat/>
    <w:rsid w:val="00D825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2016-10-31T15:03:00Z</dcterms:created>
  <dcterms:modified xsi:type="dcterms:W3CDTF">2016-11-03T11:18:00Z</dcterms:modified>
</cp:coreProperties>
</file>