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A5" w:rsidRDefault="00DD15D7" w:rsidP="00E960A5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Integration des WB in die</w:t>
      </w:r>
      <w:r w:rsidR="00E960A5">
        <w:rPr>
          <w:rFonts w:ascii="Arial" w:hAnsi="Arial" w:cs="Arial"/>
          <w:b/>
          <w:sz w:val="32"/>
          <w:szCs w:val="32"/>
          <w:u w:val="single"/>
        </w:rPr>
        <w:t xml:space="preserve"> Textarbeit</w:t>
      </w:r>
    </w:p>
    <w:p w:rsidR="00E960A5" w:rsidRDefault="00E960A5" w:rsidP="00E960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Kompetenzziele:</w:t>
      </w:r>
    </w:p>
    <w:p w:rsidR="00E960A5" w:rsidRDefault="00E960A5" w:rsidP="00E960A5">
      <w:pPr>
        <w:rPr>
          <w:rFonts w:ascii="Arial" w:hAnsi="Arial" w:cs="Arial"/>
          <w:sz w:val="24"/>
          <w:szCs w:val="24"/>
        </w:rPr>
      </w:pPr>
      <w:r w:rsidRPr="001B47DE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1B47DE">
        <w:rPr>
          <w:rFonts w:ascii="Arial" w:hAnsi="Arial" w:cs="Arial"/>
          <w:sz w:val="24"/>
          <w:szCs w:val="24"/>
        </w:rPr>
        <w:t>SuS</w:t>
      </w:r>
      <w:proofErr w:type="spellEnd"/>
    </w:p>
    <w:p w:rsidR="00E960A5" w:rsidRDefault="00E960A5" w:rsidP="00E960A5">
      <w:pPr>
        <w:spacing w:line="240" w:lineRule="exact"/>
        <w:rPr>
          <w:rFonts w:ascii="Arial" w:hAnsi="Arial" w:cs="Arial"/>
          <w:sz w:val="24"/>
          <w:szCs w:val="24"/>
        </w:rPr>
      </w:pPr>
      <w:r w:rsidRPr="001B47DE">
        <w:rPr>
          <w:rFonts w:ascii="Arial" w:hAnsi="Arial" w:cs="Arial"/>
          <w:sz w:val="24"/>
          <w:szCs w:val="24"/>
        </w:rPr>
        <w:t xml:space="preserve">- festigen und vertiefen ihre bisherigen Fertigkeiten im Umgang mit dem WB während </w:t>
      </w:r>
    </w:p>
    <w:p w:rsidR="00E960A5" w:rsidRPr="001B47DE" w:rsidRDefault="00E960A5" w:rsidP="00E960A5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B47DE">
        <w:rPr>
          <w:rFonts w:ascii="Arial" w:hAnsi="Arial" w:cs="Arial"/>
          <w:sz w:val="24"/>
          <w:szCs w:val="24"/>
        </w:rPr>
        <w:t>der Textarbeit</w:t>
      </w:r>
    </w:p>
    <w:p w:rsidR="00E960A5" w:rsidRPr="00D72588" w:rsidRDefault="00E960A5" w:rsidP="00E960A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Hinweise zum Text</w:t>
      </w:r>
    </w:p>
    <w:p w:rsidR="00E960A5" w:rsidRPr="00D72588" w:rsidRDefault="00AB32CE" w:rsidP="00E96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960A5" w:rsidRPr="00D72588">
        <w:rPr>
          <w:rFonts w:ascii="Arial" w:hAnsi="Arial" w:cs="Arial"/>
          <w:sz w:val="24"/>
          <w:szCs w:val="24"/>
        </w:rPr>
        <w:t xml:space="preserve">Alle Nebensätze sind eingerückt.  </w:t>
      </w:r>
    </w:p>
    <w:p w:rsidR="00E960A5" w:rsidRDefault="00AB32CE" w:rsidP="00E96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E960A5">
        <w:rPr>
          <w:rFonts w:ascii="Arial" w:hAnsi="Arial" w:cs="Arial"/>
          <w:sz w:val="24"/>
          <w:szCs w:val="24"/>
        </w:rPr>
        <w:t>AcIs</w:t>
      </w:r>
      <w:proofErr w:type="spellEnd"/>
      <w:r w:rsidR="00E960A5" w:rsidRPr="00D72588">
        <w:rPr>
          <w:rFonts w:ascii="Arial" w:hAnsi="Arial" w:cs="Arial"/>
          <w:sz w:val="24"/>
          <w:szCs w:val="24"/>
        </w:rPr>
        <w:t xml:space="preserve"> sind durch </w:t>
      </w:r>
      <w:r w:rsidR="00E960A5" w:rsidRPr="00D72588">
        <w:rPr>
          <w:rFonts w:ascii="Arial" w:hAnsi="Arial" w:cs="Arial"/>
          <w:b/>
          <w:sz w:val="24"/>
          <w:szCs w:val="24"/>
        </w:rPr>
        <w:t>Fettdruck</w:t>
      </w:r>
      <w:r w:rsidR="00E960A5" w:rsidRPr="00D72588">
        <w:rPr>
          <w:rFonts w:ascii="Arial" w:hAnsi="Arial" w:cs="Arial"/>
          <w:sz w:val="24"/>
          <w:szCs w:val="24"/>
        </w:rPr>
        <w:t xml:space="preserve"> hervorgehoben.</w:t>
      </w:r>
    </w:p>
    <w:p w:rsidR="003B679E" w:rsidRDefault="00AB32CE" w:rsidP="00E96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B679E">
        <w:rPr>
          <w:rFonts w:ascii="Arial" w:hAnsi="Arial" w:cs="Arial"/>
          <w:sz w:val="24"/>
          <w:szCs w:val="24"/>
        </w:rPr>
        <w:t>Partizipialkonstruktionen sind eingeklammert.</w:t>
      </w:r>
    </w:p>
    <w:p w:rsidR="00E960A5" w:rsidRDefault="00E960A5" w:rsidP="00E960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p w:rsidR="00E960A5" w:rsidRDefault="00E960A5" w:rsidP="00E96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Übersetze den Text</w:t>
      </w:r>
      <w:r w:rsidR="00043D9A">
        <w:rPr>
          <w:rFonts w:ascii="Arial" w:hAnsi="Arial" w:cs="Arial"/>
          <w:sz w:val="24"/>
          <w:szCs w:val="24"/>
        </w:rPr>
        <w:t xml:space="preserve"> in angemessenes Deutsch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960A5" w:rsidRDefault="00E960A5" w:rsidP="00E96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Schlage dabei für die </w:t>
      </w:r>
      <w:r w:rsidR="00043D9A" w:rsidRPr="00043D9A">
        <w:rPr>
          <w:rFonts w:ascii="Arial" w:hAnsi="Arial" w:cs="Arial"/>
          <w:sz w:val="24"/>
          <w:szCs w:val="24"/>
          <w:u w:val="double"/>
        </w:rPr>
        <w:t>im Text doppelt unterstrichenen</w:t>
      </w:r>
      <w:r w:rsidRPr="00043D9A">
        <w:rPr>
          <w:rFonts w:ascii="Arial" w:hAnsi="Arial" w:cs="Arial"/>
          <w:sz w:val="24"/>
          <w:szCs w:val="24"/>
          <w:u w:val="double"/>
        </w:rPr>
        <w:t xml:space="preserve"> Wörter</w:t>
      </w:r>
      <w:r>
        <w:rPr>
          <w:rFonts w:ascii="Arial" w:hAnsi="Arial" w:cs="Arial"/>
          <w:sz w:val="24"/>
          <w:szCs w:val="24"/>
        </w:rPr>
        <w:t xml:space="preserve"> im Wörterbuch nach und finde eine im Kontext passende Bedeutung. </w:t>
      </w:r>
    </w:p>
    <w:p w:rsidR="00E960A5" w:rsidRDefault="00442E6F" w:rsidP="00E96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! Wenn ganze </w:t>
      </w:r>
      <w:r w:rsidRPr="00442E6F">
        <w:rPr>
          <w:rFonts w:ascii="Arial" w:hAnsi="Arial" w:cs="Arial"/>
          <w:sz w:val="24"/>
          <w:szCs w:val="24"/>
          <w:u w:val="double"/>
        </w:rPr>
        <w:t xml:space="preserve">Wortblöcke </w:t>
      </w:r>
      <w:r>
        <w:rPr>
          <w:rFonts w:ascii="Arial" w:hAnsi="Arial" w:cs="Arial"/>
          <w:sz w:val="24"/>
          <w:szCs w:val="24"/>
          <w:u w:val="double"/>
        </w:rPr>
        <w:t xml:space="preserve">durchgehend </w:t>
      </w:r>
      <w:r w:rsidRPr="00442E6F">
        <w:rPr>
          <w:rFonts w:ascii="Arial" w:hAnsi="Arial" w:cs="Arial"/>
          <w:sz w:val="24"/>
          <w:szCs w:val="24"/>
          <w:u w:val="double"/>
        </w:rPr>
        <w:t>doppelt unterstrichen</w:t>
      </w:r>
      <w:r>
        <w:rPr>
          <w:rFonts w:ascii="Arial" w:hAnsi="Arial" w:cs="Arial"/>
          <w:sz w:val="24"/>
          <w:szCs w:val="24"/>
        </w:rPr>
        <w:t xml:space="preserve"> sind, findet sich in der rechten Spalte </w:t>
      </w:r>
      <w:r w:rsidR="00AB32CE">
        <w:rPr>
          <w:rFonts w:ascii="Arial" w:hAnsi="Arial" w:cs="Arial"/>
          <w:b/>
          <w:i/>
          <w:sz w:val="24"/>
          <w:szCs w:val="24"/>
        </w:rPr>
        <w:t>fett und in Großbuchstaben</w:t>
      </w:r>
      <w:r>
        <w:rPr>
          <w:rFonts w:ascii="Arial" w:hAnsi="Arial" w:cs="Arial"/>
          <w:b/>
          <w:i/>
          <w:sz w:val="24"/>
          <w:szCs w:val="24"/>
        </w:rPr>
        <w:t xml:space="preserve"> gedruckt </w:t>
      </w:r>
      <w:r>
        <w:rPr>
          <w:rFonts w:ascii="Arial" w:hAnsi="Arial" w:cs="Arial"/>
          <w:sz w:val="24"/>
          <w:szCs w:val="24"/>
        </w:rPr>
        <w:t>jeweils ein Nachschlagehinweis.</w:t>
      </w:r>
    </w:p>
    <w:p w:rsidR="00442E6F" w:rsidRDefault="00442E6F" w:rsidP="00E960A5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Additum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442E6F" w:rsidRPr="00442E6F" w:rsidRDefault="00442E6F" w:rsidP="00E96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Finde – wo es sich deiner Ansicht nach anbietet -  für die nachzuschlagenden Wörter / Wortblöcke Übersetzungen, die eine abfällige / negative Wertung zum Ausdruck bringen.</w:t>
      </w:r>
    </w:p>
    <w:p w:rsidR="003D4F53" w:rsidRDefault="003D4F53" w:rsidP="00E960A5">
      <w:pPr>
        <w:rPr>
          <w:rFonts w:ascii="Arial" w:hAnsi="Arial" w:cs="Arial"/>
          <w:sz w:val="24"/>
          <w:szCs w:val="24"/>
        </w:rPr>
      </w:pPr>
    </w:p>
    <w:p w:rsidR="003D4F53" w:rsidRPr="003D4F53" w:rsidRDefault="003D4F53" w:rsidP="003D4F53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Menschenopfer waren bei den Galliern üblich!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B24738" w:rsidTr="00B24738">
        <w:tc>
          <w:tcPr>
            <w:tcW w:w="5807" w:type="dxa"/>
          </w:tcPr>
          <w:p w:rsidR="002757EC" w:rsidRDefault="002757EC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omnis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Gallorum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4F53">
              <w:rPr>
                <w:rFonts w:ascii="Arial" w:hAnsi="Arial" w:cs="Arial"/>
                <w:i/>
                <w:sz w:val="24"/>
                <w:szCs w:val="24"/>
              </w:rPr>
              <w:t>admodum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4738" w:rsidRPr="00CB3882">
              <w:rPr>
                <w:rFonts w:ascii="Arial" w:hAnsi="Arial" w:cs="Arial"/>
                <w:sz w:val="24"/>
                <w:szCs w:val="24"/>
                <w:u w:val="double"/>
              </w:rPr>
              <w:t>religionibus</w:t>
            </w:r>
            <w:proofErr w:type="spellEnd"/>
            <w:r w:rsidRPr="00CB3882">
              <w:rPr>
                <w:rFonts w:ascii="Arial" w:hAnsi="Arial" w:cs="Arial"/>
                <w:sz w:val="24"/>
                <w:szCs w:val="24"/>
                <w:u w:val="double"/>
              </w:rPr>
              <w:t xml:space="preserve"> </w:t>
            </w:r>
            <w:proofErr w:type="spellStart"/>
            <w:r w:rsidRPr="00CB3882">
              <w:rPr>
                <w:rFonts w:ascii="Arial" w:hAnsi="Arial" w:cs="Arial"/>
                <w:sz w:val="24"/>
                <w:szCs w:val="24"/>
                <w:u w:val="double"/>
              </w:rPr>
              <w:t>dedita</w:t>
            </w:r>
            <w:proofErr w:type="spellEnd"/>
            <w:r w:rsidRPr="00CB3882">
              <w:rPr>
                <w:rFonts w:ascii="Arial" w:hAnsi="Arial" w:cs="Arial"/>
                <w:sz w:val="24"/>
                <w:szCs w:val="24"/>
                <w:u w:val="double"/>
              </w:rPr>
              <w:t xml:space="preserve"> </w:t>
            </w:r>
            <w:proofErr w:type="spellStart"/>
            <w:r w:rsidRPr="00CB3882">
              <w:rPr>
                <w:rFonts w:ascii="Arial" w:hAnsi="Arial" w:cs="Arial"/>
                <w:sz w:val="24"/>
                <w:szCs w:val="24"/>
                <w:u w:val="double"/>
              </w:rPr>
              <w:t>est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757EC" w:rsidRDefault="00B24738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atque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ob </w:t>
            </w: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eam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causam</w:t>
            </w:r>
            <w:proofErr w:type="spellEnd"/>
            <w:r w:rsidR="002757EC">
              <w:rPr>
                <w:rFonts w:ascii="Arial" w:hAnsi="Arial" w:cs="Arial"/>
                <w:sz w:val="24"/>
                <w:szCs w:val="24"/>
              </w:rPr>
              <w:t xml:space="preserve"> &lt;ii&gt;</w:t>
            </w:r>
            <w:r w:rsidRPr="00E960A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757EC" w:rsidRDefault="002757EC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="00CB3882">
              <w:rPr>
                <w:rFonts w:ascii="Arial" w:hAnsi="Arial" w:cs="Arial"/>
                <w:sz w:val="24"/>
                <w:szCs w:val="24"/>
              </w:rPr>
              <w:t>qui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4738" w:rsidRPr="00CB3882">
              <w:rPr>
                <w:rFonts w:ascii="Arial" w:hAnsi="Arial" w:cs="Arial"/>
                <w:sz w:val="24"/>
                <w:szCs w:val="24"/>
                <w:u w:val="double"/>
              </w:rPr>
              <w:t>adfecti</w:t>
            </w:r>
            <w:proofErr w:type="spellEnd"/>
            <w:r w:rsidR="00CB3882" w:rsidRPr="00CB3882">
              <w:rPr>
                <w:rFonts w:ascii="Arial" w:hAnsi="Arial" w:cs="Arial"/>
                <w:sz w:val="24"/>
                <w:szCs w:val="24"/>
                <w:u w:val="double"/>
              </w:rPr>
              <w:t xml:space="preserve"> </w:t>
            </w:r>
            <w:proofErr w:type="spellStart"/>
            <w:r w:rsidR="00CB3882" w:rsidRPr="00CB3882">
              <w:rPr>
                <w:rFonts w:ascii="Arial" w:hAnsi="Arial" w:cs="Arial"/>
                <w:sz w:val="24"/>
                <w:szCs w:val="24"/>
                <w:u w:val="double"/>
              </w:rPr>
              <w:t>sunt</w:t>
            </w:r>
            <w:proofErr w:type="spellEnd"/>
            <w:r w:rsidR="00B24738" w:rsidRPr="00CB3882">
              <w:rPr>
                <w:rFonts w:ascii="Arial" w:hAnsi="Arial" w:cs="Arial"/>
                <w:sz w:val="24"/>
                <w:szCs w:val="24"/>
                <w:u w:val="double"/>
              </w:rPr>
              <w:t xml:space="preserve"> </w:t>
            </w:r>
            <w:proofErr w:type="spellStart"/>
            <w:r w:rsidR="00B24738" w:rsidRPr="00CB3882">
              <w:rPr>
                <w:rFonts w:ascii="Arial" w:hAnsi="Arial" w:cs="Arial"/>
                <w:sz w:val="24"/>
                <w:szCs w:val="24"/>
                <w:u w:val="double"/>
              </w:rPr>
              <w:t>gravioribus</w:t>
            </w:r>
            <w:proofErr w:type="spellEnd"/>
            <w:r w:rsidR="00B24738" w:rsidRPr="00CB3882">
              <w:rPr>
                <w:rFonts w:ascii="Arial" w:hAnsi="Arial" w:cs="Arial"/>
                <w:sz w:val="24"/>
                <w:szCs w:val="24"/>
                <w:u w:val="double"/>
              </w:rPr>
              <w:t xml:space="preserve"> </w:t>
            </w:r>
            <w:proofErr w:type="spellStart"/>
            <w:r w:rsidR="00B24738" w:rsidRPr="00CB3882">
              <w:rPr>
                <w:rFonts w:ascii="Arial" w:hAnsi="Arial" w:cs="Arial"/>
                <w:sz w:val="24"/>
                <w:szCs w:val="24"/>
                <w:u w:val="double"/>
              </w:rPr>
              <w:t>morbis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57EC" w:rsidRDefault="002757EC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="00B24738" w:rsidRPr="00E960A5">
              <w:rPr>
                <w:rFonts w:ascii="Arial" w:hAnsi="Arial" w:cs="Arial"/>
                <w:sz w:val="24"/>
                <w:szCs w:val="24"/>
              </w:rPr>
              <w:t>quique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="00B24738" w:rsidRPr="00E960A5">
              <w:rPr>
                <w:rFonts w:ascii="Arial" w:hAnsi="Arial" w:cs="Arial"/>
                <w:sz w:val="24"/>
                <w:szCs w:val="24"/>
              </w:rPr>
              <w:t>proeliis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4738" w:rsidRPr="00E960A5">
              <w:rPr>
                <w:rFonts w:ascii="Arial" w:hAnsi="Arial" w:cs="Arial"/>
                <w:sz w:val="24"/>
                <w:szCs w:val="24"/>
              </w:rPr>
              <w:t>periculisque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4738" w:rsidRPr="008254FD">
              <w:rPr>
                <w:rFonts w:ascii="Arial" w:hAnsi="Arial" w:cs="Arial"/>
                <w:sz w:val="24"/>
                <w:szCs w:val="24"/>
                <w:u w:val="double"/>
              </w:rPr>
              <w:t>versantur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757EC" w:rsidRDefault="00B24738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4FD">
              <w:rPr>
                <w:rFonts w:ascii="Arial" w:hAnsi="Arial" w:cs="Arial"/>
                <w:sz w:val="24"/>
                <w:szCs w:val="24"/>
                <w:u w:val="double"/>
              </w:rPr>
              <w:t>pro</w:t>
            </w:r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254FD">
              <w:rPr>
                <w:rFonts w:ascii="Arial" w:hAnsi="Arial" w:cs="Arial"/>
                <w:i/>
                <w:sz w:val="24"/>
                <w:szCs w:val="24"/>
              </w:rPr>
              <w:t>victimis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homines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immolant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57EC" w:rsidRDefault="00B24738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57EC">
              <w:rPr>
                <w:rFonts w:ascii="Arial" w:hAnsi="Arial" w:cs="Arial"/>
                <w:b/>
                <w:sz w:val="24"/>
                <w:szCs w:val="24"/>
              </w:rPr>
              <w:t xml:space="preserve">se </w:t>
            </w:r>
            <w:proofErr w:type="spellStart"/>
            <w:r w:rsidRPr="002757EC">
              <w:rPr>
                <w:rFonts w:ascii="Arial" w:hAnsi="Arial" w:cs="Arial"/>
                <w:b/>
                <w:sz w:val="24"/>
                <w:szCs w:val="24"/>
              </w:rPr>
              <w:t>immolaturos</w:t>
            </w:r>
            <w:proofErr w:type="spellEnd"/>
            <w:r w:rsidR="002757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57EC" w:rsidRPr="00EE5A34">
              <w:rPr>
                <w:rFonts w:ascii="Arial" w:hAnsi="Arial" w:cs="Arial"/>
                <w:b/>
                <w:sz w:val="24"/>
                <w:szCs w:val="24"/>
              </w:rPr>
              <w:t>&lt;esse&gt;</w:t>
            </w:r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254FD">
              <w:rPr>
                <w:rFonts w:ascii="Arial" w:hAnsi="Arial" w:cs="Arial"/>
                <w:i/>
                <w:sz w:val="24"/>
                <w:szCs w:val="24"/>
              </w:rPr>
              <w:t>vovent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57EC" w:rsidRDefault="00B24738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4FD">
              <w:rPr>
                <w:rFonts w:ascii="Arial" w:hAnsi="Arial" w:cs="Arial"/>
                <w:i/>
                <w:sz w:val="24"/>
                <w:szCs w:val="24"/>
              </w:rPr>
              <w:t>administris</w:t>
            </w:r>
            <w:r w:rsidRPr="00E960A5">
              <w:rPr>
                <w:rFonts w:ascii="Arial" w:hAnsi="Arial" w:cs="Arial"/>
                <w:sz w:val="24"/>
                <w:szCs w:val="24"/>
              </w:rPr>
              <w:t>que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ad </w:t>
            </w: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ea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sacrificia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druidibus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254FD">
              <w:rPr>
                <w:rFonts w:ascii="Arial" w:hAnsi="Arial" w:cs="Arial"/>
                <w:sz w:val="24"/>
                <w:szCs w:val="24"/>
                <w:u w:val="double"/>
              </w:rPr>
              <w:t>utuntur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757EC" w:rsidRDefault="00B24738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960A5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2757EC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quod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757EC" w:rsidRDefault="002757EC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proofErr w:type="spellStart"/>
            <w:r w:rsidR="00EE5A34">
              <w:rPr>
                <w:rFonts w:ascii="Arial" w:hAnsi="Arial" w:cs="Arial"/>
                <w:sz w:val="24"/>
                <w:szCs w:val="24"/>
              </w:rPr>
              <w:t>nisi</w:t>
            </w:r>
            <w:proofErr w:type="spellEnd"/>
            <w:r w:rsidR="00EE5A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E5A34" w:rsidRPr="008254FD">
              <w:rPr>
                <w:rFonts w:ascii="Arial" w:hAnsi="Arial" w:cs="Arial"/>
                <w:sz w:val="24"/>
                <w:szCs w:val="24"/>
                <w:u w:val="double"/>
              </w:rPr>
              <w:t>pro</w:t>
            </w:r>
            <w:proofErr w:type="spellEnd"/>
            <w:r w:rsidR="00EE5A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E5A34">
              <w:rPr>
                <w:rFonts w:ascii="Arial" w:hAnsi="Arial" w:cs="Arial"/>
                <w:sz w:val="24"/>
                <w:szCs w:val="24"/>
              </w:rPr>
              <w:t>vita</w:t>
            </w:r>
            <w:proofErr w:type="spellEnd"/>
            <w:r w:rsidR="00EE5A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E5A34">
              <w:rPr>
                <w:rFonts w:ascii="Arial" w:hAnsi="Arial" w:cs="Arial"/>
                <w:sz w:val="24"/>
                <w:szCs w:val="24"/>
              </w:rPr>
              <w:t>hominis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4738" w:rsidRPr="00E960A5">
              <w:rPr>
                <w:rFonts w:ascii="Arial" w:hAnsi="Arial" w:cs="Arial"/>
                <w:sz w:val="24"/>
                <w:szCs w:val="24"/>
              </w:rPr>
              <w:t>hominis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4738" w:rsidRPr="00E960A5">
              <w:rPr>
                <w:rFonts w:ascii="Arial" w:hAnsi="Arial" w:cs="Arial"/>
                <w:sz w:val="24"/>
                <w:szCs w:val="24"/>
              </w:rPr>
              <w:t>vita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4738" w:rsidRPr="00BF37F9">
              <w:rPr>
                <w:rFonts w:ascii="Arial" w:hAnsi="Arial" w:cs="Arial"/>
                <w:sz w:val="24"/>
                <w:szCs w:val="24"/>
                <w:u w:val="double"/>
              </w:rPr>
              <w:t>reddatur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757EC" w:rsidRDefault="002757EC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24738" w:rsidRPr="00EE5A34">
              <w:rPr>
                <w:rFonts w:ascii="Arial" w:hAnsi="Arial" w:cs="Arial"/>
                <w:b/>
                <w:sz w:val="24"/>
                <w:szCs w:val="24"/>
              </w:rPr>
              <w:t xml:space="preserve">non </w:t>
            </w:r>
            <w:proofErr w:type="spellStart"/>
            <w:r w:rsidR="00B24738" w:rsidRPr="00EE5A34">
              <w:rPr>
                <w:rFonts w:ascii="Arial" w:hAnsi="Arial" w:cs="Arial"/>
                <w:b/>
                <w:sz w:val="24"/>
                <w:szCs w:val="24"/>
              </w:rPr>
              <w:t>posse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4738" w:rsidRPr="007A364F">
              <w:rPr>
                <w:rFonts w:ascii="Arial" w:hAnsi="Arial" w:cs="Arial"/>
                <w:sz w:val="24"/>
                <w:szCs w:val="24"/>
                <w:u w:val="double"/>
              </w:rPr>
              <w:t>deorum</w:t>
            </w:r>
            <w:proofErr w:type="spellEnd"/>
            <w:r w:rsidR="00B24738" w:rsidRPr="007A364F">
              <w:rPr>
                <w:rFonts w:ascii="Arial" w:hAnsi="Arial" w:cs="Arial"/>
                <w:sz w:val="24"/>
                <w:szCs w:val="24"/>
                <w:u w:val="double"/>
              </w:rPr>
              <w:t xml:space="preserve"> </w:t>
            </w:r>
            <w:proofErr w:type="spellStart"/>
            <w:r w:rsidR="00B24738" w:rsidRPr="007A364F">
              <w:rPr>
                <w:rFonts w:ascii="Arial" w:hAnsi="Arial" w:cs="Arial"/>
                <w:sz w:val="24"/>
                <w:szCs w:val="24"/>
                <w:u w:val="double"/>
              </w:rPr>
              <w:t>immortalium</w:t>
            </w:r>
            <w:proofErr w:type="spellEnd"/>
            <w:r w:rsidR="00B24738" w:rsidRPr="007A364F">
              <w:rPr>
                <w:rFonts w:ascii="Arial" w:hAnsi="Arial" w:cs="Arial"/>
                <w:sz w:val="24"/>
                <w:szCs w:val="24"/>
                <w:u w:val="double"/>
              </w:rPr>
              <w:t xml:space="preserve"> </w:t>
            </w:r>
            <w:proofErr w:type="spellStart"/>
            <w:r w:rsidR="00B24738" w:rsidRPr="00BF37F9">
              <w:rPr>
                <w:rFonts w:ascii="Arial" w:hAnsi="Arial" w:cs="Arial"/>
                <w:b/>
                <w:sz w:val="24"/>
                <w:szCs w:val="24"/>
                <w:u w:val="double"/>
              </w:rPr>
              <w:t>numen</w:t>
            </w:r>
            <w:proofErr w:type="spellEnd"/>
            <w:r w:rsidR="00B24738" w:rsidRPr="00EE5A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4738" w:rsidRPr="00BF37F9">
              <w:rPr>
                <w:rFonts w:ascii="Arial" w:hAnsi="Arial" w:cs="Arial"/>
                <w:b/>
                <w:i/>
                <w:sz w:val="24"/>
                <w:szCs w:val="24"/>
              </w:rPr>
              <w:t>placari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57EC" w:rsidRDefault="002757EC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="00B24738" w:rsidRPr="00E960A5">
              <w:rPr>
                <w:rFonts w:ascii="Arial" w:hAnsi="Arial" w:cs="Arial"/>
                <w:sz w:val="24"/>
                <w:szCs w:val="24"/>
              </w:rPr>
              <w:t>arbitrantur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757EC" w:rsidRDefault="00B24738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64F">
              <w:rPr>
                <w:rFonts w:ascii="Arial" w:hAnsi="Arial" w:cs="Arial"/>
                <w:i/>
                <w:sz w:val="24"/>
                <w:szCs w:val="24"/>
              </w:rPr>
              <w:t>publice</w:t>
            </w:r>
            <w:r w:rsidRPr="00E960A5">
              <w:rPr>
                <w:rFonts w:ascii="Arial" w:hAnsi="Arial" w:cs="Arial"/>
                <w:sz w:val="24"/>
                <w:szCs w:val="24"/>
              </w:rPr>
              <w:t>que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364F">
              <w:rPr>
                <w:rFonts w:ascii="Arial" w:hAnsi="Arial" w:cs="Arial"/>
                <w:sz w:val="24"/>
                <w:szCs w:val="24"/>
                <w:u w:val="double"/>
              </w:rPr>
              <w:t>eiusdem</w:t>
            </w:r>
            <w:proofErr w:type="spellEnd"/>
            <w:r w:rsidRPr="007A364F">
              <w:rPr>
                <w:rFonts w:ascii="Arial" w:hAnsi="Arial" w:cs="Arial"/>
                <w:sz w:val="24"/>
                <w:szCs w:val="24"/>
                <w:u w:val="double"/>
              </w:rPr>
              <w:t xml:space="preserve"> generis</w:t>
            </w:r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habent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364F">
              <w:rPr>
                <w:rFonts w:ascii="Arial" w:hAnsi="Arial" w:cs="Arial"/>
                <w:i/>
                <w:sz w:val="24"/>
                <w:szCs w:val="24"/>
              </w:rPr>
              <w:t>instituta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sacrificia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757EC" w:rsidRDefault="00B24738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Alii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2949">
              <w:rPr>
                <w:rFonts w:ascii="Arial" w:hAnsi="Arial" w:cs="Arial"/>
                <w:i/>
                <w:sz w:val="24"/>
                <w:szCs w:val="24"/>
              </w:rPr>
              <w:t>immani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magnitudine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simulacra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habent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757EC" w:rsidRDefault="002757EC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="00B24738" w:rsidRPr="00E960A5">
              <w:rPr>
                <w:rFonts w:ascii="Arial" w:hAnsi="Arial" w:cs="Arial"/>
                <w:sz w:val="24"/>
                <w:szCs w:val="24"/>
              </w:rPr>
              <w:t>quorum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5A34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="00EE5A34" w:rsidRPr="00BD2949">
              <w:rPr>
                <w:rFonts w:ascii="Arial" w:hAnsi="Arial" w:cs="Arial"/>
                <w:sz w:val="24"/>
                <w:szCs w:val="24"/>
                <w:u w:val="double"/>
              </w:rPr>
              <w:t>membra</w:t>
            </w:r>
            <w:proofErr w:type="spellEnd"/>
            <w:r w:rsidR="00EE5A34" w:rsidRPr="00BD2949">
              <w:rPr>
                <w:rFonts w:ascii="Arial" w:hAnsi="Arial" w:cs="Arial"/>
                <w:sz w:val="24"/>
                <w:szCs w:val="24"/>
                <w:u w:val="double"/>
              </w:rPr>
              <w:t xml:space="preserve"> </w:t>
            </w:r>
            <w:proofErr w:type="spellStart"/>
            <w:r w:rsidR="00EE5A34" w:rsidRPr="00AB32CE">
              <w:rPr>
                <w:rFonts w:ascii="Arial" w:hAnsi="Arial" w:cs="Arial"/>
                <w:sz w:val="24"/>
                <w:szCs w:val="24"/>
                <w:u w:val="double"/>
              </w:rPr>
              <w:t>viminibus</w:t>
            </w:r>
            <w:proofErr w:type="spellEnd"/>
            <w:r w:rsidR="00EE5A34" w:rsidRPr="00BD2949">
              <w:rPr>
                <w:rFonts w:ascii="Arial" w:hAnsi="Arial" w:cs="Arial"/>
                <w:sz w:val="24"/>
                <w:szCs w:val="24"/>
                <w:u w:val="double"/>
              </w:rPr>
              <w:t xml:space="preserve"> </w:t>
            </w:r>
            <w:proofErr w:type="spellStart"/>
            <w:r w:rsidR="00EE5A34" w:rsidRPr="00BD2949">
              <w:rPr>
                <w:rFonts w:ascii="Arial" w:hAnsi="Arial" w:cs="Arial"/>
                <w:sz w:val="24"/>
                <w:szCs w:val="24"/>
                <w:u w:val="double"/>
              </w:rPr>
              <w:t>contexta</w:t>
            </w:r>
            <w:proofErr w:type="spellEnd"/>
            <w:r w:rsidR="00EE5A34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4738" w:rsidRPr="00E960A5">
              <w:rPr>
                <w:rFonts w:ascii="Arial" w:hAnsi="Arial" w:cs="Arial"/>
                <w:sz w:val="24"/>
                <w:szCs w:val="24"/>
              </w:rPr>
              <w:t>vivis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57EC" w:rsidRDefault="002757EC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="00B24738" w:rsidRPr="00E960A5">
              <w:rPr>
                <w:rFonts w:ascii="Arial" w:hAnsi="Arial" w:cs="Arial"/>
                <w:sz w:val="24"/>
                <w:szCs w:val="24"/>
              </w:rPr>
              <w:t>hominibus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4738" w:rsidRPr="00E960A5">
              <w:rPr>
                <w:rFonts w:ascii="Arial" w:hAnsi="Arial" w:cs="Arial"/>
                <w:sz w:val="24"/>
                <w:szCs w:val="24"/>
              </w:rPr>
              <w:t>complent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757EC" w:rsidRDefault="00EE5A34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="00B24738" w:rsidRPr="00E960A5">
              <w:rPr>
                <w:rFonts w:ascii="Arial" w:hAnsi="Arial" w:cs="Arial"/>
                <w:sz w:val="24"/>
                <w:szCs w:val="24"/>
              </w:rPr>
              <w:t>quibus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4738" w:rsidRPr="00BD2949">
              <w:rPr>
                <w:rFonts w:ascii="Arial" w:hAnsi="Arial" w:cs="Arial"/>
                <w:i/>
                <w:sz w:val="24"/>
                <w:szCs w:val="24"/>
              </w:rPr>
              <w:t>succensis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EE5A34">
              <w:rPr>
                <w:rFonts w:ascii="Arial" w:hAnsi="Arial" w:cs="Arial"/>
                <w:sz w:val="24"/>
                <w:szCs w:val="24"/>
              </w:rPr>
              <w:t>homines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4738" w:rsidRPr="00E960A5">
              <w:rPr>
                <w:rFonts w:ascii="Arial" w:hAnsi="Arial" w:cs="Arial"/>
                <w:sz w:val="24"/>
                <w:szCs w:val="24"/>
              </w:rPr>
              <w:t>flamma</w:t>
            </w:r>
            <w:proofErr w:type="spellEnd"/>
            <w:r w:rsidR="003B67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679E">
              <w:rPr>
                <w:rFonts w:ascii="Arial" w:hAnsi="Arial" w:cs="Arial"/>
                <w:sz w:val="24"/>
                <w:szCs w:val="24"/>
              </w:rPr>
              <w:t>circumventi</w:t>
            </w:r>
            <w:proofErr w:type="spellEnd"/>
            <w:r w:rsidR="003B679E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3B67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679E" w:rsidRPr="00BD2949">
              <w:rPr>
                <w:rFonts w:ascii="Arial" w:hAnsi="Arial" w:cs="Arial"/>
                <w:i/>
                <w:sz w:val="24"/>
                <w:szCs w:val="24"/>
              </w:rPr>
              <w:t>exanimantur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757EC" w:rsidRDefault="00B24738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1822">
              <w:rPr>
                <w:rFonts w:ascii="Arial" w:hAnsi="Arial" w:cs="Arial"/>
                <w:b/>
                <w:sz w:val="24"/>
                <w:szCs w:val="24"/>
                <w:u w:val="double"/>
              </w:rPr>
              <w:t>Supplicia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eorum</w:t>
            </w:r>
            <w:proofErr w:type="spellEnd"/>
            <w:r w:rsidR="002757EC">
              <w:rPr>
                <w:rFonts w:ascii="Arial" w:hAnsi="Arial" w:cs="Arial"/>
                <w:sz w:val="24"/>
                <w:szCs w:val="24"/>
              </w:rPr>
              <w:t>,</w:t>
            </w:r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57EC" w:rsidRDefault="002757EC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="00B24738" w:rsidRPr="00E960A5">
              <w:rPr>
                <w:rFonts w:ascii="Arial" w:hAnsi="Arial" w:cs="Arial"/>
                <w:sz w:val="24"/>
                <w:szCs w:val="24"/>
              </w:rPr>
              <w:t>qui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="00B24738" w:rsidRPr="009A1822">
              <w:rPr>
                <w:rFonts w:ascii="Arial" w:hAnsi="Arial" w:cs="Arial"/>
                <w:i/>
                <w:sz w:val="24"/>
                <w:szCs w:val="24"/>
              </w:rPr>
              <w:t>furto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4738" w:rsidRPr="00E960A5"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="00EE5A34" w:rsidRPr="009A1822">
              <w:rPr>
                <w:rFonts w:ascii="Arial" w:hAnsi="Arial" w:cs="Arial"/>
                <w:i/>
                <w:sz w:val="24"/>
                <w:szCs w:val="24"/>
              </w:rPr>
              <w:t>latrocinio</w:t>
            </w:r>
            <w:proofErr w:type="spellEnd"/>
            <w:r w:rsidR="00EE5A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E5A34"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 w:rsidR="00EE5A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E5A34">
              <w:rPr>
                <w:rFonts w:ascii="Arial" w:hAnsi="Arial" w:cs="Arial"/>
                <w:sz w:val="24"/>
                <w:szCs w:val="24"/>
              </w:rPr>
              <w:t>aliqua</w:t>
            </w:r>
            <w:proofErr w:type="spellEnd"/>
            <w:r w:rsidR="00EE5A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E5A34" w:rsidRPr="009A1822">
              <w:rPr>
                <w:rFonts w:ascii="Arial" w:hAnsi="Arial" w:cs="Arial"/>
                <w:i/>
                <w:sz w:val="24"/>
                <w:szCs w:val="24"/>
              </w:rPr>
              <w:t>noxia</w:t>
            </w:r>
            <w:proofErr w:type="spellEnd"/>
            <w:r w:rsidR="00EE5A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57EC" w:rsidRDefault="002757EC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4738" w:rsidRPr="00E960A5">
              <w:rPr>
                <w:rFonts w:ascii="Arial" w:hAnsi="Arial" w:cs="Arial"/>
                <w:sz w:val="24"/>
                <w:szCs w:val="24"/>
              </w:rPr>
              <w:t>comprehensi</w:t>
            </w:r>
            <w:proofErr w:type="spellEnd"/>
            <w:r w:rsidR="00EE5A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E5A34">
              <w:rPr>
                <w:rFonts w:ascii="Arial" w:hAnsi="Arial" w:cs="Arial"/>
                <w:sz w:val="24"/>
                <w:szCs w:val="24"/>
              </w:rPr>
              <w:t>sint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57EC" w:rsidRDefault="00B24738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1822">
              <w:rPr>
                <w:rFonts w:ascii="Arial" w:hAnsi="Arial" w:cs="Arial"/>
                <w:b/>
                <w:sz w:val="24"/>
                <w:szCs w:val="24"/>
                <w:u w:val="double"/>
              </w:rPr>
              <w:t>gratiora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dis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immortalibus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5A34">
              <w:rPr>
                <w:rFonts w:ascii="Arial" w:hAnsi="Arial" w:cs="Arial"/>
                <w:b/>
                <w:sz w:val="24"/>
                <w:szCs w:val="24"/>
              </w:rPr>
              <w:t>esse</w:t>
            </w:r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arbitrantur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757EC" w:rsidRDefault="00B24738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sed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757EC" w:rsidRDefault="002757EC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cum </w:t>
            </w:r>
            <w:proofErr w:type="spellStart"/>
            <w:r w:rsidR="00B24738" w:rsidRPr="009A1822">
              <w:rPr>
                <w:rFonts w:ascii="Arial" w:hAnsi="Arial" w:cs="Arial"/>
                <w:sz w:val="24"/>
                <w:szCs w:val="24"/>
                <w:u w:val="double"/>
              </w:rPr>
              <w:t>eius</w:t>
            </w:r>
            <w:proofErr w:type="spellEnd"/>
            <w:r w:rsidR="00B24738" w:rsidRPr="009A1822">
              <w:rPr>
                <w:rFonts w:ascii="Arial" w:hAnsi="Arial" w:cs="Arial"/>
                <w:sz w:val="24"/>
                <w:szCs w:val="24"/>
                <w:u w:val="double"/>
              </w:rPr>
              <w:t xml:space="preserve"> generis</w:t>
            </w:r>
            <w:r w:rsidR="009A1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4738" w:rsidRPr="009A1822">
              <w:rPr>
                <w:rFonts w:ascii="Arial" w:hAnsi="Arial" w:cs="Arial"/>
                <w:sz w:val="24"/>
                <w:szCs w:val="24"/>
                <w:u w:val="double"/>
              </w:rPr>
              <w:t>copia</w:t>
            </w:r>
            <w:proofErr w:type="spellEnd"/>
            <w:r w:rsidR="00B24738" w:rsidRPr="005C0BD9">
              <w:rPr>
                <w:rFonts w:ascii="Arial" w:hAnsi="Arial" w:cs="Arial"/>
                <w:sz w:val="24"/>
                <w:szCs w:val="24"/>
                <w:u w:val="double"/>
              </w:rPr>
              <w:t xml:space="preserve"> </w:t>
            </w:r>
            <w:proofErr w:type="spellStart"/>
            <w:r w:rsidR="00B24738" w:rsidRPr="005C0BD9">
              <w:rPr>
                <w:rFonts w:ascii="Arial" w:hAnsi="Arial" w:cs="Arial"/>
                <w:sz w:val="24"/>
                <w:szCs w:val="24"/>
                <w:u w:val="double"/>
              </w:rPr>
              <w:t>defecit</w:t>
            </w:r>
            <w:proofErr w:type="spellEnd"/>
            <w:r w:rsidR="00B24738" w:rsidRPr="00E960A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24738" w:rsidRPr="00E960A5" w:rsidRDefault="00B24738" w:rsidP="00B247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0A5">
              <w:rPr>
                <w:rFonts w:ascii="Arial" w:hAnsi="Arial" w:cs="Arial"/>
                <w:sz w:val="24"/>
                <w:szCs w:val="24"/>
              </w:rPr>
              <w:t>etiam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ad </w:t>
            </w:r>
            <w:proofErr w:type="spellStart"/>
            <w:r w:rsidRPr="00043D9A">
              <w:rPr>
                <w:rFonts w:ascii="Arial" w:hAnsi="Arial" w:cs="Arial"/>
                <w:i/>
                <w:sz w:val="24"/>
                <w:szCs w:val="24"/>
              </w:rPr>
              <w:t>innocentium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0BD9">
              <w:rPr>
                <w:rFonts w:ascii="Arial" w:hAnsi="Arial" w:cs="Arial"/>
                <w:sz w:val="24"/>
                <w:szCs w:val="24"/>
                <w:u w:val="double"/>
              </w:rPr>
              <w:t>supplicia</w:t>
            </w:r>
            <w:proofErr w:type="spellEnd"/>
            <w:r w:rsidR="00043D9A" w:rsidRPr="00442E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3D9A">
              <w:rPr>
                <w:rFonts w:ascii="Arial" w:hAnsi="Arial" w:cs="Arial"/>
                <w:sz w:val="24"/>
                <w:szCs w:val="24"/>
                <w:u w:val="double"/>
              </w:rPr>
              <w:t>descendunt</w:t>
            </w:r>
            <w:proofErr w:type="spellEnd"/>
            <w:r w:rsidRPr="00E960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B24738" w:rsidRPr="00AB32CE" w:rsidRDefault="003D4F5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  <w:r w:rsidRPr="003D4F53">
              <w:rPr>
                <w:rFonts w:ascii="Arial" w:hAnsi="Arial" w:cs="Arial"/>
                <w:b/>
                <w:sz w:val="20"/>
                <w:szCs w:val="20"/>
              </w:rPr>
              <w:t>dmodum</w:t>
            </w:r>
            <w:proofErr w:type="spellEnd"/>
            <w:r w:rsidRPr="003D4F5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völlig, äußerst</w:t>
            </w:r>
            <w:r w:rsidR="00442E6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B32CE">
              <w:rPr>
                <w:rFonts w:ascii="Arial" w:hAnsi="Arial" w:cs="Arial"/>
                <w:b/>
                <w:sz w:val="20"/>
                <w:szCs w:val="20"/>
              </w:rPr>
              <w:t>DEDERE</w:t>
            </w:r>
          </w:p>
          <w:p w:rsidR="008254FD" w:rsidRDefault="008254FD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FD" w:rsidRDefault="008254FD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FD" w:rsidRDefault="008254FD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FD" w:rsidRDefault="008254FD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FD" w:rsidRDefault="008254FD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FD" w:rsidRPr="00AB32CE" w:rsidRDefault="00AB32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AFFICERE</w:t>
            </w:r>
          </w:p>
          <w:p w:rsidR="008254FD" w:rsidRDefault="008254FD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FD" w:rsidRDefault="008254FD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FD" w:rsidRDefault="008254FD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FD" w:rsidRDefault="008254FD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FD" w:rsidRDefault="008254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victima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Opfertier</w:t>
            </w:r>
          </w:p>
          <w:p w:rsidR="008254FD" w:rsidRDefault="008254FD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FD" w:rsidRDefault="008254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vovere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geloben, feierlich versprechen</w:t>
            </w:r>
          </w:p>
          <w:p w:rsidR="008254FD" w:rsidRDefault="008254FD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FD" w:rsidRDefault="008254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administer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administri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Helfer, Gehilfe</w:t>
            </w:r>
          </w:p>
          <w:p w:rsidR="00BF37F9" w:rsidRDefault="00BF3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37F9" w:rsidRDefault="00BF3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37F9" w:rsidRDefault="00BF3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37F9" w:rsidRDefault="00BF3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37F9" w:rsidRPr="00AB32CE" w:rsidRDefault="00AB32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NUMEN</w:t>
            </w:r>
          </w:p>
          <w:p w:rsidR="00BF37F9" w:rsidRDefault="00BF37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placare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besänftigen, versöhnen</w:t>
            </w:r>
          </w:p>
          <w:p w:rsidR="007A364F" w:rsidRDefault="007A364F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64F" w:rsidRDefault="007A364F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64F" w:rsidRDefault="007A364F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64F" w:rsidRPr="00AB32CE" w:rsidRDefault="00AB32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GENUS</w:t>
            </w:r>
          </w:p>
          <w:p w:rsidR="007A364F" w:rsidRDefault="007A36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institutus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öffentlich eingeführt</w:t>
            </w:r>
          </w:p>
          <w:p w:rsidR="00BD2949" w:rsidRDefault="00BD294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949" w:rsidRDefault="00BD294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949" w:rsidRDefault="00BD294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949" w:rsidRDefault="00BD29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949">
              <w:rPr>
                <w:rFonts w:ascii="Arial" w:hAnsi="Arial" w:cs="Arial"/>
                <w:b/>
                <w:sz w:val="20"/>
                <w:szCs w:val="20"/>
              </w:rPr>
              <w:t>immanis</w:t>
            </w:r>
            <w:proofErr w:type="spellEnd"/>
            <w:r w:rsidRPr="00BD2949">
              <w:rPr>
                <w:rFonts w:ascii="Arial" w:hAnsi="Arial" w:cs="Arial"/>
                <w:b/>
                <w:sz w:val="20"/>
                <w:szCs w:val="20"/>
              </w:rPr>
              <w:t>, -e:</w:t>
            </w:r>
            <w:r>
              <w:rPr>
                <w:rFonts w:ascii="Arial" w:hAnsi="Arial" w:cs="Arial"/>
                <w:sz w:val="20"/>
                <w:szCs w:val="20"/>
              </w:rPr>
              <w:t xml:space="preserve"> gewaltig, riesig</w:t>
            </w:r>
          </w:p>
          <w:p w:rsidR="00BD2949" w:rsidRDefault="00BD294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949" w:rsidRDefault="00AB3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CONTEXERE</w:t>
            </w:r>
          </w:p>
          <w:p w:rsidR="00BD2949" w:rsidRDefault="00BD294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949" w:rsidRDefault="00BD294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949" w:rsidRDefault="00BD294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949" w:rsidRDefault="00BD29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succendere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succendo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succendi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succensum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von unten anzünden</w:t>
            </w:r>
          </w:p>
          <w:p w:rsidR="00BD2949" w:rsidRDefault="009A18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animare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anima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Seele, Leben!)</w:t>
            </w:r>
          </w:p>
          <w:p w:rsidR="009A1822" w:rsidRDefault="009A18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BD9" w:rsidRDefault="005C0B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1822" w:rsidRDefault="009A18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furtum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Diebstahl;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latrocinium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Raub;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noxia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Vergehen</w:t>
            </w:r>
          </w:p>
          <w:p w:rsidR="009A1822" w:rsidRDefault="009A1822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D9A" w:rsidRDefault="00043D9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D9A" w:rsidRDefault="00043D9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D9A" w:rsidRDefault="00043D9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D9A" w:rsidRDefault="00043D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822" w:rsidRDefault="009A18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822" w:rsidRDefault="009A18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822" w:rsidRDefault="009A18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822" w:rsidRPr="00AB32CE" w:rsidRDefault="00AB32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GENUS; DEFICERE</w:t>
            </w:r>
          </w:p>
          <w:p w:rsidR="009A1822" w:rsidRDefault="009A18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822" w:rsidRPr="00043D9A" w:rsidRDefault="00043D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innocens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innocentis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unschuldig (übersetze als Substantiv!)</w:t>
            </w:r>
          </w:p>
          <w:p w:rsidR="009A1822" w:rsidRDefault="009A18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822" w:rsidRPr="009A1822" w:rsidRDefault="009A18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4738" w:rsidRPr="003D4F53" w:rsidRDefault="003B679E" w:rsidP="003B679E">
      <w:pPr>
        <w:jc w:val="right"/>
        <w:rPr>
          <w:rFonts w:ascii="Arial" w:hAnsi="Arial" w:cs="Arial"/>
          <w:i/>
          <w:sz w:val="18"/>
          <w:szCs w:val="18"/>
        </w:rPr>
      </w:pPr>
      <w:r w:rsidRPr="003D4F53">
        <w:rPr>
          <w:rFonts w:ascii="Arial" w:hAnsi="Arial" w:cs="Arial"/>
          <w:i/>
          <w:sz w:val="18"/>
          <w:szCs w:val="18"/>
        </w:rPr>
        <w:lastRenderedPageBreak/>
        <w:t xml:space="preserve">Caesar, De </w:t>
      </w:r>
      <w:proofErr w:type="spellStart"/>
      <w:r w:rsidRPr="003D4F53">
        <w:rPr>
          <w:rFonts w:ascii="Arial" w:hAnsi="Arial" w:cs="Arial"/>
          <w:i/>
          <w:sz w:val="18"/>
          <w:szCs w:val="18"/>
        </w:rPr>
        <w:t>bello</w:t>
      </w:r>
      <w:proofErr w:type="spellEnd"/>
      <w:r w:rsidRPr="003D4F5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D4F53">
        <w:rPr>
          <w:rFonts w:ascii="Arial" w:hAnsi="Arial" w:cs="Arial"/>
          <w:i/>
          <w:sz w:val="18"/>
          <w:szCs w:val="18"/>
        </w:rPr>
        <w:t>Gallico</w:t>
      </w:r>
      <w:proofErr w:type="spellEnd"/>
      <w:r w:rsidRPr="003D4F53">
        <w:rPr>
          <w:rFonts w:ascii="Arial" w:hAnsi="Arial" w:cs="Arial"/>
          <w:i/>
          <w:sz w:val="18"/>
          <w:szCs w:val="18"/>
        </w:rPr>
        <w:t>, VI, 16 (bearbeitet)</w:t>
      </w:r>
    </w:p>
    <w:sectPr w:rsidR="00B24738" w:rsidRPr="003D4F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82" w:rsidRDefault="002A3E82" w:rsidP="00212F8E">
      <w:pPr>
        <w:spacing w:after="0" w:line="240" w:lineRule="auto"/>
      </w:pPr>
      <w:r>
        <w:separator/>
      </w:r>
    </w:p>
  </w:endnote>
  <w:endnote w:type="continuationSeparator" w:id="0">
    <w:p w:rsidR="002A3E82" w:rsidRDefault="002A3E82" w:rsidP="0021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9B" w:rsidRDefault="009531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641205"/>
      <w:docPartObj>
        <w:docPartGallery w:val="Page Numbers (Bottom of Page)"/>
        <w:docPartUnique/>
      </w:docPartObj>
    </w:sdtPr>
    <w:sdtEndPr/>
    <w:sdtContent>
      <w:p w:rsidR="00212F8E" w:rsidRDefault="00212F8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0A3">
          <w:rPr>
            <w:noProof/>
          </w:rPr>
          <w:t>2</w:t>
        </w:r>
        <w:r>
          <w:fldChar w:fldCharType="end"/>
        </w:r>
      </w:p>
    </w:sdtContent>
  </w:sdt>
  <w:p w:rsidR="00212F8E" w:rsidRDefault="009E20A3">
    <w:pPr>
      <w:pStyle w:val="Fuzeile"/>
    </w:pPr>
    <w:r w:rsidRPr="009E20A3">
      <w:t xml:space="preserve">wb-benutzung_4_4_1_integration_ des_ </w:t>
    </w:r>
    <w:proofErr w:type="spellStart"/>
    <w:r w:rsidRPr="009E20A3">
      <w:t>wb</w:t>
    </w:r>
    <w:proofErr w:type="spellEnd"/>
    <w:r w:rsidRPr="009E20A3">
      <w:t>_ in_ die_ textarbeit-2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9B" w:rsidRDefault="009531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82" w:rsidRDefault="002A3E82" w:rsidP="00212F8E">
      <w:pPr>
        <w:spacing w:after="0" w:line="240" w:lineRule="auto"/>
      </w:pPr>
      <w:r>
        <w:separator/>
      </w:r>
    </w:p>
  </w:footnote>
  <w:footnote w:type="continuationSeparator" w:id="0">
    <w:p w:rsidR="002A3E82" w:rsidRDefault="002A3E82" w:rsidP="0021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9B" w:rsidRDefault="009531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9B" w:rsidRDefault="0095319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9B" w:rsidRDefault="009531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38"/>
    <w:rsid w:val="00011720"/>
    <w:rsid w:val="00043D9A"/>
    <w:rsid w:val="00212F8E"/>
    <w:rsid w:val="002757EC"/>
    <w:rsid w:val="00291CAB"/>
    <w:rsid w:val="002A3E82"/>
    <w:rsid w:val="003B679E"/>
    <w:rsid w:val="003D4F53"/>
    <w:rsid w:val="00437131"/>
    <w:rsid w:val="00442E6F"/>
    <w:rsid w:val="005C0BD9"/>
    <w:rsid w:val="00687AFE"/>
    <w:rsid w:val="007A364F"/>
    <w:rsid w:val="008254FD"/>
    <w:rsid w:val="00947DB7"/>
    <w:rsid w:val="0095319B"/>
    <w:rsid w:val="009A1822"/>
    <w:rsid w:val="009E20A3"/>
    <w:rsid w:val="00AB32CE"/>
    <w:rsid w:val="00B24738"/>
    <w:rsid w:val="00BD2949"/>
    <w:rsid w:val="00BF37F9"/>
    <w:rsid w:val="00CB3882"/>
    <w:rsid w:val="00DD15D7"/>
    <w:rsid w:val="00E33EEE"/>
    <w:rsid w:val="00E960A5"/>
    <w:rsid w:val="00EE5A34"/>
    <w:rsid w:val="00E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FEE8A-1861-4CB2-86B5-FFA8189E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F8E"/>
  </w:style>
  <w:style w:type="paragraph" w:styleId="Fuzeile">
    <w:name w:val="footer"/>
    <w:basedOn w:val="Standard"/>
    <w:link w:val="FuzeileZchn"/>
    <w:uiPriority w:val="99"/>
    <w:unhideWhenUsed/>
    <w:rsid w:val="0021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2016-11-03T11:59:00Z</dcterms:created>
  <dcterms:modified xsi:type="dcterms:W3CDTF">2016-11-03T12:00:00Z</dcterms:modified>
</cp:coreProperties>
</file>