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18EE" w14:textId="77777777" w:rsidR="00015161" w:rsidRDefault="007A5BB0" w:rsidP="00015161">
      <w:pPr>
        <w:suppressLineNumbers/>
        <w:spacing w:after="0"/>
        <w:rPr>
          <w:sz w:val="26"/>
          <w:szCs w:val="26"/>
        </w:rPr>
      </w:pPr>
      <w:r w:rsidRPr="00015161">
        <w:rPr>
          <w:sz w:val="26"/>
          <w:szCs w:val="26"/>
        </w:rPr>
        <w:t xml:space="preserve">Der praktizierende Arzt </w:t>
      </w:r>
      <w:r w:rsidR="00C86A8A" w:rsidRPr="00015161">
        <w:rPr>
          <w:sz w:val="26"/>
          <w:szCs w:val="26"/>
        </w:rPr>
        <w:t xml:space="preserve">Scribonius Largus </w:t>
      </w:r>
      <w:r w:rsidR="00921256" w:rsidRPr="00015161">
        <w:rPr>
          <w:sz w:val="26"/>
          <w:szCs w:val="26"/>
        </w:rPr>
        <w:t>verfasst zwischen 41 und 48 n. Chr. „</w:t>
      </w:r>
      <w:r w:rsidR="00921256" w:rsidRPr="00015161">
        <w:rPr>
          <w:i/>
          <w:iCs/>
          <w:sz w:val="26"/>
          <w:szCs w:val="26"/>
        </w:rPr>
        <w:t>Compositiones</w:t>
      </w:r>
      <w:r w:rsidR="00921256" w:rsidRPr="00015161">
        <w:rPr>
          <w:sz w:val="26"/>
          <w:szCs w:val="26"/>
        </w:rPr>
        <w:t xml:space="preserve">“, eine Zusammenstellung von </w:t>
      </w:r>
      <w:r w:rsidR="00175F16" w:rsidRPr="00015161">
        <w:rPr>
          <w:sz w:val="26"/>
          <w:szCs w:val="26"/>
        </w:rPr>
        <w:t>271 in der Praxis erprobten Heilmittelrezepten gegen Krankheiten „von Kopf bis Fuß</w:t>
      </w:r>
      <w:r w:rsidR="00921256" w:rsidRPr="00015161">
        <w:rPr>
          <w:sz w:val="26"/>
          <w:szCs w:val="26"/>
        </w:rPr>
        <w:t xml:space="preserve">“. </w:t>
      </w:r>
    </w:p>
    <w:p w14:paraId="50BF2ED0" w14:textId="77777777" w:rsidR="00C86A8A" w:rsidRPr="00015161" w:rsidRDefault="00921256" w:rsidP="00E626CE">
      <w:pPr>
        <w:suppressLineNumbers/>
        <w:spacing w:after="240"/>
        <w:rPr>
          <w:sz w:val="26"/>
          <w:szCs w:val="26"/>
        </w:rPr>
      </w:pPr>
      <w:r w:rsidRPr="00015161">
        <w:rPr>
          <w:sz w:val="26"/>
          <w:szCs w:val="26"/>
        </w:rPr>
        <w:t xml:space="preserve">Scribonius gestaltet das  Proömium in Form eines Briefes an </w:t>
      </w:r>
      <w:bookmarkStart w:id="0" w:name="_Hlk18783413"/>
      <w:r w:rsidR="00175F16" w:rsidRPr="00015161">
        <w:rPr>
          <w:sz w:val="26"/>
          <w:szCs w:val="26"/>
        </w:rPr>
        <w:t>C. Iulius Callistus</w:t>
      </w:r>
      <w:bookmarkEnd w:id="0"/>
      <w:r w:rsidR="00175F16" w:rsidRPr="00015161">
        <w:rPr>
          <w:sz w:val="26"/>
          <w:szCs w:val="26"/>
        </w:rPr>
        <w:t>, eine</w:t>
      </w:r>
      <w:r w:rsidRPr="00015161">
        <w:rPr>
          <w:sz w:val="26"/>
          <w:szCs w:val="26"/>
        </w:rPr>
        <w:t>n</w:t>
      </w:r>
      <w:r w:rsidR="00175F16" w:rsidRPr="00015161">
        <w:rPr>
          <w:sz w:val="26"/>
          <w:szCs w:val="26"/>
        </w:rPr>
        <w:t xml:space="preserve"> einflussreichen Freigelassenen des Kaisers Claudius</w:t>
      </w:r>
      <w:r w:rsidRPr="00015161">
        <w:rPr>
          <w:sz w:val="26"/>
          <w:szCs w:val="26"/>
        </w:rPr>
        <w:t>.</w:t>
      </w:r>
      <w:r w:rsidR="007A5BB0" w:rsidRPr="00015161">
        <w:rPr>
          <w:sz w:val="26"/>
          <w:szCs w:val="26"/>
        </w:rPr>
        <w:t xml:space="preserve"> </w:t>
      </w:r>
      <w:r w:rsidR="00175F16" w:rsidRPr="00015161">
        <w:rPr>
          <w:sz w:val="26"/>
          <w:szCs w:val="26"/>
        </w:rPr>
        <w:t xml:space="preserve"> </w:t>
      </w:r>
    </w:p>
    <w:p w14:paraId="5173BEEC" w14:textId="77777777" w:rsidR="00C86A8A" w:rsidRDefault="00C86A8A" w:rsidP="00E626CE">
      <w:pPr>
        <w:suppressLineNumbers/>
        <w:spacing w:after="120"/>
      </w:pPr>
      <w:r>
        <w:t>SCRIBONI</w:t>
      </w:r>
      <w:r w:rsidR="004514B6">
        <w:t>U</w:t>
      </w:r>
      <w:r>
        <w:t>S LARG</w:t>
      </w:r>
      <w:r w:rsidR="004514B6">
        <w:t>U</w:t>
      </w:r>
      <w:r>
        <w:t>S CALLISTO S</w:t>
      </w:r>
      <w:r w:rsidR="004514B6">
        <w:t>U</w:t>
      </w:r>
      <w:r>
        <w:t>O SAL</w:t>
      </w:r>
      <w:r w:rsidR="004514B6">
        <w:t>U</w:t>
      </w:r>
      <w:r>
        <w:t xml:space="preserve">TEM </w:t>
      </w:r>
      <w:r>
        <w:tab/>
      </w:r>
    </w:p>
    <w:p w14:paraId="60704A03" w14:textId="023F9A66" w:rsidR="00015161" w:rsidRDefault="00C86A8A" w:rsidP="00113D8B">
      <w:pPr>
        <w:spacing w:after="0" w:line="360" w:lineRule="auto"/>
      </w:pPr>
      <w:r>
        <w:t xml:space="preserve">Inter maximos </w:t>
      </w:r>
      <w:r w:rsidR="00EB6D15">
        <w:t xml:space="preserve">medicos </w:t>
      </w:r>
      <w:r>
        <w:t xml:space="preserve">quondam </w:t>
      </w:r>
      <w:r w:rsidRPr="004514B6">
        <w:t>habitus</w:t>
      </w:r>
      <w:r w:rsidR="004514B6">
        <w:rPr>
          <w:vertAlign w:val="superscript"/>
        </w:rPr>
        <w:t>1</w:t>
      </w:r>
      <w:r>
        <w:t xml:space="preserve"> Herophilus, Cai Iuli Calliste,</w:t>
      </w:r>
      <w:r w:rsidR="004C15C2">
        <w:t xml:space="preserve"> </w:t>
      </w:r>
      <w:r w:rsidRPr="004514B6">
        <w:t>fertur</w:t>
      </w:r>
      <w:r w:rsidR="004514B6">
        <w:rPr>
          <w:vertAlign w:val="superscript"/>
        </w:rPr>
        <w:t>2</w:t>
      </w:r>
      <w:r>
        <w:t xml:space="preserve"> dixisse medicamenta </w:t>
      </w:r>
      <w:r w:rsidRPr="004514B6">
        <w:t>divum</w:t>
      </w:r>
      <w:r w:rsidR="004514B6">
        <w:rPr>
          <w:vertAlign w:val="superscript"/>
        </w:rPr>
        <w:t>3</w:t>
      </w:r>
      <w:r>
        <w:t xml:space="preserve"> manus esse, et non sine ratione</w:t>
      </w:r>
      <w:r w:rsidR="00B34BCB">
        <w:t>*</w:t>
      </w:r>
      <w:r>
        <w:t xml:space="preserve">, </w:t>
      </w:r>
      <w:r w:rsidR="00EF5F48">
        <w:rPr>
          <w:vertAlign w:val="superscript"/>
        </w:rPr>
        <w:t>4</w:t>
      </w:r>
      <w:r>
        <w:t>ut mea fert opinio</w:t>
      </w:r>
      <w:r w:rsidR="00AB3A46">
        <w:rPr>
          <w:vertAlign w:val="superscript"/>
        </w:rPr>
        <w:t>4</w:t>
      </w:r>
      <w:r>
        <w:t>:</w:t>
      </w:r>
      <w:r w:rsidR="00015161">
        <w:t xml:space="preserve"> </w:t>
      </w:r>
    </w:p>
    <w:p w14:paraId="4ED42C9B" w14:textId="2F18228B" w:rsidR="00113D8B" w:rsidRDefault="00C86A8A" w:rsidP="00113D8B">
      <w:pPr>
        <w:spacing w:after="0" w:line="360" w:lineRule="auto"/>
      </w:pPr>
      <w:r w:rsidRPr="004514B6">
        <w:t>prorsus</w:t>
      </w:r>
      <w:r w:rsidR="006E228A">
        <w:rPr>
          <w:vertAlign w:val="superscript"/>
        </w:rPr>
        <w:t>5</w:t>
      </w:r>
      <w:r>
        <w:t xml:space="preserve"> enim quod </w:t>
      </w:r>
      <w:r w:rsidRPr="004514B6">
        <w:t>tactus</w:t>
      </w:r>
      <w:r w:rsidR="006E228A">
        <w:rPr>
          <w:vertAlign w:val="superscript"/>
        </w:rPr>
        <w:t>6</w:t>
      </w:r>
      <w:r w:rsidRPr="004514B6">
        <w:t xml:space="preserve"> divinus</w:t>
      </w:r>
      <w:r w:rsidR="006E228A">
        <w:rPr>
          <w:vertAlign w:val="superscript"/>
        </w:rPr>
        <w:t>6</w:t>
      </w:r>
      <w:r>
        <w:t xml:space="preserve"> efficere potest, id </w:t>
      </w:r>
      <w:r w:rsidRPr="002F7C1E">
        <w:t>praestant</w:t>
      </w:r>
      <w:r w:rsidR="002F7C1E">
        <w:t>*</w:t>
      </w:r>
      <w:r w:rsidR="003A678A">
        <w:t>*</w:t>
      </w:r>
      <w:r>
        <w:t xml:space="preserve"> medicamenta </w:t>
      </w:r>
      <w:r w:rsidRPr="004514B6">
        <w:t>usu</w:t>
      </w:r>
      <w:r w:rsidR="006E228A">
        <w:rPr>
          <w:vertAlign w:val="superscript"/>
        </w:rPr>
        <w:t>7</w:t>
      </w:r>
      <w:r>
        <w:t xml:space="preserve"> </w:t>
      </w:r>
      <w:r w:rsidR="004C15C2" w:rsidRPr="004514B6">
        <w:t>e</w:t>
      </w:r>
      <w:r w:rsidRPr="004514B6">
        <w:t>xperientiaque</w:t>
      </w:r>
      <w:r w:rsidR="006E228A">
        <w:rPr>
          <w:vertAlign w:val="superscript"/>
        </w:rPr>
        <w:t>7</w:t>
      </w:r>
      <w:r>
        <w:t xml:space="preserve"> probata. </w:t>
      </w:r>
    </w:p>
    <w:p w14:paraId="3CC01624" w14:textId="035288E7" w:rsidR="00113D8B" w:rsidRDefault="002774AC" w:rsidP="00113D8B">
      <w:pPr>
        <w:spacing w:after="0" w:line="360" w:lineRule="auto"/>
      </w:pPr>
      <w:r>
        <w:t>A</w:t>
      </w:r>
      <w:r w:rsidR="00C86A8A">
        <w:t xml:space="preserve">nimadvertimus itaque saepe </w:t>
      </w:r>
      <w:r w:rsidR="00C86A8A" w:rsidRPr="004514B6">
        <w:t>inter</w:t>
      </w:r>
      <w:r w:rsidR="006E228A">
        <w:rPr>
          <w:vertAlign w:val="superscript"/>
        </w:rPr>
        <w:t>8</w:t>
      </w:r>
      <w:r w:rsidR="00C86A8A" w:rsidRPr="004514B6">
        <w:t xml:space="preserve"> deliberationes</w:t>
      </w:r>
      <w:r w:rsidR="006E228A">
        <w:rPr>
          <w:vertAlign w:val="superscript"/>
        </w:rPr>
        <w:t>8</w:t>
      </w:r>
      <w:r w:rsidR="00C86A8A" w:rsidRPr="004514B6">
        <w:t xml:space="preserve"> contentionesque</w:t>
      </w:r>
      <w:r w:rsidR="006E228A">
        <w:rPr>
          <w:vertAlign w:val="superscript"/>
        </w:rPr>
        <w:t>8</w:t>
      </w:r>
      <w:r w:rsidR="00C86A8A">
        <w:t xml:space="preserve"> medicorum auctoritate </w:t>
      </w:r>
      <w:r w:rsidR="00C86A8A" w:rsidRPr="004514B6">
        <w:t>praecellentium</w:t>
      </w:r>
      <w:r w:rsidR="00EF15A5">
        <w:rPr>
          <w:vertAlign w:val="superscript"/>
        </w:rPr>
        <w:t>9</w:t>
      </w:r>
      <w:r w:rsidR="00C86A8A">
        <w:t xml:space="preserve">, dum quaereretur, quid faciendum </w:t>
      </w:r>
      <w:r w:rsidR="004514B6">
        <w:t xml:space="preserve">sit </w:t>
      </w:r>
      <w:r w:rsidR="00C86A8A">
        <w:t>aut qua ratione</w:t>
      </w:r>
      <w:r w:rsidR="00B34BCB">
        <w:t>*</w:t>
      </w:r>
      <w:r w:rsidR="00760173">
        <w:t xml:space="preserve"> </w:t>
      </w:r>
      <w:r w:rsidR="00C86A8A">
        <w:t>succurrendum</w:t>
      </w:r>
      <w:r w:rsidR="00EF15A5">
        <w:rPr>
          <w:vertAlign w:val="superscript"/>
        </w:rPr>
        <w:t>10</w:t>
      </w:r>
      <w:r w:rsidR="00C86A8A">
        <w:t xml:space="preserve"> sit</w:t>
      </w:r>
      <w:r w:rsidR="00EF15A5">
        <w:rPr>
          <w:vertAlign w:val="superscript"/>
        </w:rPr>
        <w:t>10</w:t>
      </w:r>
      <w:r w:rsidR="00C86A8A">
        <w:t xml:space="preserve"> aegro</w:t>
      </w:r>
      <w:r w:rsidR="00EF15A5">
        <w:rPr>
          <w:vertAlign w:val="superscript"/>
        </w:rPr>
        <w:t>10</w:t>
      </w:r>
      <w:r w:rsidR="00C86A8A">
        <w:t xml:space="preserve">, quosdam </w:t>
      </w:r>
      <w:r w:rsidR="00C86A8A" w:rsidRPr="004514B6">
        <w:t>humiles</w:t>
      </w:r>
      <w:r w:rsidR="0076366E">
        <w:rPr>
          <w:vertAlign w:val="superscript"/>
        </w:rPr>
        <w:t>11</w:t>
      </w:r>
      <w:r w:rsidR="00C86A8A">
        <w:t xml:space="preserve"> quidem et </w:t>
      </w:r>
      <w:r w:rsidR="00C86A8A" w:rsidRPr="004514B6">
        <w:t>alioquin</w:t>
      </w:r>
      <w:r w:rsidR="004514B6">
        <w:rPr>
          <w:vertAlign w:val="superscript"/>
        </w:rPr>
        <w:t>1</w:t>
      </w:r>
      <w:r w:rsidR="0076366E">
        <w:rPr>
          <w:vertAlign w:val="superscript"/>
        </w:rPr>
        <w:t>2</w:t>
      </w:r>
      <w:r w:rsidR="00C86A8A">
        <w:t xml:space="preserve"> ignotos, </w:t>
      </w:r>
      <w:r w:rsidR="00C86A8A" w:rsidRPr="004514B6">
        <w:t>usu</w:t>
      </w:r>
      <w:r w:rsidR="004514B6">
        <w:rPr>
          <w:vertAlign w:val="superscript"/>
        </w:rPr>
        <w:t>1</w:t>
      </w:r>
      <w:r w:rsidR="0076366E">
        <w:rPr>
          <w:vertAlign w:val="superscript"/>
        </w:rPr>
        <w:t>3</w:t>
      </w:r>
      <w:r w:rsidR="00C86A8A">
        <w:t xml:space="preserve"> vero </w:t>
      </w:r>
      <w:r w:rsidR="00C86A8A" w:rsidRPr="004514B6">
        <w:t>peritiores</w:t>
      </w:r>
      <w:r w:rsidR="004514B6">
        <w:rPr>
          <w:vertAlign w:val="superscript"/>
        </w:rPr>
        <w:t>1</w:t>
      </w:r>
      <w:r w:rsidR="0076366E">
        <w:rPr>
          <w:vertAlign w:val="superscript"/>
        </w:rPr>
        <w:t>3</w:t>
      </w:r>
      <w:r w:rsidR="00C86A8A">
        <w:t xml:space="preserve">, </w:t>
      </w:r>
      <w:r w:rsidR="004514B6">
        <w:rPr>
          <w:vertAlign w:val="superscript"/>
        </w:rPr>
        <w:t>1</w:t>
      </w:r>
      <w:r w:rsidR="0076366E">
        <w:rPr>
          <w:vertAlign w:val="superscript"/>
        </w:rPr>
        <w:t>4</w:t>
      </w:r>
      <w:r w:rsidR="00C86A8A">
        <w:t xml:space="preserve">vel </w:t>
      </w:r>
      <w:r w:rsidR="00C86A8A" w:rsidRPr="004514B6">
        <w:t>(quod fateri pudet) longe summotos a disciplina medicinae ac ne adfines quidem eius professioni</w:t>
      </w:r>
      <w:r w:rsidR="004514B6">
        <w:rPr>
          <w:vertAlign w:val="superscript"/>
        </w:rPr>
        <w:t>1</w:t>
      </w:r>
      <w:r w:rsidR="0076366E">
        <w:rPr>
          <w:vertAlign w:val="superscript"/>
        </w:rPr>
        <w:t>4</w:t>
      </w:r>
      <w:r w:rsidR="00C86A8A" w:rsidRPr="004514B6">
        <w:t>,</w:t>
      </w:r>
      <w:r w:rsidR="00C86A8A">
        <w:t xml:space="preserve"> medicamento</w:t>
      </w:r>
      <w:r w:rsidR="00305D33">
        <w:rPr>
          <w:vertAlign w:val="superscript"/>
        </w:rPr>
        <w:t>!</w:t>
      </w:r>
      <w:r w:rsidR="00C86A8A">
        <w:t xml:space="preserve"> </w:t>
      </w:r>
      <w:r w:rsidR="00C86A8A" w:rsidRPr="004514B6">
        <w:t>efficaci</w:t>
      </w:r>
      <w:r w:rsidR="004514B6">
        <w:rPr>
          <w:vertAlign w:val="superscript"/>
        </w:rPr>
        <w:t>1</w:t>
      </w:r>
      <w:r w:rsidR="00305D33">
        <w:rPr>
          <w:vertAlign w:val="superscript"/>
        </w:rPr>
        <w:t>5</w:t>
      </w:r>
      <w:r w:rsidR="00C86A8A">
        <w:t xml:space="preserve"> dato</w:t>
      </w:r>
      <w:r w:rsidR="004514B6">
        <w:t xml:space="preserve">   </w:t>
      </w:r>
      <w:r w:rsidR="004514B6" w:rsidRPr="004514B6">
        <w:rPr>
          <w:vertAlign w:val="superscript"/>
        </w:rPr>
        <w:t>1</w:t>
      </w:r>
      <w:r w:rsidR="00305D33">
        <w:rPr>
          <w:vertAlign w:val="superscript"/>
        </w:rPr>
        <w:t>6</w:t>
      </w:r>
      <w:r w:rsidR="00C86A8A" w:rsidRPr="004514B6">
        <w:t xml:space="preserve">protinus </w:t>
      </w:r>
      <w:r w:rsidR="0083021F" w:rsidRPr="004514B6">
        <w:t xml:space="preserve">– </w:t>
      </w:r>
      <w:r w:rsidR="00C86A8A" w:rsidRPr="004514B6">
        <w:t>velut praesenti numine</w:t>
      </w:r>
      <w:r w:rsidR="004514B6" w:rsidRPr="004514B6">
        <w:rPr>
          <w:vertAlign w:val="superscript"/>
        </w:rPr>
        <w:t>1</w:t>
      </w:r>
      <w:r w:rsidR="00305D33">
        <w:rPr>
          <w:vertAlign w:val="superscript"/>
        </w:rPr>
        <w:t>6</w:t>
      </w:r>
      <w:r w:rsidR="00C86A8A">
        <w:t xml:space="preserve"> </w:t>
      </w:r>
      <w:r w:rsidR="0083021F">
        <w:t xml:space="preserve">– </w:t>
      </w:r>
      <w:r w:rsidR="00C86A8A">
        <w:t>omni dolore periculoque libera</w:t>
      </w:r>
      <w:r w:rsidR="00DE062C">
        <w:t>vi</w:t>
      </w:r>
      <w:r w:rsidR="00C86A8A">
        <w:t xml:space="preserve">sse aegrum. </w:t>
      </w:r>
    </w:p>
    <w:p w14:paraId="301E4922" w14:textId="6EF1792E" w:rsidR="00113D8B" w:rsidRDefault="002774AC" w:rsidP="00113D8B">
      <w:pPr>
        <w:spacing w:after="0" w:line="360" w:lineRule="auto"/>
      </w:pPr>
      <w:r>
        <w:t>Q</w:t>
      </w:r>
      <w:r w:rsidR="00C86A8A">
        <w:t xml:space="preserve">uamobrem </w:t>
      </w:r>
      <w:r w:rsidR="00C86A8A" w:rsidRPr="004514B6">
        <w:t>spernendi</w:t>
      </w:r>
      <w:r w:rsidR="004514B6">
        <w:rPr>
          <w:vertAlign w:val="superscript"/>
        </w:rPr>
        <w:t>1</w:t>
      </w:r>
      <w:r w:rsidR="00305D33">
        <w:rPr>
          <w:vertAlign w:val="superscript"/>
        </w:rPr>
        <w:t>7</w:t>
      </w:r>
      <w:r w:rsidR="00C86A8A">
        <w:t xml:space="preserve"> quidem sunt, qui medicinam </w:t>
      </w:r>
      <w:r w:rsidR="00C86A8A" w:rsidRPr="004514B6">
        <w:t>spoliare</w:t>
      </w:r>
      <w:r w:rsidR="004514B6">
        <w:rPr>
          <w:vertAlign w:val="superscript"/>
        </w:rPr>
        <w:t>1</w:t>
      </w:r>
      <w:r w:rsidR="00305D33">
        <w:rPr>
          <w:vertAlign w:val="superscript"/>
        </w:rPr>
        <w:t>8</w:t>
      </w:r>
      <w:r w:rsidR="00C86A8A">
        <w:t xml:space="preserve"> temptant usu medicamentorum</w:t>
      </w:r>
      <w:r w:rsidR="00305D33">
        <w:rPr>
          <w:vertAlign w:val="superscript"/>
        </w:rPr>
        <w:t>!</w:t>
      </w:r>
      <w:r w:rsidR="00C86A8A">
        <w:t xml:space="preserve">, non a </w:t>
      </w:r>
      <w:r w:rsidR="00C86A8A" w:rsidRPr="004514B6">
        <w:t>medendo</w:t>
      </w:r>
      <w:r w:rsidR="004514B6">
        <w:rPr>
          <w:vertAlign w:val="superscript"/>
        </w:rPr>
        <w:t>1</w:t>
      </w:r>
      <w:r w:rsidR="00305D33">
        <w:rPr>
          <w:vertAlign w:val="superscript"/>
        </w:rPr>
        <w:t>9</w:t>
      </w:r>
      <w:r w:rsidR="00C86A8A">
        <w:t xml:space="preserve">, sed a potentia </w:t>
      </w:r>
      <w:r w:rsidR="00C86A8A" w:rsidRPr="004514B6">
        <w:t>effectuque</w:t>
      </w:r>
      <w:r w:rsidR="00305D33">
        <w:rPr>
          <w:vertAlign w:val="superscript"/>
        </w:rPr>
        <w:t>20</w:t>
      </w:r>
      <w:r w:rsidR="00C86A8A">
        <w:t xml:space="preserve"> medicamentorum</w:t>
      </w:r>
      <w:r w:rsidR="00305D33">
        <w:rPr>
          <w:vertAlign w:val="superscript"/>
        </w:rPr>
        <w:t>!</w:t>
      </w:r>
      <w:r w:rsidR="00C86A8A">
        <w:t xml:space="preserve"> ita appellatam, probandi autem</w:t>
      </w:r>
      <w:r w:rsidR="004514B6">
        <w:t xml:space="preserve"> sunt</w:t>
      </w:r>
      <w:r w:rsidR="00C86A8A">
        <w:t>, qui omni modo succurrere</w:t>
      </w:r>
      <w:r w:rsidR="004772A9">
        <w:rPr>
          <w:vertAlign w:val="superscript"/>
        </w:rPr>
        <w:t>21</w:t>
      </w:r>
      <w:r w:rsidR="00C86A8A">
        <w:t xml:space="preserve"> </w:t>
      </w:r>
      <w:r w:rsidR="00C86A8A" w:rsidRPr="004514B6">
        <w:t>periclitantibus</w:t>
      </w:r>
      <w:r w:rsidR="004772A9">
        <w:rPr>
          <w:vertAlign w:val="superscript"/>
        </w:rPr>
        <w:t>21</w:t>
      </w:r>
      <w:r w:rsidR="00C86A8A">
        <w:t xml:space="preserve"> student. </w:t>
      </w:r>
    </w:p>
    <w:p w14:paraId="14E85FF7" w14:textId="03F0245E" w:rsidR="00C86A8A" w:rsidRDefault="002774AC" w:rsidP="00EB6D15">
      <w:pPr>
        <w:spacing w:line="360" w:lineRule="auto"/>
      </w:pPr>
      <w:r>
        <w:t>E</w:t>
      </w:r>
      <w:r w:rsidR="00C86A8A">
        <w:t xml:space="preserve">go certe </w:t>
      </w:r>
      <w:r w:rsidR="00C86A8A" w:rsidRPr="00291076">
        <w:t>aliquotiens</w:t>
      </w:r>
      <w:r w:rsidR="00291076">
        <w:rPr>
          <w:vertAlign w:val="superscript"/>
        </w:rPr>
        <w:t>2</w:t>
      </w:r>
      <w:r w:rsidR="00E4412D">
        <w:rPr>
          <w:vertAlign w:val="superscript"/>
        </w:rPr>
        <w:t>2</w:t>
      </w:r>
      <w:r w:rsidR="00C86A8A">
        <w:t xml:space="preserve"> magnum</w:t>
      </w:r>
      <w:r w:rsidR="00291076">
        <w:rPr>
          <w:vertAlign w:val="superscript"/>
        </w:rPr>
        <w:t>2</w:t>
      </w:r>
      <w:r w:rsidR="00E4412D">
        <w:rPr>
          <w:vertAlign w:val="superscript"/>
        </w:rPr>
        <w:t>3</w:t>
      </w:r>
      <w:r w:rsidR="00C86A8A">
        <w:t xml:space="preserve"> scientiae</w:t>
      </w:r>
      <w:r w:rsidR="00291076">
        <w:rPr>
          <w:vertAlign w:val="superscript"/>
        </w:rPr>
        <w:t>2</w:t>
      </w:r>
      <w:r w:rsidR="00E4412D">
        <w:rPr>
          <w:vertAlign w:val="superscript"/>
        </w:rPr>
        <w:t>3</w:t>
      </w:r>
      <w:r w:rsidR="00C86A8A">
        <w:t xml:space="preserve"> consecutus sum </w:t>
      </w:r>
      <w:r w:rsidR="00C86A8A" w:rsidRPr="00291076">
        <w:t>titulum</w:t>
      </w:r>
      <w:r w:rsidR="00291076">
        <w:rPr>
          <w:vertAlign w:val="superscript"/>
        </w:rPr>
        <w:t>2</w:t>
      </w:r>
      <w:r w:rsidR="00E4412D">
        <w:rPr>
          <w:vertAlign w:val="superscript"/>
        </w:rPr>
        <w:t>3</w:t>
      </w:r>
      <w:r w:rsidR="00C86A8A">
        <w:t xml:space="preserve"> </w:t>
      </w:r>
      <w:r w:rsidR="00291076">
        <w:t xml:space="preserve"> </w:t>
      </w:r>
      <w:r w:rsidR="00C86A8A">
        <w:t xml:space="preserve">ex usu </w:t>
      </w:r>
      <w:r w:rsidR="00291076">
        <w:t>medicamentorum</w:t>
      </w:r>
      <w:r w:rsidR="00E4412D">
        <w:rPr>
          <w:vertAlign w:val="superscript"/>
        </w:rPr>
        <w:t>!</w:t>
      </w:r>
      <w:r w:rsidR="00291076">
        <w:t xml:space="preserve"> </w:t>
      </w:r>
      <w:r w:rsidR="00C86A8A">
        <w:t xml:space="preserve">prospere datorum multosque ex eadem causa non mediocrem gloriam tulisse memini. </w:t>
      </w:r>
      <w:r w:rsidR="00C86A8A">
        <w:tab/>
      </w:r>
    </w:p>
    <w:p w14:paraId="47186E20" w14:textId="77777777" w:rsidR="00685402" w:rsidRDefault="00685402" w:rsidP="00685402">
      <w:pPr>
        <w:suppressLineNumbers/>
        <w:spacing w:after="120" w:line="240" w:lineRule="auto"/>
      </w:pPr>
      <w:r>
        <w:t xml:space="preserve">*    </w:t>
      </w:r>
      <w:r>
        <w:tab/>
        <w:t>Im Wörterbuch sind für „ratio“ folgende Bedeutungen zu finden:</w:t>
      </w:r>
    </w:p>
    <w:p w14:paraId="0F45ACED" w14:textId="77777777" w:rsidR="00685402" w:rsidRDefault="00685402" w:rsidP="00685402">
      <w:pPr>
        <w:suppressLineNumbers/>
        <w:spacing w:after="0" w:line="240" w:lineRule="auto"/>
        <w:ind w:left="708"/>
      </w:pPr>
      <w:r>
        <w:tab/>
        <w:t xml:space="preserve">Rechnung, Berechnung / Rechenschaft / Verzeichnis / </w:t>
      </w:r>
    </w:p>
    <w:p w14:paraId="7F07B7C4" w14:textId="77777777" w:rsidR="00685402" w:rsidRDefault="00685402" w:rsidP="00685402">
      <w:pPr>
        <w:suppressLineNumbers/>
        <w:spacing w:after="0" w:line="240" w:lineRule="auto"/>
        <w:ind w:left="708" w:firstLine="708"/>
      </w:pPr>
      <w:r>
        <w:t xml:space="preserve">Angelegenheit, Sache / Beziehung, Verhältnis / Berücksichtigung, </w:t>
      </w:r>
    </w:p>
    <w:p w14:paraId="6621D8D4" w14:textId="77777777" w:rsidR="00685402" w:rsidRDefault="00685402" w:rsidP="00685402">
      <w:pPr>
        <w:suppressLineNumbers/>
        <w:spacing w:after="0" w:line="240" w:lineRule="auto"/>
        <w:ind w:left="1416"/>
      </w:pPr>
      <w:r>
        <w:t xml:space="preserve">Rücksicht, Hinsicht / Überlegung / Vernunft, Einsicht / Grund, Argument / Beweis(führung) / Denkart, Ansicht, Meinung / philosophische Schule /  Theorie, Lehre, Wissenschaft / Lehr-, Grundsatz / Methode / </w:t>
      </w:r>
    </w:p>
    <w:p w14:paraId="3B883C52" w14:textId="77777777" w:rsidR="00685402" w:rsidRDefault="00685402" w:rsidP="00FC5FA2">
      <w:pPr>
        <w:suppressLineNumbers/>
        <w:spacing w:after="120" w:line="240" w:lineRule="auto"/>
        <w:ind w:left="1416"/>
      </w:pPr>
      <w:r>
        <w:t>Art und Weise</w:t>
      </w:r>
    </w:p>
    <w:p w14:paraId="747EE091" w14:textId="77777777" w:rsidR="00685402" w:rsidRDefault="00685402" w:rsidP="00685402">
      <w:pPr>
        <w:suppressLineNumbers/>
        <w:spacing w:after="0" w:line="240" w:lineRule="auto"/>
        <w:ind w:left="708"/>
      </w:pPr>
      <w:r>
        <w:t>Wählen Sie die jeweils passende Bedeutung aus und begründen Sie Ihre Entscheidung.</w:t>
      </w:r>
    </w:p>
    <w:p w14:paraId="4279FF28" w14:textId="77777777" w:rsidR="00685402" w:rsidRDefault="00685402" w:rsidP="00685402">
      <w:pPr>
        <w:suppressLineNumbers/>
        <w:spacing w:after="0" w:line="240" w:lineRule="auto"/>
      </w:pPr>
    </w:p>
    <w:p w14:paraId="5D3E6B56" w14:textId="77777777" w:rsidR="00685402" w:rsidRDefault="00685402" w:rsidP="00685402">
      <w:pPr>
        <w:suppressLineNumbers/>
        <w:spacing w:after="120" w:line="240" w:lineRule="auto"/>
      </w:pPr>
      <w:r>
        <w:t xml:space="preserve">** </w:t>
      </w:r>
      <w:r>
        <w:tab/>
        <w:t>Im Wörterbuch sind für „praestare“ folgende Bedeutungen zu finden:</w:t>
      </w:r>
    </w:p>
    <w:p w14:paraId="3EA898DC" w14:textId="77777777" w:rsidR="00685402" w:rsidRDefault="00685402" w:rsidP="00685402">
      <w:pPr>
        <w:suppressLineNumbers/>
        <w:spacing w:after="120" w:line="240" w:lineRule="auto"/>
        <w:ind w:left="1416"/>
      </w:pPr>
      <w:r w:rsidRPr="00A26D05">
        <w:t>sich auszeichnen, übertreffen</w:t>
      </w:r>
      <w:r>
        <w:t xml:space="preserve"> / </w:t>
      </w:r>
      <w:r w:rsidRPr="00A26D05">
        <w:t>zur Verfügung stellen</w:t>
      </w:r>
      <w:r>
        <w:t>;</w:t>
      </w:r>
      <w:r w:rsidRPr="00A26D05">
        <w:t xml:space="preserve"> geben, gewähren</w:t>
      </w:r>
      <w:r>
        <w:t xml:space="preserve"> / </w:t>
      </w:r>
      <w:r w:rsidRPr="00A26D05">
        <w:t>leisten, erfüllen; erweisen</w:t>
      </w:r>
      <w:r>
        <w:t xml:space="preserve"> / </w:t>
      </w:r>
      <w:r w:rsidRPr="00A26D05">
        <w:t>zeigen, beweisen</w:t>
      </w:r>
      <w:r>
        <w:t xml:space="preserve"> / </w:t>
      </w:r>
      <w:r w:rsidRPr="00A26D05">
        <w:t>beibehalten, erhalten</w:t>
      </w:r>
      <w:r>
        <w:t xml:space="preserve"> </w:t>
      </w:r>
    </w:p>
    <w:p w14:paraId="64FD08DC" w14:textId="6F880FA7" w:rsidR="00685402" w:rsidRDefault="00685402" w:rsidP="00685402">
      <w:pPr>
        <w:suppressLineNumbers/>
        <w:spacing w:line="240" w:lineRule="auto"/>
        <w:ind w:left="708"/>
      </w:pPr>
      <w:r>
        <w:t>Wählen Sie die hier passende Bedeutung aus und begründen Sie Ihre Entscheidung.</w:t>
      </w:r>
    </w:p>
    <w:p w14:paraId="31B64C91" w14:textId="538CEF50" w:rsidR="002F7C1E" w:rsidRPr="00D8741B" w:rsidRDefault="005A569A" w:rsidP="00F879FB">
      <w:pPr>
        <w:suppressLineNumbers/>
        <w:spacing w:after="0" w:line="240" w:lineRule="auto"/>
        <w:rPr>
          <w:sz w:val="20"/>
          <w:szCs w:val="20"/>
        </w:rPr>
      </w:pPr>
      <w:r w:rsidRPr="00D8741B">
        <w:rPr>
          <w:sz w:val="20"/>
          <w:szCs w:val="20"/>
        </w:rPr>
        <w:lastRenderedPageBreak/>
        <w:t>1</w:t>
      </w:r>
      <w:r w:rsidR="00C42566">
        <w:rPr>
          <w:sz w:val="20"/>
          <w:szCs w:val="20"/>
        </w:rPr>
        <w:tab/>
      </w:r>
      <w:r w:rsidR="002F7C1E" w:rsidRPr="00D8741B">
        <w:rPr>
          <w:sz w:val="20"/>
          <w:szCs w:val="20"/>
        </w:rPr>
        <w:t>habere, habeo, habui, habitus (inter+ Akk. …)</w:t>
      </w:r>
      <w:r w:rsidR="002F7C1E" w:rsidRPr="00D8741B">
        <w:rPr>
          <w:sz w:val="20"/>
          <w:szCs w:val="20"/>
        </w:rPr>
        <w:tab/>
      </w:r>
      <w:r w:rsidR="002F7C1E" w:rsidRPr="00D8741B">
        <w:rPr>
          <w:sz w:val="20"/>
          <w:szCs w:val="20"/>
          <w:u w:val="single"/>
        </w:rPr>
        <w:t>hier</w:t>
      </w:r>
      <w:r w:rsidR="002F7C1E" w:rsidRPr="00D8741B">
        <w:rPr>
          <w:sz w:val="20"/>
          <w:szCs w:val="20"/>
        </w:rPr>
        <w:t>: zählen (zu…)</w:t>
      </w:r>
    </w:p>
    <w:p w14:paraId="39A4153E" w14:textId="1B1688F4" w:rsidR="002F7C1E" w:rsidRPr="00D8741B" w:rsidRDefault="005A569A" w:rsidP="00F879FB">
      <w:pPr>
        <w:suppressLineNumbers/>
        <w:spacing w:after="0" w:line="240" w:lineRule="auto"/>
        <w:rPr>
          <w:sz w:val="20"/>
          <w:szCs w:val="20"/>
        </w:rPr>
      </w:pPr>
      <w:r w:rsidRPr="00D8741B">
        <w:rPr>
          <w:sz w:val="20"/>
          <w:szCs w:val="20"/>
        </w:rPr>
        <w:t xml:space="preserve">2   </w:t>
      </w:r>
      <w:r w:rsidR="00C42566">
        <w:rPr>
          <w:sz w:val="20"/>
          <w:szCs w:val="20"/>
        </w:rPr>
        <w:t xml:space="preserve"> </w:t>
      </w:r>
      <w:r w:rsidR="00C42566">
        <w:rPr>
          <w:sz w:val="20"/>
          <w:szCs w:val="20"/>
        </w:rPr>
        <w:tab/>
      </w:r>
      <w:r w:rsidR="002F7C1E" w:rsidRPr="00D8741B">
        <w:rPr>
          <w:sz w:val="20"/>
          <w:szCs w:val="20"/>
        </w:rPr>
        <w:t>fertur</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t>(er) soll…</w:t>
      </w:r>
    </w:p>
    <w:p w14:paraId="66CFB8B3" w14:textId="2CFF375D" w:rsidR="002F7C1E" w:rsidRPr="00D8741B" w:rsidRDefault="005A569A" w:rsidP="00F879FB">
      <w:pPr>
        <w:suppressLineNumbers/>
        <w:spacing w:after="0" w:line="240" w:lineRule="auto"/>
        <w:rPr>
          <w:sz w:val="20"/>
          <w:szCs w:val="20"/>
        </w:rPr>
      </w:pPr>
      <w:r w:rsidRPr="00D8741B">
        <w:rPr>
          <w:sz w:val="20"/>
          <w:szCs w:val="20"/>
        </w:rPr>
        <w:t xml:space="preserve">3   </w:t>
      </w:r>
      <w:r w:rsidR="00C42566">
        <w:rPr>
          <w:sz w:val="20"/>
          <w:szCs w:val="20"/>
        </w:rPr>
        <w:t xml:space="preserve"> </w:t>
      </w:r>
      <w:r w:rsidR="00C42566">
        <w:rPr>
          <w:sz w:val="20"/>
          <w:szCs w:val="20"/>
        </w:rPr>
        <w:tab/>
      </w:r>
      <w:r w:rsidR="002F7C1E" w:rsidRPr="00D8741B">
        <w:rPr>
          <w:sz w:val="20"/>
          <w:szCs w:val="20"/>
        </w:rPr>
        <w:t xml:space="preserve">divum </w:t>
      </w:r>
      <w:r w:rsidR="00DE062C" w:rsidRPr="00D8741B">
        <w:rPr>
          <w:sz w:val="20"/>
          <w:szCs w:val="20"/>
        </w:rPr>
        <w:tab/>
      </w:r>
      <w:r w:rsidR="00DE062C" w:rsidRPr="00D8741B">
        <w:rPr>
          <w:sz w:val="20"/>
          <w:szCs w:val="20"/>
        </w:rPr>
        <w:tab/>
      </w:r>
      <w:r w:rsidR="00DE062C" w:rsidRPr="00D8741B">
        <w:rPr>
          <w:sz w:val="20"/>
          <w:szCs w:val="20"/>
        </w:rPr>
        <w:tab/>
      </w:r>
      <w:r w:rsidR="00DE062C" w:rsidRPr="00D8741B">
        <w:rPr>
          <w:sz w:val="20"/>
          <w:szCs w:val="20"/>
        </w:rPr>
        <w:tab/>
      </w:r>
      <w:r w:rsidR="00DE062C" w:rsidRPr="00D8741B">
        <w:rPr>
          <w:sz w:val="20"/>
          <w:szCs w:val="20"/>
        </w:rPr>
        <w:tab/>
      </w:r>
      <w:r w:rsidR="00DE062C" w:rsidRPr="00D8741B">
        <w:rPr>
          <w:sz w:val="20"/>
          <w:szCs w:val="20"/>
        </w:rPr>
        <w:tab/>
      </w:r>
      <w:r w:rsidR="002F7C1E" w:rsidRPr="00D8741B">
        <w:rPr>
          <w:sz w:val="20"/>
          <w:szCs w:val="20"/>
        </w:rPr>
        <w:t>~ deorum</w:t>
      </w:r>
    </w:p>
    <w:p w14:paraId="7F7A9F4A" w14:textId="106F6038" w:rsidR="00AB3A46" w:rsidRPr="00D8741B" w:rsidRDefault="005A569A" w:rsidP="00F879FB">
      <w:pPr>
        <w:suppressLineNumbers/>
        <w:spacing w:after="0" w:line="240" w:lineRule="auto"/>
        <w:rPr>
          <w:sz w:val="20"/>
          <w:szCs w:val="20"/>
        </w:rPr>
      </w:pPr>
      <w:r w:rsidRPr="00D8741B">
        <w:rPr>
          <w:sz w:val="20"/>
          <w:szCs w:val="20"/>
        </w:rPr>
        <w:t xml:space="preserve">4   </w:t>
      </w:r>
      <w:r w:rsidR="00C42566">
        <w:rPr>
          <w:sz w:val="20"/>
          <w:szCs w:val="20"/>
        </w:rPr>
        <w:tab/>
      </w:r>
      <w:r w:rsidR="00B912E1" w:rsidRPr="00D8741B">
        <w:rPr>
          <w:sz w:val="20"/>
          <w:szCs w:val="20"/>
        </w:rPr>
        <w:t>ut mea fert opinio</w:t>
      </w:r>
      <w:r w:rsidR="00B912E1" w:rsidRPr="00D8741B">
        <w:rPr>
          <w:sz w:val="20"/>
          <w:szCs w:val="20"/>
        </w:rPr>
        <w:tab/>
      </w:r>
      <w:r w:rsidR="00B912E1" w:rsidRPr="00D8741B">
        <w:rPr>
          <w:sz w:val="20"/>
          <w:szCs w:val="20"/>
        </w:rPr>
        <w:tab/>
      </w:r>
      <w:r w:rsidR="00B912E1" w:rsidRPr="00D8741B">
        <w:rPr>
          <w:sz w:val="20"/>
          <w:szCs w:val="20"/>
        </w:rPr>
        <w:tab/>
      </w:r>
      <w:r w:rsidR="00B912E1" w:rsidRPr="00D8741B">
        <w:rPr>
          <w:sz w:val="20"/>
          <w:szCs w:val="20"/>
        </w:rPr>
        <w:tab/>
        <w:t>wie ich glaube</w:t>
      </w:r>
    </w:p>
    <w:p w14:paraId="49ED8850" w14:textId="2CAD5082" w:rsidR="002F7C1E" w:rsidRPr="00D8741B" w:rsidRDefault="00AB3A46" w:rsidP="00F879FB">
      <w:pPr>
        <w:suppressLineNumbers/>
        <w:spacing w:after="0" w:line="240" w:lineRule="auto"/>
        <w:rPr>
          <w:sz w:val="20"/>
          <w:szCs w:val="20"/>
        </w:rPr>
      </w:pPr>
      <w:r w:rsidRPr="00D8741B">
        <w:rPr>
          <w:sz w:val="20"/>
          <w:szCs w:val="20"/>
        </w:rPr>
        <w:t xml:space="preserve">5  </w:t>
      </w:r>
      <w:r w:rsidR="00C42566">
        <w:rPr>
          <w:sz w:val="20"/>
          <w:szCs w:val="20"/>
        </w:rPr>
        <w:tab/>
      </w:r>
      <w:r w:rsidR="002F7C1E" w:rsidRPr="00D8741B">
        <w:rPr>
          <w:sz w:val="20"/>
          <w:szCs w:val="20"/>
        </w:rPr>
        <w:t>prorsus</w:t>
      </w:r>
      <w:r w:rsidR="00344DC0" w:rsidRPr="00D8741B">
        <w:rPr>
          <w:sz w:val="20"/>
          <w:szCs w:val="20"/>
        </w:rPr>
        <w:t xml:space="preserve"> (Adv.)</w:t>
      </w:r>
      <w:r w:rsidR="00344DC0" w:rsidRPr="00D8741B">
        <w:rPr>
          <w:sz w:val="20"/>
          <w:szCs w:val="20"/>
        </w:rPr>
        <w:tab/>
      </w:r>
      <w:r w:rsidR="00344DC0" w:rsidRPr="00D8741B">
        <w:rPr>
          <w:sz w:val="20"/>
          <w:szCs w:val="20"/>
        </w:rPr>
        <w:tab/>
      </w:r>
      <w:r w:rsidR="00344DC0" w:rsidRPr="00D8741B">
        <w:rPr>
          <w:sz w:val="20"/>
          <w:szCs w:val="20"/>
        </w:rPr>
        <w:tab/>
      </w:r>
      <w:r w:rsidR="00344DC0" w:rsidRPr="00D8741B">
        <w:rPr>
          <w:sz w:val="20"/>
          <w:szCs w:val="20"/>
        </w:rPr>
        <w:tab/>
      </w:r>
      <w:r w:rsidR="00344DC0" w:rsidRPr="00D8741B">
        <w:rPr>
          <w:sz w:val="20"/>
          <w:szCs w:val="20"/>
        </w:rPr>
        <w:tab/>
      </w:r>
      <w:r w:rsidR="000E057D" w:rsidRPr="00D8741B">
        <w:rPr>
          <w:sz w:val="20"/>
          <w:szCs w:val="20"/>
        </w:rPr>
        <w:t>geradezu</w:t>
      </w:r>
    </w:p>
    <w:p w14:paraId="3893445F" w14:textId="78318A22" w:rsidR="002F7C1E" w:rsidRPr="00D8741B" w:rsidRDefault="00EF15A5" w:rsidP="00F879FB">
      <w:pPr>
        <w:suppressLineNumbers/>
        <w:spacing w:after="0" w:line="240" w:lineRule="auto"/>
        <w:rPr>
          <w:sz w:val="20"/>
          <w:szCs w:val="20"/>
        </w:rPr>
      </w:pPr>
      <w:r>
        <w:rPr>
          <w:sz w:val="20"/>
          <w:szCs w:val="20"/>
        </w:rPr>
        <w:t>6</w:t>
      </w:r>
      <w:r w:rsidR="005A569A" w:rsidRPr="00D8741B">
        <w:rPr>
          <w:sz w:val="20"/>
          <w:szCs w:val="20"/>
        </w:rPr>
        <w:t xml:space="preserve"> </w:t>
      </w:r>
      <w:r w:rsidR="00C42566">
        <w:rPr>
          <w:sz w:val="20"/>
          <w:szCs w:val="20"/>
        </w:rPr>
        <w:t xml:space="preserve"> </w:t>
      </w:r>
      <w:r w:rsidR="00C42566">
        <w:rPr>
          <w:sz w:val="20"/>
          <w:szCs w:val="20"/>
        </w:rPr>
        <w:tab/>
      </w:r>
      <w:r w:rsidR="002F7C1E" w:rsidRPr="00D8741B">
        <w:rPr>
          <w:sz w:val="20"/>
          <w:szCs w:val="20"/>
        </w:rPr>
        <w:t>tactus (-us m.) divinus</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t>die göttliche Berührung</w:t>
      </w:r>
    </w:p>
    <w:p w14:paraId="04B2CC27" w14:textId="678583A4" w:rsidR="002F7C1E" w:rsidRPr="00D8741B" w:rsidRDefault="00EF15A5" w:rsidP="00F879FB">
      <w:pPr>
        <w:suppressLineNumbers/>
        <w:spacing w:after="0" w:line="240" w:lineRule="auto"/>
        <w:rPr>
          <w:sz w:val="20"/>
          <w:szCs w:val="20"/>
        </w:rPr>
      </w:pPr>
      <w:r>
        <w:rPr>
          <w:sz w:val="20"/>
          <w:szCs w:val="20"/>
        </w:rPr>
        <w:t>7</w:t>
      </w:r>
      <w:r w:rsidR="005A569A" w:rsidRPr="00D8741B">
        <w:rPr>
          <w:sz w:val="20"/>
          <w:szCs w:val="20"/>
        </w:rPr>
        <w:t xml:space="preserve">   </w:t>
      </w:r>
      <w:r w:rsidR="00C42566">
        <w:rPr>
          <w:sz w:val="20"/>
          <w:szCs w:val="20"/>
        </w:rPr>
        <w:tab/>
      </w:r>
      <w:r w:rsidR="002F7C1E" w:rsidRPr="00D8741B">
        <w:rPr>
          <w:sz w:val="20"/>
          <w:szCs w:val="20"/>
        </w:rPr>
        <w:t>usu experientiaque</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t>durch praktische Erprobung</w:t>
      </w:r>
    </w:p>
    <w:p w14:paraId="5A4EAD43" w14:textId="0F53F6B9" w:rsidR="002F7C1E" w:rsidRPr="00D8741B" w:rsidRDefault="00EF15A5" w:rsidP="00F879FB">
      <w:pPr>
        <w:suppressLineNumbers/>
        <w:spacing w:after="0" w:line="240" w:lineRule="auto"/>
        <w:rPr>
          <w:sz w:val="20"/>
          <w:szCs w:val="20"/>
        </w:rPr>
      </w:pPr>
      <w:r>
        <w:rPr>
          <w:sz w:val="20"/>
          <w:szCs w:val="20"/>
        </w:rPr>
        <w:t>8</w:t>
      </w:r>
      <w:r w:rsidR="005A569A" w:rsidRPr="00D8741B">
        <w:rPr>
          <w:sz w:val="20"/>
          <w:szCs w:val="20"/>
        </w:rPr>
        <w:t xml:space="preserve">  </w:t>
      </w:r>
      <w:r w:rsidR="00C42566">
        <w:rPr>
          <w:sz w:val="20"/>
          <w:szCs w:val="20"/>
        </w:rPr>
        <w:tab/>
      </w:r>
      <w:r w:rsidR="002F7C1E" w:rsidRPr="00D8741B">
        <w:rPr>
          <w:sz w:val="20"/>
          <w:szCs w:val="20"/>
        </w:rPr>
        <w:t>inter deliberationes contentionesque</w:t>
      </w:r>
      <w:r w:rsidR="002F7C1E" w:rsidRPr="00D8741B">
        <w:rPr>
          <w:sz w:val="20"/>
          <w:szCs w:val="20"/>
        </w:rPr>
        <w:tab/>
      </w:r>
      <w:r w:rsidR="003B79E5" w:rsidRPr="00D8741B">
        <w:rPr>
          <w:sz w:val="20"/>
          <w:szCs w:val="20"/>
        </w:rPr>
        <w:tab/>
      </w:r>
      <w:r w:rsidR="002F7C1E" w:rsidRPr="00D8741B">
        <w:rPr>
          <w:sz w:val="20"/>
          <w:szCs w:val="20"/>
        </w:rPr>
        <w:t>bei Überlegungen und Streitigkeiten</w:t>
      </w:r>
    </w:p>
    <w:p w14:paraId="1759CCEB" w14:textId="6852BC19" w:rsidR="002F7C1E" w:rsidRPr="00D8741B" w:rsidRDefault="00EF15A5" w:rsidP="00F879FB">
      <w:pPr>
        <w:suppressLineNumbers/>
        <w:spacing w:after="0" w:line="240" w:lineRule="auto"/>
        <w:rPr>
          <w:sz w:val="20"/>
          <w:szCs w:val="20"/>
        </w:rPr>
      </w:pPr>
      <w:r>
        <w:rPr>
          <w:sz w:val="20"/>
          <w:szCs w:val="20"/>
        </w:rPr>
        <w:t>9</w:t>
      </w:r>
      <w:r w:rsidR="005A569A" w:rsidRPr="00D8741B">
        <w:rPr>
          <w:sz w:val="20"/>
          <w:szCs w:val="20"/>
        </w:rPr>
        <w:t xml:space="preserve">  </w:t>
      </w:r>
      <w:r w:rsidR="00C42566">
        <w:rPr>
          <w:sz w:val="20"/>
          <w:szCs w:val="20"/>
        </w:rPr>
        <w:tab/>
      </w:r>
      <w:r w:rsidR="002F7C1E" w:rsidRPr="00D8741B">
        <w:rPr>
          <w:sz w:val="20"/>
          <w:szCs w:val="20"/>
        </w:rPr>
        <w:t>praecellere, praecello</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t>sich auszeichnen</w:t>
      </w:r>
    </w:p>
    <w:p w14:paraId="32D9D767" w14:textId="0B6ACA97" w:rsidR="00EF15A5" w:rsidRDefault="00EF15A5" w:rsidP="00F879FB">
      <w:pPr>
        <w:suppressLineNumbers/>
        <w:spacing w:after="0" w:line="240" w:lineRule="auto"/>
        <w:rPr>
          <w:sz w:val="20"/>
          <w:szCs w:val="20"/>
        </w:rPr>
      </w:pPr>
      <w:r>
        <w:rPr>
          <w:sz w:val="20"/>
          <w:szCs w:val="20"/>
        </w:rPr>
        <w:t xml:space="preserve">10  </w:t>
      </w:r>
      <w:r w:rsidR="00C42566">
        <w:rPr>
          <w:sz w:val="20"/>
          <w:szCs w:val="20"/>
        </w:rPr>
        <w:tab/>
      </w:r>
      <w:r>
        <w:rPr>
          <w:sz w:val="20"/>
          <w:szCs w:val="20"/>
        </w:rPr>
        <w:t>succurrere (succurro, succurri) aegro</w:t>
      </w:r>
      <w:r>
        <w:rPr>
          <w:sz w:val="20"/>
          <w:szCs w:val="20"/>
        </w:rPr>
        <w:tab/>
      </w:r>
      <w:r>
        <w:rPr>
          <w:sz w:val="20"/>
          <w:szCs w:val="20"/>
        </w:rPr>
        <w:tab/>
        <w:t>dem Kranken zu Hilfe kommen</w:t>
      </w:r>
    </w:p>
    <w:p w14:paraId="6B170439" w14:textId="4FD4CAB4" w:rsidR="002F7C1E" w:rsidRPr="00D8741B" w:rsidRDefault="00EF15A5" w:rsidP="00F879FB">
      <w:pPr>
        <w:suppressLineNumbers/>
        <w:spacing w:after="0" w:line="240" w:lineRule="auto"/>
        <w:rPr>
          <w:sz w:val="20"/>
          <w:szCs w:val="20"/>
        </w:rPr>
      </w:pPr>
      <w:r>
        <w:rPr>
          <w:sz w:val="20"/>
          <w:szCs w:val="20"/>
        </w:rPr>
        <w:t>11</w:t>
      </w:r>
      <w:r w:rsidR="00C42566">
        <w:rPr>
          <w:sz w:val="20"/>
          <w:szCs w:val="20"/>
        </w:rPr>
        <w:tab/>
      </w:r>
      <w:r w:rsidR="002F7C1E" w:rsidRPr="00D8741B">
        <w:rPr>
          <w:sz w:val="20"/>
          <w:szCs w:val="20"/>
        </w:rPr>
        <w:t>humilis, -is, -e</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u w:val="single"/>
        </w:rPr>
        <w:t>hier</w:t>
      </w:r>
      <w:r w:rsidR="002F7C1E" w:rsidRPr="00D8741B">
        <w:rPr>
          <w:sz w:val="20"/>
          <w:szCs w:val="20"/>
        </w:rPr>
        <w:t xml:space="preserve">: </w:t>
      </w:r>
      <w:r w:rsidR="000E057D" w:rsidRPr="00D8741B">
        <w:rPr>
          <w:sz w:val="20"/>
          <w:szCs w:val="20"/>
        </w:rPr>
        <w:t>unbedeutend</w:t>
      </w:r>
    </w:p>
    <w:p w14:paraId="6D09E907" w14:textId="3171475D" w:rsidR="002F7C1E" w:rsidRPr="00D8741B" w:rsidRDefault="005A569A" w:rsidP="00F879FB">
      <w:pPr>
        <w:suppressLineNumbers/>
        <w:spacing w:after="0" w:line="240" w:lineRule="auto"/>
        <w:rPr>
          <w:sz w:val="20"/>
          <w:szCs w:val="20"/>
        </w:rPr>
      </w:pPr>
      <w:r w:rsidRPr="00D8741B">
        <w:rPr>
          <w:sz w:val="20"/>
          <w:szCs w:val="20"/>
        </w:rPr>
        <w:t>1</w:t>
      </w:r>
      <w:r w:rsidR="0076366E">
        <w:rPr>
          <w:sz w:val="20"/>
          <w:szCs w:val="20"/>
        </w:rPr>
        <w:t>2</w:t>
      </w:r>
      <w:r w:rsidR="00C42566">
        <w:rPr>
          <w:sz w:val="20"/>
          <w:szCs w:val="20"/>
        </w:rPr>
        <w:tab/>
      </w:r>
      <w:r w:rsidR="002F7C1E" w:rsidRPr="00D8741B">
        <w:rPr>
          <w:sz w:val="20"/>
          <w:szCs w:val="20"/>
        </w:rPr>
        <w:t>alioquin</w:t>
      </w:r>
      <w:r w:rsidR="00344DC0" w:rsidRPr="00D8741B">
        <w:rPr>
          <w:sz w:val="20"/>
          <w:szCs w:val="20"/>
        </w:rPr>
        <w:t xml:space="preserve"> (Adv.)</w:t>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2F7C1E" w:rsidRPr="00D8741B">
        <w:rPr>
          <w:sz w:val="20"/>
          <w:szCs w:val="20"/>
        </w:rPr>
        <w:tab/>
      </w:r>
      <w:r w:rsidR="00344DC0" w:rsidRPr="00D8741B">
        <w:rPr>
          <w:sz w:val="20"/>
          <w:szCs w:val="20"/>
        </w:rPr>
        <w:t xml:space="preserve">im Übrigen, </w:t>
      </w:r>
      <w:r w:rsidR="002F7C1E" w:rsidRPr="00D8741B">
        <w:rPr>
          <w:sz w:val="20"/>
          <w:szCs w:val="20"/>
        </w:rPr>
        <w:t>sonst</w:t>
      </w:r>
      <w:r w:rsidR="002F7C1E" w:rsidRPr="00D8741B">
        <w:rPr>
          <w:sz w:val="20"/>
          <w:szCs w:val="20"/>
        </w:rPr>
        <w:tab/>
      </w:r>
    </w:p>
    <w:p w14:paraId="303DA828" w14:textId="081822B1" w:rsidR="00A939D3" w:rsidRPr="00D8741B" w:rsidRDefault="005A569A" w:rsidP="00990A4D">
      <w:pPr>
        <w:suppressLineNumbers/>
        <w:tabs>
          <w:tab w:val="left" w:pos="709"/>
        </w:tabs>
        <w:spacing w:after="0" w:line="240" w:lineRule="auto"/>
        <w:rPr>
          <w:sz w:val="20"/>
          <w:szCs w:val="20"/>
        </w:rPr>
      </w:pPr>
      <w:r w:rsidRPr="00D8741B">
        <w:rPr>
          <w:sz w:val="20"/>
          <w:szCs w:val="20"/>
        </w:rPr>
        <w:t>1</w:t>
      </w:r>
      <w:r w:rsidR="00D85AAD">
        <w:rPr>
          <w:sz w:val="20"/>
          <w:szCs w:val="20"/>
        </w:rPr>
        <w:t xml:space="preserve">3 </w:t>
      </w:r>
      <w:r w:rsidRPr="00D8741B">
        <w:rPr>
          <w:sz w:val="20"/>
          <w:szCs w:val="20"/>
        </w:rPr>
        <w:t xml:space="preserve">  </w:t>
      </w:r>
      <w:r w:rsidR="00C42566">
        <w:rPr>
          <w:sz w:val="20"/>
          <w:szCs w:val="20"/>
        </w:rPr>
        <w:tab/>
      </w:r>
      <w:r w:rsidR="00A939D3" w:rsidRPr="00D8741B">
        <w:rPr>
          <w:sz w:val="20"/>
          <w:szCs w:val="20"/>
        </w:rPr>
        <w:t>usu peritus</w:t>
      </w:r>
      <w:r w:rsidR="00C42566">
        <w:rPr>
          <w:sz w:val="20"/>
          <w:szCs w:val="20"/>
        </w:rPr>
        <w:t>, -</w:t>
      </w:r>
      <w:r w:rsidR="00A939D3" w:rsidRPr="00D8741B">
        <w:rPr>
          <w:sz w:val="20"/>
          <w:szCs w:val="20"/>
        </w:rPr>
        <w:t>a,</w:t>
      </w:r>
      <w:r w:rsidR="00C42566">
        <w:rPr>
          <w:sz w:val="20"/>
          <w:szCs w:val="20"/>
        </w:rPr>
        <w:t xml:space="preserve"> </w:t>
      </w:r>
      <w:r w:rsidR="00A939D3" w:rsidRPr="00D8741B">
        <w:rPr>
          <w:sz w:val="20"/>
          <w:szCs w:val="20"/>
        </w:rPr>
        <w:t>-um</w:t>
      </w:r>
      <w:r w:rsidR="00A939D3" w:rsidRPr="00D8741B">
        <w:rPr>
          <w:sz w:val="20"/>
          <w:szCs w:val="20"/>
        </w:rPr>
        <w:tab/>
      </w:r>
      <w:r w:rsidR="00A939D3" w:rsidRPr="00D8741B">
        <w:rPr>
          <w:sz w:val="20"/>
          <w:szCs w:val="20"/>
        </w:rPr>
        <w:tab/>
      </w:r>
      <w:r w:rsidR="00A939D3" w:rsidRPr="00D8741B">
        <w:rPr>
          <w:sz w:val="20"/>
          <w:szCs w:val="20"/>
        </w:rPr>
        <w:tab/>
      </w:r>
      <w:r w:rsidR="00A939D3" w:rsidRPr="00D8741B">
        <w:rPr>
          <w:sz w:val="20"/>
          <w:szCs w:val="20"/>
        </w:rPr>
        <w:tab/>
        <w:t>in der Praxis erfahren</w:t>
      </w:r>
    </w:p>
    <w:p w14:paraId="4868CEB0" w14:textId="331BA8B3" w:rsidR="00161CF8" w:rsidRPr="00D8741B" w:rsidRDefault="005A569A" w:rsidP="00990A4D">
      <w:pPr>
        <w:suppressLineNumbers/>
        <w:tabs>
          <w:tab w:val="left" w:pos="709"/>
        </w:tabs>
        <w:spacing w:after="0" w:line="240" w:lineRule="auto"/>
        <w:ind w:left="2832" w:hanging="2832"/>
        <w:rPr>
          <w:sz w:val="20"/>
          <w:szCs w:val="20"/>
        </w:rPr>
      </w:pPr>
      <w:r w:rsidRPr="00D8741B">
        <w:rPr>
          <w:sz w:val="20"/>
          <w:szCs w:val="20"/>
        </w:rPr>
        <w:t>1</w:t>
      </w:r>
      <w:r w:rsidR="00D85AAD">
        <w:rPr>
          <w:sz w:val="20"/>
          <w:szCs w:val="20"/>
        </w:rPr>
        <w:t>4</w:t>
      </w:r>
      <w:r w:rsidRPr="00D8741B">
        <w:rPr>
          <w:sz w:val="20"/>
          <w:szCs w:val="20"/>
        </w:rPr>
        <w:t xml:space="preserve"> </w:t>
      </w:r>
      <w:r w:rsidR="00C42566">
        <w:rPr>
          <w:sz w:val="20"/>
          <w:szCs w:val="20"/>
        </w:rPr>
        <w:t xml:space="preserve"> </w:t>
      </w:r>
      <w:r w:rsidR="00990A4D">
        <w:rPr>
          <w:sz w:val="20"/>
          <w:szCs w:val="20"/>
        </w:rPr>
        <w:tab/>
      </w:r>
      <w:r w:rsidR="000E057D" w:rsidRPr="00D8741B">
        <w:rPr>
          <w:sz w:val="20"/>
          <w:szCs w:val="20"/>
        </w:rPr>
        <w:t xml:space="preserve">vel </w:t>
      </w:r>
      <w:r w:rsidR="009134D3" w:rsidRPr="00D8741B">
        <w:rPr>
          <w:sz w:val="20"/>
          <w:szCs w:val="20"/>
        </w:rPr>
        <w:t xml:space="preserve">… </w:t>
      </w:r>
      <w:r w:rsidR="00A939D3" w:rsidRPr="00D8741B">
        <w:rPr>
          <w:sz w:val="20"/>
          <w:szCs w:val="20"/>
        </w:rPr>
        <w:t>professioni</w:t>
      </w:r>
      <w:r w:rsidR="00990A4D">
        <w:rPr>
          <w:sz w:val="20"/>
          <w:szCs w:val="20"/>
        </w:rPr>
        <w:t xml:space="preserve"> </w:t>
      </w:r>
      <w:r w:rsidR="000E057D" w:rsidRPr="00D8741B">
        <w:rPr>
          <w:sz w:val="20"/>
          <w:szCs w:val="20"/>
        </w:rPr>
        <w:t xml:space="preserve">oder </w:t>
      </w:r>
      <w:r w:rsidR="00B02788" w:rsidRPr="00D8741B">
        <w:rPr>
          <w:sz w:val="20"/>
          <w:szCs w:val="20"/>
        </w:rPr>
        <w:t>(</w:t>
      </w:r>
      <w:r w:rsidR="000E057D" w:rsidRPr="00D8741B">
        <w:rPr>
          <w:sz w:val="20"/>
          <w:szCs w:val="20"/>
        </w:rPr>
        <w:t xml:space="preserve">man schämt sich, es </w:t>
      </w:r>
      <w:r w:rsidR="00161CF8" w:rsidRPr="00D8741B">
        <w:rPr>
          <w:sz w:val="20"/>
          <w:szCs w:val="20"/>
        </w:rPr>
        <w:t>e</w:t>
      </w:r>
      <w:r w:rsidR="00B02788" w:rsidRPr="00D8741B">
        <w:rPr>
          <w:sz w:val="20"/>
          <w:szCs w:val="20"/>
        </w:rPr>
        <w:t xml:space="preserve">inzugestehen) </w:t>
      </w:r>
    </w:p>
    <w:p w14:paraId="77CE0CB4" w14:textId="77777777" w:rsidR="00B02788" w:rsidRPr="00D8741B" w:rsidRDefault="000E057D" w:rsidP="00161CF8">
      <w:pPr>
        <w:suppressLineNumbers/>
        <w:spacing w:after="0" w:line="240" w:lineRule="auto"/>
        <w:ind w:left="4956"/>
        <w:rPr>
          <w:sz w:val="20"/>
          <w:szCs w:val="20"/>
        </w:rPr>
      </w:pPr>
      <w:r w:rsidRPr="00D8741B">
        <w:rPr>
          <w:sz w:val="20"/>
          <w:szCs w:val="20"/>
        </w:rPr>
        <w:t xml:space="preserve">Leute, </w:t>
      </w:r>
      <w:r w:rsidR="0095301E" w:rsidRPr="00D8741B">
        <w:rPr>
          <w:sz w:val="20"/>
          <w:szCs w:val="20"/>
        </w:rPr>
        <w:t xml:space="preserve">die von </w:t>
      </w:r>
      <w:r w:rsidR="009134D3" w:rsidRPr="00D8741B">
        <w:rPr>
          <w:sz w:val="20"/>
          <w:szCs w:val="20"/>
        </w:rPr>
        <w:t xml:space="preserve">der </w:t>
      </w:r>
      <w:r w:rsidR="00161CF8" w:rsidRPr="00D8741B">
        <w:rPr>
          <w:sz w:val="20"/>
          <w:szCs w:val="20"/>
        </w:rPr>
        <w:t>m</w:t>
      </w:r>
      <w:r w:rsidR="009134D3" w:rsidRPr="00D8741B">
        <w:rPr>
          <w:sz w:val="20"/>
          <w:szCs w:val="20"/>
        </w:rPr>
        <w:t xml:space="preserve">edizinischen Lehre </w:t>
      </w:r>
      <w:r w:rsidR="0095301E" w:rsidRPr="00D8741B">
        <w:rPr>
          <w:sz w:val="20"/>
          <w:szCs w:val="20"/>
        </w:rPr>
        <w:t xml:space="preserve">weit entfernt sind und nicht einmal </w:t>
      </w:r>
      <w:r w:rsidR="009134D3" w:rsidRPr="00D8741B">
        <w:rPr>
          <w:sz w:val="20"/>
          <w:szCs w:val="20"/>
        </w:rPr>
        <w:t xml:space="preserve">dieser Tätigkeit nahe stehen </w:t>
      </w:r>
    </w:p>
    <w:p w14:paraId="36CA3C45" w14:textId="39F5FFFE" w:rsidR="00A939D3" w:rsidRPr="00D8741B" w:rsidRDefault="00871EAD" w:rsidP="00F879FB">
      <w:pPr>
        <w:suppressLineNumbers/>
        <w:spacing w:after="0" w:line="240" w:lineRule="auto"/>
        <w:rPr>
          <w:sz w:val="20"/>
          <w:szCs w:val="20"/>
        </w:rPr>
      </w:pPr>
      <w:r w:rsidRPr="00D8741B">
        <w:rPr>
          <w:sz w:val="20"/>
          <w:szCs w:val="20"/>
        </w:rPr>
        <w:t>1</w:t>
      </w:r>
      <w:r w:rsidR="00D85AAD">
        <w:rPr>
          <w:sz w:val="20"/>
          <w:szCs w:val="20"/>
        </w:rPr>
        <w:t>5</w:t>
      </w:r>
      <w:r w:rsidRPr="00D8741B">
        <w:rPr>
          <w:sz w:val="20"/>
          <w:szCs w:val="20"/>
        </w:rPr>
        <w:t xml:space="preserve">   </w:t>
      </w:r>
      <w:r w:rsidR="00C42566">
        <w:rPr>
          <w:sz w:val="20"/>
          <w:szCs w:val="20"/>
        </w:rPr>
        <w:tab/>
      </w:r>
      <w:r w:rsidR="00A939D3" w:rsidRPr="00D8741B">
        <w:rPr>
          <w:sz w:val="20"/>
          <w:szCs w:val="20"/>
        </w:rPr>
        <w:t>efficax,</w:t>
      </w:r>
      <w:r w:rsidR="00D85AAD">
        <w:rPr>
          <w:sz w:val="20"/>
          <w:szCs w:val="20"/>
        </w:rPr>
        <w:t xml:space="preserve"> effi</w:t>
      </w:r>
      <w:r w:rsidR="00A939D3" w:rsidRPr="00D8741B">
        <w:rPr>
          <w:sz w:val="20"/>
          <w:szCs w:val="20"/>
        </w:rPr>
        <w:t>cacis</w:t>
      </w:r>
      <w:r w:rsidR="00A939D3" w:rsidRPr="00D8741B">
        <w:rPr>
          <w:sz w:val="20"/>
          <w:szCs w:val="20"/>
        </w:rPr>
        <w:tab/>
      </w:r>
      <w:r w:rsidR="00A939D3" w:rsidRPr="00D8741B">
        <w:rPr>
          <w:sz w:val="20"/>
          <w:szCs w:val="20"/>
        </w:rPr>
        <w:tab/>
      </w:r>
      <w:r w:rsidR="00A939D3" w:rsidRPr="00D8741B">
        <w:rPr>
          <w:sz w:val="20"/>
          <w:szCs w:val="20"/>
        </w:rPr>
        <w:tab/>
      </w:r>
      <w:r w:rsidR="00A939D3" w:rsidRPr="00D8741B">
        <w:rPr>
          <w:sz w:val="20"/>
          <w:szCs w:val="20"/>
        </w:rPr>
        <w:tab/>
      </w:r>
      <w:r w:rsidR="00A939D3" w:rsidRPr="00D8741B">
        <w:rPr>
          <w:sz w:val="20"/>
          <w:szCs w:val="20"/>
        </w:rPr>
        <w:tab/>
        <w:t>wirks</w:t>
      </w:r>
      <w:r w:rsidR="00BC0C00" w:rsidRPr="00D8741B">
        <w:rPr>
          <w:sz w:val="20"/>
          <w:szCs w:val="20"/>
        </w:rPr>
        <w:t>am</w:t>
      </w:r>
    </w:p>
    <w:p w14:paraId="0776E5AE" w14:textId="2D6A76EF" w:rsidR="0083021F" w:rsidRPr="00D8741B" w:rsidRDefault="00534517" w:rsidP="00F879FB">
      <w:pPr>
        <w:suppressLineNumbers/>
        <w:spacing w:after="0" w:line="240" w:lineRule="auto"/>
        <w:rPr>
          <w:sz w:val="20"/>
          <w:szCs w:val="20"/>
        </w:rPr>
      </w:pPr>
      <w:r w:rsidRPr="00D8741B">
        <w:rPr>
          <w:sz w:val="20"/>
          <w:szCs w:val="20"/>
        </w:rPr>
        <w:t>1</w:t>
      </w:r>
      <w:r w:rsidR="00317E48">
        <w:rPr>
          <w:sz w:val="20"/>
          <w:szCs w:val="20"/>
        </w:rPr>
        <w:t>6</w:t>
      </w:r>
      <w:r w:rsidRPr="00D8741B">
        <w:rPr>
          <w:sz w:val="20"/>
          <w:szCs w:val="20"/>
        </w:rPr>
        <w:t xml:space="preserve">  </w:t>
      </w:r>
      <w:r w:rsidR="00C42566">
        <w:rPr>
          <w:sz w:val="20"/>
          <w:szCs w:val="20"/>
        </w:rPr>
        <w:tab/>
      </w:r>
      <w:r w:rsidR="00A939D3" w:rsidRPr="00D8741B">
        <w:rPr>
          <w:sz w:val="20"/>
          <w:szCs w:val="20"/>
        </w:rPr>
        <w:t xml:space="preserve">protinus </w:t>
      </w:r>
      <w:r w:rsidR="0083021F" w:rsidRPr="00D8741B">
        <w:rPr>
          <w:sz w:val="20"/>
          <w:szCs w:val="20"/>
        </w:rPr>
        <w:t xml:space="preserve">– </w:t>
      </w:r>
      <w:r w:rsidR="00A939D3" w:rsidRPr="00D8741B">
        <w:rPr>
          <w:sz w:val="20"/>
          <w:szCs w:val="20"/>
        </w:rPr>
        <w:t xml:space="preserve">velut praesenti numine </w:t>
      </w:r>
      <w:r w:rsidR="004C1135" w:rsidRPr="00D8741B">
        <w:rPr>
          <w:sz w:val="20"/>
          <w:szCs w:val="20"/>
        </w:rPr>
        <w:tab/>
      </w:r>
      <w:r w:rsidR="003B79E5" w:rsidRPr="00D8741B">
        <w:rPr>
          <w:sz w:val="20"/>
          <w:szCs w:val="20"/>
        </w:rPr>
        <w:tab/>
      </w:r>
      <w:r w:rsidR="00015161" w:rsidRPr="00D8741B">
        <w:rPr>
          <w:sz w:val="20"/>
          <w:szCs w:val="20"/>
        </w:rPr>
        <w:t>s</w:t>
      </w:r>
      <w:r w:rsidR="004C1135" w:rsidRPr="00D8741B">
        <w:rPr>
          <w:sz w:val="20"/>
          <w:szCs w:val="20"/>
        </w:rPr>
        <w:t xml:space="preserve">ofort </w:t>
      </w:r>
      <w:r w:rsidR="00BC0C00" w:rsidRPr="00D8741B">
        <w:rPr>
          <w:sz w:val="20"/>
          <w:szCs w:val="20"/>
        </w:rPr>
        <w:t xml:space="preserve">– als wäre eine göttliche Macht </w:t>
      </w:r>
    </w:p>
    <w:p w14:paraId="77560A0B" w14:textId="77777777" w:rsidR="00A939D3" w:rsidRPr="00D8741B" w:rsidRDefault="00BC0C00" w:rsidP="00F879FB">
      <w:pPr>
        <w:suppressLineNumbers/>
        <w:spacing w:after="0" w:line="240" w:lineRule="auto"/>
        <w:ind w:left="4248" w:firstLine="708"/>
        <w:rPr>
          <w:sz w:val="20"/>
          <w:szCs w:val="20"/>
        </w:rPr>
      </w:pPr>
      <w:r w:rsidRPr="00D8741B">
        <w:rPr>
          <w:sz w:val="20"/>
          <w:szCs w:val="20"/>
        </w:rPr>
        <w:t>gegenwärtig</w:t>
      </w:r>
    </w:p>
    <w:p w14:paraId="3ACC2CED" w14:textId="42C7F139" w:rsidR="00A939D3" w:rsidRPr="00D8741B" w:rsidRDefault="00534517" w:rsidP="00F879FB">
      <w:pPr>
        <w:suppressLineNumbers/>
        <w:spacing w:after="0" w:line="240" w:lineRule="auto"/>
        <w:rPr>
          <w:sz w:val="20"/>
          <w:szCs w:val="20"/>
        </w:rPr>
      </w:pPr>
      <w:r w:rsidRPr="00D8741B">
        <w:rPr>
          <w:sz w:val="20"/>
          <w:szCs w:val="20"/>
        </w:rPr>
        <w:t>1</w:t>
      </w:r>
      <w:r w:rsidR="00317E48">
        <w:rPr>
          <w:sz w:val="20"/>
          <w:szCs w:val="20"/>
        </w:rPr>
        <w:t>7</w:t>
      </w:r>
      <w:r w:rsidRPr="00D8741B">
        <w:rPr>
          <w:sz w:val="20"/>
          <w:szCs w:val="20"/>
        </w:rPr>
        <w:t xml:space="preserve">   </w:t>
      </w:r>
      <w:r w:rsidR="007B6643">
        <w:rPr>
          <w:sz w:val="20"/>
          <w:szCs w:val="20"/>
        </w:rPr>
        <w:t xml:space="preserve"> </w:t>
      </w:r>
      <w:r w:rsidR="007B6643">
        <w:rPr>
          <w:sz w:val="20"/>
          <w:szCs w:val="20"/>
        </w:rPr>
        <w:tab/>
      </w:r>
      <w:r w:rsidR="00A939D3" w:rsidRPr="00D8741B">
        <w:rPr>
          <w:sz w:val="20"/>
          <w:szCs w:val="20"/>
        </w:rPr>
        <w:t>sperne</w:t>
      </w:r>
      <w:r w:rsidR="004C1135" w:rsidRPr="00D8741B">
        <w:rPr>
          <w:sz w:val="20"/>
          <w:szCs w:val="20"/>
        </w:rPr>
        <w:t>re, sperno, sprevi</w:t>
      </w:r>
      <w:r w:rsidR="004C1135" w:rsidRPr="00D8741B">
        <w:rPr>
          <w:sz w:val="20"/>
          <w:szCs w:val="20"/>
        </w:rPr>
        <w:tab/>
      </w:r>
      <w:r w:rsidR="004C1135" w:rsidRPr="00D8741B">
        <w:rPr>
          <w:sz w:val="20"/>
          <w:szCs w:val="20"/>
        </w:rPr>
        <w:tab/>
      </w:r>
      <w:r w:rsidR="004C1135" w:rsidRPr="00D8741B">
        <w:rPr>
          <w:sz w:val="20"/>
          <w:szCs w:val="20"/>
        </w:rPr>
        <w:tab/>
        <w:t>verachten</w:t>
      </w:r>
    </w:p>
    <w:p w14:paraId="45E44D59" w14:textId="1EB87B9C" w:rsidR="00A939D3" w:rsidRPr="00D8741B" w:rsidRDefault="00534517" w:rsidP="00F879FB">
      <w:pPr>
        <w:suppressLineNumbers/>
        <w:spacing w:after="0" w:line="240" w:lineRule="auto"/>
        <w:rPr>
          <w:sz w:val="20"/>
          <w:szCs w:val="20"/>
        </w:rPr>
      </w:pPr>
      <w:r w:rsidRPr="00D8741B">
        <w:rPr>
          <w:sz w:val="20"/>
          <w:szCs w:val="20"/>
        </w:rPr>
        <w:t>1</w:t>
      </w:r>
      <w:r w:rsidR="00317E48">
        <w:rPr>
          <w:sz w:val="20"/>
          <w:szCs w:val="20"/>
        </w:rPr>
        <w:t>8</w:t>
      </w:r>
      <w:r w:rsidRPr="00D8741B">
        <w:rPr>
          <w:sz w:val="20"/>
          <w:szCs w:val="20"/>
        </w:rPr>
        <w:t xml:space="preserve">   </w:t>
      </w:r>
      <w:r w:rsidR="007B6643">
        <w:rPr>
          <w:sz w:val="20"/>
          <w:szCs w:val="20"/>
        </w:rPr>
        <w:tab/>
      </w:r>
      <w:r w:rsidR="00A939D3" w:rsidRPr="00D8741B">
        <w:rPr>
          <w:sz w:val="20"/>
          <w:szCs w:val="20"/>
        </w:rPr>
        <w:t xml:space="preserve">spoliare </w:t>
      </w:r>
      <w:r w:rsidR="001824A0" w:rsidRPr="00D8741B">
        <w:rPr>
          <w:sz w:val="20"/>
          <w:szCs w:val="20"/>
        </w:rPr>
        <w:t>(+ Abl.)</w:t>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3B79E5" w:rsidRPr="00D8741B">
        <w:rPr>
          <w:sz w:val="20"/>
          <w:szCs w:val="20"/>
        </w:rPr>
        <w:tab/>
      </w:r>
      <w:r w:rsidR="001824A0" w:rsidRPr="00D8741B">
        <w:rPr>
          <w:sz w:val="20"/>
          <w:szCs w:val="20"/>
        </w:rPr>
        <w:t xml:space="preserve">(einer Sache) </w:t>
      </w:r>
      <w:r w:rsidR="004C1135" w:rsidRPr="00D8741B">
        <w:rPr>
          <w:sz w:val="20"/>
          <w:szCs w:val="20"/>
        </w:rPr>
        <w:t>berauben</w:t>
      </w:r>
    </w:p>
    <w:p w14:paraId="62783396" w14:textId="266AD821" w:rsidR="00A939D3" w:rsidRPr="00D8741B" w:rsidRDefault="00534517" w:rsidP="00F879FB">
      <w:pPr>
        <w:suppressLineNumbers/>
        <w:spacing w:after="0" w:line="240" w:lineRule="auto"/>
        <w:rPr>
          <w:sz w:val="20"/>
          <w:szCs w:val="20"/>
        </w:rPr>
      </w:pPr>
      <w:r w:rsidRPr="00D8741B">
        <w:rPr>
          <w:sz w:val="20"/>
          <w:szCs w:val="20"/>
        </w:rPr>
        <w:t>1</w:t>
      </w:r>
      <w:r w:rsidR="00317E48">
        <w:rPr>
          <w:sz w:val="20"/>
          <w:szCs w:val="20"/>
        </w:rPr>
        <w:t>9</w:t>
      </w:r>
      <w:r w:rsidRPr="00D8741B">
        <w:rPr>
          <w:sz w:val="20"/>
          <w:szCs w:val="20"/>
        </w:rPr>
        <w:t xml:space="preserve">   </w:t>
      </w:r>
      <w:r w:rsidR="007B6643">
        <w:rPr>
          <w:sz w:val="20"/>
          <w:szCs w:val="20"/>
        </w:rPr>
        <w:tab/>
      </w:r>
      <w:r w:rsidR="00A939D3" w:rsidRPr="00D8741B">
        <w:rPr>
          <w:sz w:val="20"/>
          <w:szCs w:val="20"/>
        </w:rPr>
        <w:t>mede</w:t>
      </w:r>
      <w:r w:rsidR="004C1135" w:rsidRPr="00D8741B">
        <w:rPr>
          <w:sz w:val="20"/>
          <w:szCs w:val="20"/>
        </w:rPr>
        <w:t>ri</w:t>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t>heilen</w:t>
      </w:r>
    </w:p>
    <w:p w14:paraId="385FDCAE" w14:textId="6BF23643" w:rsidR="00A939D3" w:rsidRPr="00D8741B" w:rsidRDefault="00317E48" w:rsidP="00F879FB">
      <w:pPr>
        <w:suppressLineNumbers/>
        <w:spacing w:after="0" w:line="240" w:lineRule="auto"/>
        <w:rPr>
          <w:sz w:val="20"/>
          <w:szCs w:val="20"/>
        </w:rPr>
      </w:pPr>
      <w:r>
        <w:rPr>
          <w:sz w:val="20"/>
          <w:szCs w:val="20"/>
        </w:rPr>
        <w:t>20</w:t>
      </w:r>
      <w:r w:rsidR="00534517" w:rsidRPr="00D8741B">
        <w:rPr>
          <w:sz w:val="20"/>
          <w:szCs w:val="20"/>
        </w:rPr>
        <w:t xml:space="preserve">   </w:t>
      </w:r>
      <w:r w:rsidR="007B6643">
        <w:rPr>
          <w:sz w:val="20"/>
          <w:szCs w:val="20"/>
        </w:rPr>
        <w:tab/>
      </w:r>
      <w:r w:rsidR="00A939D3" w:rsidRPr="00D8741B">
        <w:rPr>
          <w:sz w:val="20"/>
          <w:szCs w:val="20"/>
        </w:rPr>
        <w:t>effectus</w:t>
      </w:r>
      <w:r w:rsidR="004C1135" w:rsidRPr="00D8741B">
        <w:rPr>
          <w:sz w:val="20"/>
          <w:szCs w:val="20"/>
        </w:rPr>
        <w:t>, -us m.</w:t>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3B79E5" w:rsidRPr="00D8741B">
        <w:rPr>
          <w:sz w:val="20"/>
          <w:szCs w:val="20"/>
        </w:rPr>
        <w:tab/>
      </w:r>
      <w:r w:rsidR="004C1135" w:rsidRPr="00D8741B">
        <w:rPr>
          <w:sz w:val="20"/>
          <w:szCs w:val="20"/>
        </w:rPr>
        <w:t>die Wirkung</w:t>
      </w:r>
    </w:p>
    <w:p w14:paraId="50A1DB39" w14:textId="797A5B99" w:rsidR="00A939D3" w:rsidRPr="00D8741B" w:rsidRDefault="00317E48" w:rsidP="00F879FB">
      <w:pPr>
        <w:suppressLineNumbers/>
        <w:spacing w:after="0" w:line="240" w:lineRule="auto"/>
        <w:rPr>
          <w:sz w:val="20"/>
          <w:szCs w:val="20"/>
        </w:rPr>
      </w:pPr>
      <w:r>
        <w:rPr>
          <w:sz w:val="20"/>
          <w:szCs w:val="20"/>
        </w:rPr>
        <w:t>21</w:t>
      </w:r>
      <w:r w:rsidR="00534517" w:rsidRPr="00D8741B">
        <w:rPr>
          <w:sz w:val="20"/>
          <w:szCs w:val="20"/>
        </w:rPr>
        <w:t xml:space="preserve">   </w:t>
      </w:r>
      <w:r w:rsidR="007B6643">
        <w:rPr>
          <w:sz w:val="20"/>
          <w:szCs w:val="20"/>
        </w:rPr>
        <w:tab/>
      </w:r>
      <w:r w:rsidR="00A939D3" w:rsidRPr="00D8741B">
        <w:rPr>
          <w:sz w:val="20"/>
          <w:szCs w:val="20"/>
        </w:rPr>
        <w:t>periclitari</w:t>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t>in Gefahr sein</w:t>
      </w:r>
    </w:p>
    <w:p w14:paraId="6C63F5A4" w14:textId="3A827431" w:rsidR="00A939D3" w:rsidRPr="00D8741B" w:rsidRDefault="00534517" w:rsidP="00F879FB">
      <w:pPr>
        <w:suppressLineNumbers/>
        <w:spacing w:after="0" w:line="240" w:lineRule="auto"/>
        <w:rPr>
          <w:sz w:val="20"/>
          <w:szCs w:val="20"/>
        </w:rPr>
      </w:pPr>
      <w:r w:rsidRPr="00D8741B">
        <w:rPr>
          <w:sz w:val="20"/>
          <w:szCs w:val="20"/>
        </w:rPr>
        <w:t>2</w:t>
      </w:r>
      <w:r w:rsidR="00317E48">
        <w:rPr>
          <w:sz w:val="20"/>
          <w:szCs w:val="20"/>
        </w:rPr>
        <w:t>2</w:t>
      </w:r>
      <w:r w:rsidRPr="00D8741B">
        <w:rPr>
          <w:sz w:val="20"/>
          <w:szCs w:val="20"/>
        </w:rPr>
        <w:t xml:space="preserve">   </w:t>
      </w:r>
      <w:r w:rsidR="007B6643">
        <w:rPr>
          <w:sz w:val="20"/>
          <w:szCs w:val="20"/>
        </w:rPr>
        <w:tab/>
      </w:r>
      <w:r w:rsidR="00A939D3" w:rsidRPr="00D8741B">
        <w:rPr>
          <w:sz w:val="20"/>
          <w:szCs w:val="20"/>
        </w:rPr>
        <w:t xml:space="preserve">aliquotiens </w:t>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r>
      <w:r w:rsidR="004C1135" w:rsidRPr="00D8741B">
        <w:rPr>
          <w:sz w:val="20"/>
          <w:szCs w:val="20"/>
        </w:rPr>
        <w:tab/>
        <w:t>einige Male, mehr als einmal</w:t>
      </w:r>
    </w:p>
    <w:p w14:paraId="51D38FE9" w14:textId="39B059E9" w:rsidR="00161CF8" w:rsidRPr="00D8741B" w:rsidRDefault="00534517" w:rsidP="00161CF8">
      <w:pPr>
        <w:suppressLineNumbers/>
        <w:spacing w:after="0" w:line="240" w:lineRule="auto"/>
        <w:rPr>
          <w:sz w:val="20"/>
          <w:szCs w:val="20"/>
        </w:rPr>
      </w:pPr>
      <w:r w:rsidRPr="00D8741B">
        <w:rPr>
          <w:sz w:val="20"/>
          <w:szCs w:val="20"/>
        </w:rPr>
        <w:t>2</w:t>
      </w:r>
      <w:r w:rsidR="00317E48">
        <w:rPr>
          <w:sz w:val="20"/>
          <w:szCs w:val="20"/>
        </w:rPr>
        <w:t>3</w:t>
      </w:r>
      <w:r w:rsidRPr="00D8741B">
        <w:rPr>
          <w:sz w:val="20"/>
          <w:szCs w:val="20"/>
        </w:rPr>
        <w:t xml:space="preserve">   </w:t>
      </w:r>
      <w:r w:rsidR="007B6643">
        <w:rPr>
          <w:sz w:val="20"/>
          <w:szCs w:val="20"/>
        </w:rPr>
        <w:tab/>
      </w:r>
      <w:r w:rsidR="001824A0" w:rsidRPr="00D8741B">
        <w:rPr>
          <w:sz w:val="20"/>
          <w:szCs w:val="20"/>
        </w:rPr>
        <w:t xml:space="preserve">magnus scientiae </w:t>
      </w:r>
      <w:r w:rsidR="00A939D3" w:rsidRPr="00D8741B">
        <w:rPr>
          <w:sz w:val="20"/>
          <w:szCs w:val="20"/>
        </w:rPr>
        <w:t>titulu</w:t>
      </w:r>
      <w:r w:rsidR="004C1135" w:rsidRPr="00D8741B">
        <w:rPr>
          <w:sz w:val="20"/>
          <w:szCs w:val="20"/>
        </w:rPr>
        <w:t>s</w:t>
      </w:r>
      <w:r w:rsidR="001824A0" w:rsidRPr="00D8741B">
        <w:rPr>
          <w:sz w:val="20"/>
          <w:szCs w:val="20"/>
        </w:rPr>
        <w:t xml:space="preserve"> (</w:t>
      </w:r>
      <w:r w:rsidR="004C1135" w:rsidRPr="00D8741B">
        <w:rPr>
          <w:sz w:val="20"/>
          <w:szCs w:val="20"/>
        </w:rPr>
        <w:t>-i m.</w:t>
      </w:r>
      <w:r w:rsidR="001824A0" w:rsidRPr="00D8741B">
        <w:rPr>
          <w:sz w:val="20"/>
          <w:szCs w:val="20"/>
        </w:rPr>
        <w:t>)</w:t>
      </w:r>
      <w:r w:rsidR="004C1135" w:rsidRPr="00D8741B">
        <w:rPr>
          <w:sz w:val="20"/>
          <w:szCs w:val="20"/>
        </w:rPr>
        <w:tab/>
      </w:r>
      <w:r w:rsidR="004C1135" w:rsidRPr="00D8741B">
        <w:rPr>
          <w:sz w:val="20"/>
          <w:szCs w:val="20"/>
        </w:rPr>
        <w:tab/>
      </w:r>
      <w:r w:rsidR="00161CF8" w:rsidRPr="00D8741B">
        <w:rPr>
          <w:sz w:val="20"/>
          <w:szCs w:val="20"/>
        </w:rPr>
        <w:tab/>
      </w:r>
      <w:r w:rsidR="004C1135" w:rsidRPr="00D8741B">
        <w:rPr>
          <w:sz w:val="20"/>
          <w:szCs w:val="20"/>
          <w:u w:val="single"/>
        </w:rPr>
        <w:t>hier</w:t>
      </w:r>
      <w:r w:rsidR="004C1135" w:rsidRPr="00D8741B">
        <w:rPr>
          <w:sz w:val="20"/>
          <w:szCs w:val="20"/>
        </w:rPr>
        <w:t xml:space="preserve">: der </w:t>
      </w:r>
      <w:r w:rsidR="001824A0" w:rsidRPr="00D8741B">
        <w:rPr>
          <w:sz w:val="20"/>
          <w:szCs w:val="20"/>
        </w:rPr>
        <w:t xml:space="preserve">große Name </w:t>
      </w:r>
      <w:r w:rsidR="00F47122" w:rsidRPr="00D8741B">
        <w:rPr>
          <w:sz w:val="20"/>
          <w:szCs w:val="20"/>
        </w:rPr>
        <w:t xml:space="preserve">aufgrund meines </w:t>
      </w:r>
    </w:p>
    <w:p w14:paraId="3C44B6E2" w14:textId="77777777" w:rsidR="00A939D3" w:rsidRPr="00D8741B" w:rsidRDefault="00161CF8" w:rsidP="00161CF8">
      <w:pPr>
        <w:suppressLineNumbers/>
        <w:spacing w:after="0" w:line="240" w:lineRule="auto"/>
        <w:ind w:left="4248" w:firstLine="708"/>
        <w:rPr>
          <w:sz w:val="20"/>
          <w:szCs w:val="20"/>
        </w:rPr>
      </w:pPr>
      <w:r w:rsidRPr="00D8741B">
        <w:rPr>
          <w:sz w:val="20"/>
          <w:szCs w:val="20"/>
        </w:rPr>
        <w:t>W</w:t>
      </w:r>
      <w:r w:rsidR="001824A0" w:rsidRPr="00D8741B">
        <w:rPr>
          <w:sz w:val="20"/>
          <w:szCs w:val="20"/>
        </w:rPr>
        <w:t>issen</w:t>
      </w:r>
      <w:r w:rsidR="00F47122" w:rsidRPr="00D8741B">
        <w:rPr>
          <w:sz w:val="20"/>
          <w:szCs w:val="20"/>
        </w:rPr>
        <w:t>s</w:t>
      </w:r>
    </w:p>
    <w:p w14:paraId="3328E2C1" w14:textId="77777777" w:rsidR="00DB20CD" w:rsidRPr="00161CF8" w:rsidRDefault="00DB20CD" w:rsidP="00161CF8">
      <w:pPr>
        <w:suppressLineNumbers/>
        <w:spacing w:after="0" w:line="240" w:lineRule="auto"/>
        <w:ind w:left="4248" w:firstLine="708"/>
        <w:rPr>
          <w:sz w:val="20"/>
          <w:szCs w:val="20"/>
        </w:rPr>
      </w:pPr>
    </w:p>
    <w:p w14:paraId="18DB41BD" w14:textId="77777777" w:rsidR="00F76FB6" w:rsidRDefault="00F76FB6" w:rsidP="0041585F">
      <w:pPr>
        <w:suppressLineNumbers/>
        <w:spacing w:line="240" w:lineRule="auto"/>
      </w:pPr>
      <w:r>
        <w:tab/>
      </w:r>
    </w:p>
    <w:p w14:paraId="2E75A370" w14:textId="77777777" w:rsidR="000F77D0" w:rsidRDefault="000F77D0" w:rsidP="007E2C04">
      <w:pPr>
        <w:pStyle w:val="Listenabsatz"/>
        <w:numPr>
          <w:ilvl w:val="0"/>
          <w:numId w:val="2"/>
        </w:numPr>
        <w:suppressLineNumbers/>
        <w:spacing w:after="0" w:line="240" w:lineRule="auto"/>
        <w:contextualSpacing w:val="0"/>
      </w:pPr>
      <w:r>
        <w:t xml:space="preserve">Scribonius beginnt sein Proömium mit einem Zitat (Zeile 1-4). </w:t>
      </w:r>
    </w:p>
    <w:p w14:paraId="720BC6DE" w14:textId="77777777" w:rsidR="002F7C1E" w:rsidRDefault="000F77D0" w:rsidP="007E2C04">
      <w:pPr>
        <w:pStyle w:val="Listenabsatz"/>
        <w:suppressLineNumbers/>
        <w:spacing w:line="240" w:lineRule="auto"/>
        <w:contextualSpacing w:val="0"/>
      </w:pPr>
      <w:r>
        <w:t>Beschreiben Sie die (mögliche) Zielsetzung dieses Zitats.</w:t>
      </w:r>
    </w:p>
    <w:p w14:paraId="48D921EB" w14:textId="77777777" w:rsidR="000F77D0" w:rsidRDefault="004F0021" w:rsidP="007E2C04">
      <w:pPr>
        <w:pStyle w:val="Listenabsatz"/>
        <w:numPr>
          <w:ilvl w:val="0"/>
          <w:numId w:val="2"/>
        </w:numPr>
        <w:suppressLineNumbers/>
        <w:spacing w:line="240" w:lineRule="auto"/>
        <w:contextualSpacing w:val="0"/>
      </w:pPr>
      <w:r>
        <w:t xml:space="preserve">Arbeiten </w:t>
      </w:r>
      <w:r w:rsidR="00E64367">
        <w:t>Sie anhand der Konnektoren d</w:t>
      </w:r>
      <w:r>
        <w:t xml:space="preserve">en Gedankengang der </w:t>
      </w:r>
      <w:r w:rsidR="00E64367">
        <w:t xml:space="preserve">Zeilen </w:t>
      </w:r>
      <w:r w:rsidR="004460FC">
        <w:t>5</w:t>
      </w:r>
      <w:r w:rsidR="00E64367">
        <w:t>-16</w:t>
      </w:r>
      <w:r>
        <w:t xml:space="preserve"> heraus</w:t>
      </w:r>
      <w:r w:rsidR="00E64367">
        <w:t>.</w:t>
      </w:r>
    </w:p>
    <w:p w14:paraId="4CF7042B" w14:textId="77777777" w:rsidR="00E64367" w:rsidRDefault="00E64367" w:rsidP="007E2C04">
      <w:pPr>
        <w:pStyle w:val="Listenabsatz"/>
        <w:numPr>
          <w:ilvl w:val="0"/>
          <w:numId w:val="2"/>
        </w:numPr>
        <w:suppressLineNumbers/>
        <w:spacing w:line="240" w:lineRule="auto"/>
        <w:contextualSpacing w:val="0"/>
      </w:pPr>
      <w:r>
        <w:t>Weisen Sie anhand der Wortwahl nach</w:t>
      </w:r>
      <w:r w:rsidR="00D83988">
        <w:t xml:space="preserve">, dass </w:t>
      </w:r>
      <w:r w:rsidR="000E1D77">
        <w:t xml:space="preserve">für </w:t>
      </w:r>
      <w:r w:rsidR="00D83988">
        <w:t xml:space="preserve">Scribonius die medikamentöse Behandlung der Kranken </w:t>
      </w:r>
      <w:r w:rsidR="000E1D77">
        <w:t>im Mittelpunkt steht</w:t>
      </w:r>
      <w:r w:rsidR="00D83988">
        <w:t>.</w:t>
      </w:r>
    </w:p>
    <w:p w14:paraId="3B67D09F" w14:textId="77777777" w:rsidR="00157DF6" w:rsidRDefault="00157DF6" w:rsidP="00157DF6">
      <w:pPr>
        <w:pStyle w:val="Listenabsatz"/>
        <w:suppressLineNumbers/>
        <w:spacing w:line="240" w:lineRule="auto"/>
        <w:contextualSpacing w:val="0"/>
      </w:pPr>
    </w:p>
    <w:p w14:paraId="18BB25ED" w14:textId="309B579F" w:rsidR="004A602A" w:rsidRPr="00BD2BEA" w:rsidRDefault="002774AC" w:rsidP="004A602A">
      <w:pPr>
        <w:spacing w:after="0"/>
      </w:pPr>
      <w:r w:rsidRPr="00BD2BEA">
        <w:t>E</w:t>
      </w:r>
      <w:r w:rsidR="00C86A8A" w:rsidRPr="00BD2BEA">
        <w:t>st enim haec pars medicinae vel maxime necessaria, certe antiquissima et ob hoc primum celebrata atque i</w:t>
      </w:r>
      <w:r w:rsidR="00871F6C">
        <w:t>l</w:t>
      </w:r>
      <w:r w:rsidR="00C86A8A" w:rsidRPr="00BD2BEA">
        <w:t>lustrata, siquidem verum est antiquos herbis ac radicibus earum corporis vitia cura</w:t>
      </w:r>
      <w:r w:rsidR="004514B6">
        <w:t>vi</w:t>
      </w:r>
      <w:r w:rsidR="00C86A8A" w:rsidRPr="00BD2BEA">
        <w:t xml:space="preserve">sse, quia timidum genus mortalium inter initia non facile se ferro ignique committebant. </w:t>
      </w:r>
      <w:r w:rsidRPr="00BD2BEA">
        <w:t>Q</w:t>
      </w:r>
      <w:r w:rsidR="00C86A8A" w:rsidRPr="00BD2BEA">
        <w:t>uod</w:t>
      </w:r>
      <w:r w:rsidR="004C15C2" w:rsidRPr="00BD2BEA">
        <w:t xml:space="preserve"> </w:t>
      </w:r>
      <w:r w:rsidR="00C86A8A" w:rsidRPr="00BD2BEA">
        <w:t xml:space="preserve">etiam nunc plerique faciunt, ne dicam omnes, et nisi magna compulsi necessitate speque ipsius salutis non patiuntur sibi fieri, quae sane vix sunt toleranda. </w:t>
      </w:r>
    </w:p>
    <w:p w14:paraId="5EAAB77C" w14:textId="77777777" w:rsidR="00200567" w:rsidRPr="00BD2BEA" w:rsidRDefault="002774AC" w:rsidP="00C86A8A">
      <w:r w:rsidRPr="00BD2BEA">
        <w:t>C</w:t>
      </w:r>
      <w:r w:rsidR="00C86A8A" w:rsidRPr="00BD2BEA">
        <w:t xml:space="preserve">ur ergo aliqui excludant medicinam ex usu </w:t>
      </w:r>
      <w:r w:rsidR="004C15C2" w:rsidRPr="00BD2BEA">
        <w:t>m</w:t>
      </w:r>
      <w:r w:rsidR="00C86A8A" w:rsidRPr="00BD2BEA">
        <w:t xml:space="preserve">edicamentorum, non invenio, nisi ut detegant imprudentiam suam. </w:t>
      </w:r>
      <w:r w:rsidRPr="00BD2BEA">
        <w:t>S</w:t>
      </w:r>
      <w:r w:rsidR="00C86A8A" w:rsidRPr="00BD2BEA">
        <w:t>ive enim nullum experimentum eius generis remediorum habent, merito accusandi sunt, quod tam neglegentes in tam necessaria parte artis fuerint, sive experti quidem sunt eorum utilitatem, denegant autem usum, magis culpandi</w:t>
      </w:r>
      <w:r w:rsidR="004C15C2" w:rsidRPr="00BD2BEA">
        <w:t xml:space="preserve"> </w:t>
      </w:r>
      <w:r w:rsidR="00C86A8A" w:rsidRPr="00BD2BEA">
        <w:t xml:space="preserve">sunt, quia crimine invidentiae flagrant, quod malum cum omnibus animantibus invisum esse debeat, tum praecipue medicis, in quibus nisi plenus misericordiae et humanitatis animus est secundum ipsius professionis voluntatem, omnibus diis et hominibus invisi esse debent. </w:t>
      </w:r>
    </w:p>
    <w:p w14:paraId="564DE756" w14:textId="3FF126CD" w:rsidR="00DF181B" w:rsidRDefault="00DF181B" w:rsidP="00E3212E">
      <w:pPr>
        <w:pStyle w:val="Listenabsatz"/>
        <w:numPr>
          <w:ilvl w:val="0"/>
          <w:numId w:val="2"/>
        </w:numPr>
        <w:suppressLineNumbers/>
        <w:ind w:left="714" w:hanging="357"/>
        <w:contextualSpacing w:val="0"/>
      </w:pPr>
      <w:r>
        <w:lastRenderedPageBreak/>
        <w:t>Nennen Sie die vier Attribute, mit denen Scribonius die Pharmakologie (Heilmittelkunde) charakterisiert</w:t>
      </w:r>
      <w:r w:rsidR="00DD105D">
        <w:t xml:space="preserve"> </w:t>
      </w:r>
      <w:r w:rsidR="00E3212E">
        <w:t>(Zeile 1</w:t>
      </w:r>
      <w:r w:rsidR="005660C4">
        <w:t>8-19</w:t>
      </w:r>
      <w:r w:rsidR="00E3212E">
        <w:t>).</w:t>
      </w:r>
    </w:p>
    <w:p w14:paraId="05B0BF8A" w14:textId="078A8C60" w:rsidR="00DF181B" w:rsidRDefault="00225690" w:rsidP="00344B67">
      <w:pPr>
        <w:pStyle w:val="Listenabsatz"/>
        <w:numPr>
          <w:ilvl w:val="0"/>
          <w:numId w:val="2"/>
        </w:numPr>
        <w:suppressLineNumbers/>
        <w:spacing w:after="120"/>
        <w:contextualSpacing w:val="0"/>
      </w:pPr>
      <w:r>
        <w:t>Geben Sie durch Ankreuzen die Gründe</w:t>
      </w:r>
      <w:r w:rsidR="00DF181B">
        <w:t xml:space="preserve"> an, warum – so Scribonius – alle Menschen bei Krankheiten Hilfe durch Medikamente suchen</w:t>
      </w:r>
      <w:r w:rsidR="00E3212E">
        <w:t xml:space="preserve"> (Zeile 19-23):</w:t>
      </w:r>
    </w:p>
    <w:p w14:paraId="68B0B6D2" w14:textId="77777777" w:rsidR="00157DF6" w:rsidRDefault="004A602A" w:rsidP="00D1078F">
      <w:pPr>
        <w:pStyle w:val="Listenabsatz"/>
        <w:suppressLineNumbers/>
        <w:spacing w:after="120"/>
        <w:ind w:firstLine="696"/>
        <w:contextualSpacing w:val="0"/>
      </w:pPr>
      <w:r>
        <w:t xml:space="preserve">O   </w:t>
      </w:r>
      <w:r w:rsidR="00157DF6">
        <w:t>medizinische Tradition</w:t>
      </w:r>
    </w:p>
    <w:p w14:paraId="5E627E23" w14:textId="77777777" w:rsidR="004A602A" w:rsidRDefault="00157DF6" w:rsidP="00D1078F">
      <w:pPr>
        <w:pStyle w:val="Listenabsatz"/>
        <w:suppressLineNumbers/>
        <w:spacing w:after="120"/>
        <w:ind w:firstLine="696"/>
        <w:contextualSpacing w:val="0"/>
      </w:pPr>
      <w:r>
        <w:t xml:space="preserve">O   </w:t>
      </w:r>
      <w:r w:rsidR="004A602A">
        <w:t>leichte Erreichbarkeit der pflanzlichen Medikamente</w:t>
      </w:r>
    </w:p>
    <w:p w14:paraId="038DFB7B" w14:textId="77777777" w:rsidR="00DF181B" w:rsidRDefault="00DF181B" w:rsidP="00D1078F">
      <w:pPr>
        <w:pStyle w:val="Listenabsatz"/>
        <w:suppressLineNumbers/>
        <w:spacing w:after="120"/>
        <w:ind w:firstLine="696"/>
        <w:contextualSpacing w:val="0"/>
      </w:pPr>
      <w:r>
        <w:t>O   Angst vor Operationen</w:t>
      </w:r>
    </w:p>
    <w:p w14:paraId="78F54D56" w14:textId="77777777" w:rsidR="00DF181B" w:rsidRDefault="00DF181B" w:rsidP="00D1078F">
      <w:pPr>
        <w:pStyle w:val="Listenabsatz"/>
        <w:suppressLineNumbers/>
        <w:spacing w:after="120"/>
        <w:ind w:firstLine="696"/>
        <w:contextualSpacing w:val="0"/>
      </w:pPr>
      <w:r>
        <w:t>O   schnelle Wirkung der Medikamente</w:t>
      </w:r>
    </w:p>
    <w:p w14:paraId="75A4CA29" w14:textId="77777777" w:rsidR="004A602A" w:rsidRDefault="004A602A" w:rsidP="00D1078F">
      <w:pPr>
        <w:pStyle w:val="Listenabsatz"/>
        <w:suppressLineNumbers/>
        <w:ind w:firstLine="696"/>
        <w:contextualSpacing w:val="0"/>
      </w:pPr>
      <w:r>
        <w:t xml:space="preserve">O   </w:t>
      </w:r>
      <w:r w:rsidR="008F61C9">
        <w:t>verzweifelter Zustand</w:t>
      </w:r>
    </w:p>
    <w:p w14:paraId="4DEC72B7" w14:textId="0F156BD2" w:rsidR="002B28B8" w:rsidRDefault="004A602A" w:rsidP="00344B67">
      <w:pPr>
        <w:pStyle w:val="Listenabsatz"/>
        <w:numPr>
          <w:ilvl w:val="0"/>
          <w:numId w:val="2"/>
        </w:numPr>
        <w:suppressLineNumbers/>
        <w:spacing w:after="0"/>
        <w:contextualSpacing w:val="0"/>
      </w:pPr>
      <w:r>
        <w:t xml:space="preserve">Scribonius </w:t>
      </w:r>
      <w:r w:rsidR="002B28B8">
        <w:t>beschuldigt Ärzte, die sich in Arzneimittel</w:t>
      </w:r>
      <w:r w:rsidR="0069487D">
        <w:t>k</w:t>
      </w:r>
      <w:bookmarkStart w:id="1" w:name="_GoBack"/>
      <w:bookmarkEnd w:id="1"/>
      <w:r w:rsidR="002B28B8">
        <w:t xml:space="preserve">unde nicht auskennen oder diese nützlichen Kenntnisse zwar haben, aber nicht anwenden. </w:t>
      </w:r>
    </w:p>
    <w:p w14:paraId="02F9BF02" w14:textId="66820DA9" w:rsidR="00F11B0F" w:rsidRDefault="004A602A" w:rsidP="00D1078F">
      <w:pPr>
        <w:pStyle w:val="Listenabsatz"/>
        <w:suppressLineNumbers/>
        <w:contextualSpacing w:val="0"/>
      </w:pPr>
      <w:r>
        <w:t xml:space="preserve">Zitieren Sie die </w:t>
      </w:r>
      <w:r w:rsidR="002B28B8">
        <w:t>(</w:t>
      </w:r>
      <w:r>
        <w:t>lateinischen</w:t>
      </w:r>
      <w:r w:rsidR="002B28B8">
        <w:t>) Vorwürfe gegen solche Ärzte</w:t>
      </w:r>
      <w:r w:rsidR="00B5592C">
        <w:t xml:space="preserve"> </w:t>
      </w:r>
      <w:r w:rsidR="008E394E">
        <w:t>(Zeile 24-28)</w:t>
      </w:r>
      <w:r w:rsidR="00B5592C">
        <w:t>.</w:t>
      </w:r>
    </w:p>
    <w:p w14:paraId="4221721D" w14:textId="3D020F23" w:rsidR="005447DF" w:rsidRDefault="00F11B0F" w:rsidP="00344B67">
      <w:pPr>
        <w:pStyle w:val="Listenabsatz"/>
        <w:numPr>
          <w:ilvl w:val="0"/>
          <w:numId w:val="2"/>
        </w:numPr>
        <w:suppressLineNumbers/>
        <w:contextualSpacing w:val="0"/>
      </w:pPr>
      <w:r>
        <w:t>Nennen Sie die beiden (lateinischen) Eigenschaften, die ein guter Arzt nach Scribonius besitzen muss</w:t>
      </w:r>
      <w:r w:rsidR="005C54B6">
        <w:t xml:space="preserve"> (Zeile 29-31).</w:t>
      </w:r>
    </w:p>
    <w:p w14:paraId="182399D5" w14:textId="77777777" w:rsidR="00DF181B" w:rsidRDefault="004437E0" w:rsidP="00344B67">
      <w:pPr>
        <w:pStyle w:val="Listenabsatz"/>
        <w:numPr>
          <w:ilvl w:val="0"/>
          <w:numId w:val="2"/>
        </w:numPr>
        <w:suppressLineNumbers/>
        <w:contextualSpacing w:val="0"/>
      </w:pPr>
      <w:r>
        <w:t>Diskutieren Sie in der Lerngruppe, ob diese Eigenschaften auch heute für einen Arzt/eine Ärztin maßgebend sind bzw. sein sollten.</w:t>
      </w:r>
    </w:p>
    <w:p w14:paraId="28D13BF3" w14:textId="77777777" w:rsidR="00E634A8" w:rsidRDefault="00E634A8" w:rsidP="00D653E0">
      <w:pPr>
        <w:suppressLineNumbers/>
        <w:rPr>
          <w:sz w:val="22"/>
        </w:rPr>
        <w:sectPr w:rsidR="00E634A8" w:rsidSect="00F52221">
          <w:headerReference w:type="default" r:id="rId7"/>
          <w:pgSz w:w="11906" w:h="16838"/>
          <w:pgMar w:top="1418" w:right="1418" w:bottom="1134" w:left="1418" w:header="709" w:footer="709" w:gutter="0"/>
          <w:lnNumType w:countBy="5" w:restart="continuous"/>
          <w:cols w:space="708"/>
          <w:docGrid w:linePitch="360"/>
        </w:sect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750"/>
        <w:gridCol w:w="4111"/>
      </w:tblGrid>
      <w:tr w:rsidR="00D72925" w14:paraId="67567E07" w14:textId="77777777" w:rsidTr="00FD1529">
        <w:tc>
          <w:tcPr>
            <w:tcW w:w="461" w:type="dxa"/>
          </w:tcPr>
          <w:p w14:paraId="7DF59C43" w14:textId="77777777" w:rsidR="00D72925" w:rsidRDefault="00D72925" w:rsidP="00D653E0">
            <w:pPr>
              <w:suppressLineNumbers/>
              <w:spacing w:line="276" w:lineRule="auto"/>
              <w:rPr>
                <w:sz w:val="22"/>
              </w:rPr>
            </w:pPr>
            <w:r w:rsidRPr="00DF17D9">
              <w:rPr>
                <w:sz w:val="22"/>
              </w:rPr>
              <w:lastRenderedPageBreak/>
              <w:t>3</w:t>
            </w:r>
            <w:r w:rsidR="004C726F">
              <w:rPr>
                <w:sz w:val="22"/>
              </w:rPr>
              <w:t>2</w:t>
            </w:r>
          </w:p>
          <w:p w14:paraId="52789F04" w14:textId="77777777" w:rsidR="00D653E0" w:rsidRDefault="00D653E0" w:rsidP="00D653E0">
            <w:pPr>
              <w:suppressLineNumbers/>
              <w:spacing w:line="276" w:lineRule="auto"/>
              <w:rPr>
                <w:sz w:val="22"/>
              </w:rPr>
            </w:pPr>
          </w:p>
          <w:p w14:paraId="78792CD9" w14:textId="77777777" w:rsidR="00D653E0" w:rsidRDefault="00D653E0" w:rsidP="00D653E0">
            <w:pPr>
              <w:suppressLineNumbers/>
              <w:spacing w:line="276" w:lineRule="auto"/>
              <w:rPr>
                <w:sz w:val="22"/>
              </w:rPr>
            </w:pPr>
          </w:p>
          <w:p w14:paraId="5BBA7D36" w14:textId="77777777" w:rsidR="00D653E0" w:rsidRDefault="00D653E0" w:rsidP="00D653E0">
            <w:pPr>
              <w:suppressLineNumbers/>
              <w:spacing w:line="276" w:lineRule="auto"/>
              <w:rPr>
                <w:sz w:val="22"/>
              </w:rPr>
            </w:pPr>
            <w:r>
              <w:rPr>
                <w:sz w:val="22"/>
              </w:rPr>
              <w:t>35</w:t>
            </w:r>
          </w:p>
          <w:p w14:paraId="1C626E8A" w14:textId="77777777" w:rsidR="00D653E0" w:rsidRDefault="00D653E0" w:rsidP="00D653E0">
            <w:pPr>
              <w:suppressLineNumbers/>
              <w:spacing w:line="276" w:lineRule="auto"/>
              <w:rPr>
                <w:sz w:val="22"/>
              </w:rPr>
            </w:pPr>
          </w:p>
          <w:p w14:paraId="07376985" w14:textId="77777777" w:rsidR="00D653E0" w:rsidRDefault="00D653E0" w:rsidP="00D653E0">
            <w:pPr>
              <w:suppressLineNumbers/>
              <w:spacing w:line="276" w:lineRule="auto"/>
              <w:rPr>
                <w:sz w:val="22"/>
              </w:rPr>
            </w:pPr>
          </w:p>
          <w:p w14:paraId="73D7CE6F" w14:textId="77777777" w:rsidR="00D653E0" w:rsidRDefault="00D653E0" w:rsidP="00D653E0">
            <w:pPr>
              <w:suppressLineNumbers/>
              <w:spacing w:line="276" w:lineRule="auto"/>
              <w:rPr>
                <w:sz w:val="22"/>
              </w:rPr>
            </w:pPr>
          </w:p>
          <w:p w14:paraId="39175E3A" w14:textId="77777777" w:rsidR="00D653E0" w:rsidRDefault="00D653E0" w:rsidP="00D653E0">
            <w:pPr>
              <w:suppressLineNumbers/>
              <w:spacing w:line="276" w:lineRule="auto"/>
              <w:rPr>
                <w:sz w:val="22"/>
              </w:rPr>
            </w:pPr>
          </w:p>
          <w:p w14:paraId="5086B21C" w14:textId="77777777" w:rsidR="00D653E0" w:rsidRDefault="00D653E0" w:rsidP="00D653E0">
            <w:pPr>
              <w:suppressLineNumbers/>
              <w:spacing w:line="276" w:lineRule="auto"/>
              <w:rPr>
                <w:sz w:val="22"/>
              </w:rPr>
            </w:pPr>
            <w:r>
              <w:rPr>
                <w:sz w:val="22"/>
              </w:rPr>
              <w:t>40</w:t>
            </w:r>
          </w:p>
          <w:p w14:paraId="5A6BAA3F" w14:textId="77777777" w:rsidR="00D653E0" w:rsidRDefault="00D653E0" w:rsidP="00D653E0">
            <w:pPr>
              <w:suppressLineNumbers/>
              <w:spacing w:line="276" w:lineRule="auto"/>
              <w:rPr>
                <w:sz w:val="22"/>
              </w:rPr>
            </w:pPr>
          </w:p>
          <w:p w14:paraId="6F6F1710" w14:textId="77777777" w:rsidR="00D653E0" w:rsidRDefault="00D653E0" w:rsidP="00D653E0">
            <w:pPr>
              <w:suppressLineNumbers/>
              <w:spacing w:line="276" w:lineRule="auto"/>
              <w:rPr>
                <w:sz w:val="22"/>
              </w:rPr>
            </w:pPr>
          </w:p>
          <w:p w14:paraId="13D4BB66" w14:textId="77777777" w:rsidR="00D653E0" w:rsidRDefault="00D653E0" w:rsidP="00D653E0">
            <w:pPr>
              <w:suppressLineNumbers/>
              <w:spacing w:line="276" w:lineRule="auto"/>
              <w:rPr>
                <w:sz w:val="22"/>
              </w:rPr>
            </w:pPr>
          </w:p>
          <w:p w14:paraId="6325F1D3" w14:textId="77777777" w:rsidR="00D653E0" w:rsidRDefault="00D653E0" w:rsidP="00D653E0">
            <w:pPr>
              <w:suppressLineNumbers/>
              <w:spacing w:line="276" w:lineRule="auto"/>
              <w:rPr>
                <w:sz w:val="22"/>
              </w:rPr>
            </w:pPr>
          </w:p>
          <w:p w14:paraId="41BB0737" w14:textId="77777777" w:rsidR="00D653E0" w:rsidRDefault="00D653E0" w:rsidP="00D653E0">
            <w:pPr>
              <w:suppressLineNumbers/>
              <w:spacing w:line="276" w:lineRule="auto"/>
              <w:rPr>
                <w:sz w:val="22"/>
              </w:rPr>
            </w:pPr>
            <w:r>
              <w:rPr>
                <w:sz w:val="22"/>
              </w:rPr>
              <w:t>45</w:t>
            </w:r>
          </w:p>
          <w:p w14:paraId="3F10A179" w14:textId="77777777" w:rsidR="00D653E0" w:rsidRDefault="00D653E0" w:rsidP="00D653E0">
            <w:pPr>
              <w:suppressLineNumbers/>
              <w:spacing w:line="276" w:lineRule="auto"/>
              <w:rPr>
                <w:sz w:val="22"/>
              </w:rPr>
            </w:pPr>
          </w:p>
          <w:p w14:paraId="7C0F6649" w14:textId="77777777" w:rsidR="00D653E0" w:rsidRDefault="00D653E0" w:rsidP="00D653E0">
            <w:pPr>
              <w:suppressLineNumbers/>
              <w:spacing w:line="276" w:lineRule="auto"/>
              <w:rPr>
                <w:sz w:val="22"/>
              </w:rPr>
            </w:pPr>
          </w:p>
          <w:p w14:paraId="75D3FBB9" w14:textId="77777777" w:rsidR="00D653E0" w:rsidRDefault="00D653E0" w:rsidP="00D653E0">
            <w:pPr>
              <w:suppressLineNumbers/>
              <w:spacing w:line="276" w:lineRule="auto"/>
              <w:rPr>
                <w:sz w:val="22"/>
              </w:rPr>
            </w:pPr>
          </w:p>
          <w:p w14:paraId="606CD620" w14:textId="77777777" w:rsidR="00D653E0" w:rsidRDefault="00D653E0" w:rsidP="00D653E0">
            <w:pPr>
              <w:suppressLineNumbers/>
              <w:spacing w:line="276" w:lineRule="auto"/>
              <w:rPr>
                <w:sz w:val="22"/>
              </w:rPr>
            </w:pPr>
          </w:p>
          <w:p w14:paraId="4A5F7572" w14:textId="77777777" w:rsidR="00D653E0" w:rsidRDefault="00D653E0" w:rsidP="00D653E0">
            <w:pPr>
              <w:suppressLineNumbers/>
              <w:spacing w:line="276" w:lineRule="auto"/>
              <w:rPr>
                <w:sz w:val="22"/>
              </w:rPr>
            </w:pPr>
            <w:r>
              <w:rPr>
                <w:sz w:val="22"/>
              </w:rPr>
              <w:t>50</w:t>
            </w:r>
          </w:p>
          <w:p w14:paraId="4B297EDD" w14:textId="77777777" w:rsidR="00D653E0" w:rsidRDefault="00D653E0" w:rsidP="00D653E0">
            <w:pPr>
              <w:suppressLineNumbers/>
              <w:spacing w:line="276" w:lineRule="auto"/>
              <w:rPr>
                <w:sz w:val="22"/>
              </w:rPr>
            </w:pPr>
          </w:p>
          <w:p w14:paraId="11F4C612" w14:textId="77777777" w:rsidR="00D653E0" w:rsidRDefault="00D653E0" w:rsidP="00D653E0">
            <w:pPr>
              <w:suppressLineNumbers/>
              <w:spacing w:line="276" w:lineRule="auto"/>
              <w:rPr>
                <w:sz w:val="22"/>
              </w:rPr>
            </w:pPr>
          </w:p>
          <w:p w14:paraId="765F5596" w14:textId="77777777" w:rsidR="00D653E0" w:rsidRDefault="00D653E0" w:rsidP="00D653E0">
            <w:pPr>
              <w:suppressLineNumbers/>
              <w:spacing w:line="276" w:lineRule="auto"/>
              <w:rPr>
                <w:sz w:val="22"/>
              </w:rPr>
            </w:pPr>
          </w:p>
          <w:p w14:paraId="42634C69" w14:textId="77777777" w:rsidR="00D653E0" w:rsidRDefault="00D653E0" w:rsidP="00D653E0">
            <w:pPr>
              <w:suppressLineNumbers/>
              <w:spacing w:line="276" w:lineRule="auto"/>
              <w:rPr>
                <w:sz w:val="22"/>
              </w:rPr>
            </w:pPr>
          </w:p>
          <w:p w14:paraId="767727CA" w14:textId="77777777" w:rsidR="00D653E0" w:rsidRDefault="00D653E0" w:rsidP="00D653E0">
            <w:pPr>
              <w:suppressLineNumbers/>
              <w:spacing w:line="276" w:lineRule="auto"/>
              <w:rPr>
                <w:sz w:val="22"/>
              </w:rPr>
            </w:pPr>
            <w:r>
              <w:rPr>
                <w:sz w:val="22"/>
              </w:rPr>
              <w:t>55</w:t>
            </w:r>
          </w:p>
          <w:p w14:paraId="543E73CE" w14:textId="77777777" w:rsidR="00CE300B" w:rsidRDefault="00CE300B" w:rsidP="00D653E0">
            <w:pPr>
              <w:suppressLineNumbers/>
              <w:spacing w:line="276" w:lineRule="auto"/>
              <w:rPr>
                <w:sz w:val="22"/>
              </w:rPr>
            </w:pPr>
          </w:p>
          <w:p w14:paraId="7AED96C0" w14:textId="77777777" w:rsidR="00CE300B" w:rsidRDefault="00CE300B" w:rsidP="00D653E0">
            <w:pPr>
              <w:suppressLineNumbers/>
              <w:spacing w:line="276" w:lineRule="auto"/>
              <w:rPr>
                <w:sz w:val="22"/>
              </w:rPr>
            </w:pPr>
          </w:p>
          <w:p w14:paraId="07BD39B1" w14:textId="77777777" w:rsidR="00CE300B" w:rsidRDefault="00CE300B" w:rsidP="00D653E0">
            <w:pPr>
              <w:suppressLineNumbers/>
              <w:spacing w:line="276" w:lineRule="auto"/>
              <w:rPr>
                <w:sz w:val="22"/>
              </w:rPr>
            </w:pPr>
          </w:p>
          <w:p w14:paraId="015AEB2F" w14:textId="77777777" w:rsidR="00CE300B" w:rsidRDefault="00CE300B" w:rsidP="00D653E0">
            <w:pPr>
              <w:suppressLineNumbers/>
              <w:spacing w:line="276" w:lineRule="auto"/>
              <w:rPr>
                <w:sz w:val="22"/>
              </w:rPr>
            </w:pPr>
          </w:p>
          <w:p w14:paraId="17FD202D" w14:textId="77777777" w:rsidR="00CE300B" w:rsidRPr="00DF17D9" w:rsidRDefault="00CE300B" w:rsidP="00D653E0">
            <w:pPr>
              <w:suppressLineNumbers/>
              <w:spacing w:line="276" w:lineRule="auto"/>
              <w:rPr>
                <w:sz w:val="22"/>
              </w:rPr>
            </w:pPr>
            <w:r>
              <w:rPr>
                <w:sz w:val="22"/>
              </w:rPr>
              <w:t>60</w:t>
            </w:r>
          </w:p>
        </w:tc>
        <w:tc>
          <w:tcPr>
            <w:tcW w:w="4750" w:type="dxa"/>
          </w:tcPr>
          <w:p w14:paraId="64C8175E" w14:textId="77777777" w:rsidR="00D72925" w:rsidRPr="00DF17D9" w:rsidRDefault="00D72925" w:rsidP="008A7943">
            <w:pPr>
              <w:suppressLineNumbers/>
              <w:spacing w:line="276" w:lineRule="auto"/>
              <w:rPr>
                <w:sz w:val="22"/>
              </w:rPr>
            </w:pPr>
            <w:r w:rsidRPr="00DF17D9">
              <w:rPr>
                <w:sz w:val="22"/>
              </w:rPr>
              <w:t>Idcirco ne hostibus quidem malum medicamentum dabit, qui sacramento medicinae legitime est obligatus (sed persequetur eos, cum res postulaverit, ut militans et civis bonus omni modo), quia medicina non fortuna neque personis homines aestimat, verum aequaliter omnibus implorantibus auxilia sua succursuram se pollicetur nullique umquam nocituram profitetur.</w:t>
            </w:r>
          </w:p>
          <w:p w14:paraId="6B355F41" w14:textId="1EE9DD0F" w:rsidR="004801BE" w:rsidRPr="00DF17D9" w:rsidRDefault="00D72925" w:rsidP="008A7943">
            <w:pPr>
              <w:spacing w:line="276" w:lineRule="auto"/>
              <w:rPr>
                <w:sz w:val="22"/>
              </w:rPr>
            </w:pPr>
            <w:r w:rsidRPr="00DF17D9">
              <w:rPr>
                <w:sz w:val="22"/>
              </w:rPr>
              <w:t xml:space="preserve">Hippocrates, conditor nostrae professionis, initia disciplinae ab iureiurando tradidit, in quo sanctum est, ut ne praegnanti quidem medicamentum, quo conceptum excutitur, aut detur aut demonstretur a quoquam medico, </w:t>
            </w:r>
            <w:r w:rsidRPr="00A017F6">
              <w:rPr>
                <w:sz w:val="22"/>
              </w:rPr>
              <w:t>longe</w:t>
            </w:r>
            <w:r w:rsidRPr="00DF17D9">
              <w:rPr>
                <w:sz w:val="22"/>
              </w:rPr>
              <w:t xml:space="preserve"> praeformans animos discentium ad </w:t>
            </w:r>
            <w:r w:rsidRPr="00A848EA">
              <w:rPr>
                <w:sz w:val="22"/>
              </w:rPr>
              <w:t>humanitatem</w:t>
            </w:r>
            <w:r w:rsidRPr="00DF17D9">
              <w:rPr>
                <w:sz w:val="22"/>
              </w:rPr>
              <w:t>. Qui enim nefas existimaverint spem dubiam hominis laedere, quanto scelestius perfecto iam nocere iudicabunt? Magni ergo aestimavit nomen decusque medicinae conservare pio sanctoque animo quemque secundum ipsius propositum se gerentem: scientia enim sanandi, non nocendi est medicina. Quae nisi omni parte sua plene excubat in auxilia laborantium, non praestat</w:t>
            </w:r>
            <w:r w:rsidR="00BC3DE0">
              <w:rPr>
                <w:sz w:val="22"/>
              </w:rPr>
              <w:t xml:space="preserve">, </w:t>
            </w:r>
            <w:r w:rsidRPr="00DF17D9">
              <w:rPr>
                <w:sz w:val="22"/>
              </w:rPr>
              <w:t>quam pollicetur</w:t>
            </w:r>
            <w:r w:rsidR="00BC3DE0">
              <w:rPr>
                <w:sz w:val="22"/>
              </w:rPr>
              <w:t>,</w:t>
            </w:r>
            <w:r w:rsidRPr="00DF17D9">
              <w:rPr>
                <w:sz w:val="22"/>
              </w:rPr>
              <w:t xml:space="preserve"> hominibus </w:t>
            </w:r>
            <w:r w:rsidRPr="00A848EA">
              <w:rPr>
                <w:sz w:val="22"/>
              </w:rPr>
              <w:t>misericordiam</w:t>
            </w:r>
            <w:r w:rsidRPr="00DF17D9">
              <w:rPr>
                <w:sz w:val="22"/>
              </w:rPr>
              <w:t>. Desinant ergo, qui prodesse a</w:t>
            </w:r>
            <w:r w:rsidR="00713395">
              <w:rPr>
                <w:sz w:val="22"/>
              </w:rPr>
              <w:t>f</w:t>
            </w:r>
            <w:r w:rsidRPr="00DF17D9">
              <w:rPr>
                <w:sz w:val="22"/>
              </w:rPr>
              <w:t xml:space="preserve">flictis aut nolunt aut non possunt, alios quoque deterrere negando aegris auxilia, quae per vim medicamentorum frequenter exhibentur. </w:t>
            </w:r>
          </w:p>
          <w:p w14:paraId="79942A8F" w14:textId="77777777" w:rsidR="00D72925" w:rsidRPr="00DF17D9" w:rsidRDefault="00D72925" w:rsidP="008A7943">
            <w:pPr>
              <w:spacing w:line="276" w:lineRule="auto"/>
              <w:rPr>
                <w:sz w:val="22"/>
              </w:rPr>
            </w:pPr>
          </w:p>
        </w:tc>
        <w:tc>
          <w:tcPr>
            <w:tcW w:w="4111" w:type="dxa"/>
          </w:tcPr>
          <w:p w14:paraId="4431AA28" w14:textId="77777777" w:rsidR="00D72925" w:rsidRDefault="00DF17D9" w:rsidP="008A7943">
            <w:pPr>
              <w:suppressLineNumbers/>
              <w:spacing w:after="120"/>
              <w:rPr>
                <w:sz w:val="20"/>
                <w:szCs w:val="20"/>
              </w:rPr>
            </w:pPr>
            <w:r>
              <w:rPr>
                <w:sz w:val="20"/>
                <w:szCs w:val="20"/>
              </w:rPr>
              <w:t>Deshalb wird</w:t>
            </w:r>
            <w:r w:rsidR="00344B67">
              <w:rPr>
                <w:sz w:val="20"/>
                <w:szCs w:val="20"/>
              </w:rPr>
              <w:t xml:space="preserve"> derjenige </w:t>
            </w:r>
            <w:r>
              <w:rPr>
                <w:sz w:val="20"/>
                <w:szCs w:val="20"/>
              </w:rPr>
              <w:t xml:space="preserve">nicht einmal Feinden ein </w:t>
            </w:r>
            <w:r w:rsidR="006023B8">
              <w:rPr>
                <w:sz w:val="20"/>
                <w:szCs w:val="20"/>
              </w:rPr>
              <w:t xml:space="preserve">schädliches </w:t>
            </w:r>
            <w:r>
              <w:rPr>
                <w:sz w:val="20"/>
                <w:szCs w:val="20"/>
              </w:rPr>
              <w:t>Medikament geben</w:t>
            </w:r>
            <w:r w:rsidR="00344B67">
              <w:rPr>
                <w:sz w:val="20"/>
                <w:szCs w:val="20"/>
              </w:rPr>
              <w:t xml:space="preserve">, der durch den medizinischen Eid verpflichtet ist (sondern er wird diese, wenn es die Sache erfordert, auf jede Art und Weise verfolgen wie ein </w:t>
            </w:r>
            <w:r w:rsidR="006023B8">
              <w:rPr>
                <w:sz w:val="20"/>
                <w:szCs w:val="20"/>
              </w:rPr>
              <w:t xml:space="preserve">guter </w:t>
            </w:r>
            <w:r w:rsidR="00344B67">
              <w:rPr>
                <w:sz w:val="20"/>
                <w:szCs w:val="20"/>
              </w:rPr>
              <w:t xml:space="preserve">Soldat und Bürger), weil die Medizin die Menschen nicht nach Vermögen und auch nicht nach </w:t>
            </w:r>
            <w:r w:rsidR="00825A51">
              <w:rPr>
                <w:sz w:val="20"/>
                <w:szCs w:val="20"/>
              </w:rPr>
              <w:t>Stellung</w:t>
            </w:r>
            <w:r w:rsidR="00344B67">
              <w:rPr>
                <w:sz w:val="20"/>
                <w:szCs w:val="20"/>
              </w:rPr>
              <w:t xml:space="preserve"> einschätzt, sondern verspricht, allen, die darum bitten, in gleicher Weise ihre Hilfe zur Verfügung zu stellen und niemandem jemals zu schaden.</w:t>
            </w:r>
          </w:p>
          <w:p w14:paraId="4059A443" w14:textId="60A39B58" w:rsidR="00B840FB" w:rsidRDefault="00B840FB" w:rsidP="0059287B">
            <w:pPr>
              <w:suppressLineNumbers/>
              <w:rPr>
                <w:sz w:val="20"/>
                <w:szCs w:val="20"/>
              </w:rPr>
            </w:pPr>
            <w:r>
              <w:rPr>
                <w:sz w:val="20"/>
                <w:szCs w:val="20"/>
              </w:rPr>
              <w:t xml:space="preserve">Hippokrates, der Begründer unserer Tätigkeit, hat die Anfänge der Lehre durch einen Eid überliefert, in dem </w:t>
            </w:r>
            <w:r w:rsidR="006023B8">
              <w:rPr>
                <w:sz w:val="20"/>
                <w:szCs w:val="20"/>
              </w:rPr>
              <w:t xml:space="preserve">verboten worden </w:t>
            </w:r>
            <w:r>
              <w:rPr>
                <w:sz w:val="20"/>
                <w:szCs w:val="20"/>
              </w:rPr>
              <w:t xml:space="preserve">ist, dass </w:t>
            </w:r>
            <w:r w:rsidR="006023B8">
              <w:rPr>
                <w:sz w:val="20"/>
                <w:szCs w:val="20"/>
              </w:rPr>
              <w:t xml:space="preserve">von einem Arzt </w:t>
            </w:r>
            <w:r>
              <w:rPr>
                <w:sz w:val="20"/>
                <w:szCs w:val="20"/>
              </w:rPr>
              <w:t>einer Schwangeren ein Abtreibungsmittel gegeben oder gezeigt werden darf</w:t>
            </w:r>
            <w:r w:rsidR="006023B8">
              <w:rPr>
                <w:sz w:val="20"/>
                <w:szCs w:val="20"/>
              </w:rPr>
              <w:t xml:space="preserve">; auf diese Weise </w:t>
            </w:r>
            <w:r w:rsidR="00F03F9D">
              <w:rPr>
                <w:sz w:val="20"/>
                <w:szCs w:val="20"/>
              </w:rPr>
              <w:t xml:space="preserve">formte er </w:t>
            </w:r>
            <w:r w:rsidR="006023B8">
              <w:rPr>
                <w:sz w:val="20"/>
                <w:szCs w:val="20"/>
              </w:rPr>
              <w:t>den Sinn</w:t>
            </w:r>
            <w:r>
              <w:rPr>
                <w:sz w:val="20"/>
                <w:szCs w:val="20"/>
              </w:rPr>
              <w:t xml:space="preserve"> der Schüler </w:t>
            </w:r>
            <w:r w:rsidR="00A017F6">
              <w:rPr>
                <w:sz w:val="20"/>
                <w:szCs w:val="20"/>
              </w:rPr>
              <w:t xml:space="preserve">seit </w:t>
            </w:r>
            <w:r w:rsidR="00F03F9D" w:rsidRPr="00A017F6">
              <w:rPr>
                <w:sz w:val="20"/>
                <w:szCs w:val="20"/>
              </w:rPr>
              <w:t>lange</w:t>
            </w:r>
            <w:r w:rsidR="00A017F6" w:rsidRPr="00A017F6">
              <w:rPr>
                <w:sz w:val="20"/>
                <w:szCs w:val="20"/>
              </w:rPr>
              <w:t>r</w:t>
            </w:r>
            <w:r w:rsidR="00F03F9D" w:rsidRPr="00A017F6">
              <w:rPr>
                <w:sz w:val="20"/>
                <w:szCs w:val="20"/>
              </w:rPr>
              <w:t xml:space="preserve"> Zeit</w:t>
            </w:r>
            <w:r w:rsidR="00F03F9D">
              <w:rPr>
                <w:sz w:val="20"/>
                <w:szCs w:val="20"/>
              </w:rPr>
              <w:t xml:space="preserve"> </w:t>
            </w:r>
            <w:r>
              <w:rPr>
                <w:sz w:val="20"/>
                <w:szCs w:val="20"/>
              </w:rPr>
              <w:t xml:space="preserve">zur Menschlichkeit. Denn welche Personen es für einen Frevel halten, die unsichere </w:t>
            </w:r>
            <w:r w:rsidR="00FE7C43">
              <w:rPr>
                <w:sz w:val="20"/>
                <w:szCs w:val="20"/>
              </w:rPr>
              <w:t xml:space="preserve">Erwartung </w:t>
            </w:r>
            <w:r>
              <w:rPr>
                <w:sz w:val="20"/>
                <w:szCs w:val="20"/>
              </w:rPr>
              <w:t xml:space="preserve">eines Menschen zu zerstören, </w:t>
            </w:r>
            <w:r w:rsidR="00FE7C43">
              <w:rPr>
                <w:sz w:val="20"/>
                <w:szCs w:val="20"/>
              </w:rPr>
              <w:t>für w</w:t>
            </w:r>
            <w:r>
              <w:rPr>
                <w:sz w:val="20"/>
                <w:szCs w:val="20"/>
              </w:rPr>
              <w:t xml:space="preserve">ieviel verbrecherischer werden diese die Schädigung </w:t>
            </w:r>
            <w:r w:rsidR="00FE7C43">
              <w:rPr>
                <w:sz w:val="20"/>
                <w:szCs w:val="20"/>
              </w:rPr>
              <w:t xml:space="preserve">eines schon fertigen Menschen </w:t>
            </w:r>
            <w:r>
              <w:rPr>
                <w:sz w:val="20"/>
                <w:szCs w:val="20"/>
              </w:rPr>
              <w:t xml:space="preserve">halten? Daher hat </w:t>
            </w:r>
            <w:r w:rsidR="00070951">
              <w:rPr>
                <w:sz w:val="20"/>
                <w:szCs w:val="20"/>
              </w:rPr>
              <w:t xml:space="preserve">Hippokrates es hoch geschätzt, dass jeder, </w:t>
            </w:r>
            <w:r>
              <w:rPr>
                <w:sz w:val="20"/>
                <w:szCs w:val="20"/>
              </w:rPr>
              <w:t xml:space="preserve">der </w:t>
            </w:r>
            <w:r w:rsidR="00070951">
              <w:rPr>
                <w:sz w:val="20"/>
                <w:szCs w:val="20"/>
              </w:rPr>
              <w:t xml:space="preserve">sich nach den Anweisungen von ihm selbst verhält, den </w:t>
            </w:r>
            <w:r>
              <w:rPr>
                <w:sz w:val="20"/>
                <w:szCs w:val="20"/>
              </w:rPr>
              <w:t>ehrenvolle</w:t>
            </w:r>
            <w:r w:rsidR="00070951">
              <w:rPr>
                <w:sz w:val="20"/>
                <w:szCs w:val="20"/>
              </w:rPr>
              <w:t>n</w:t>
            </w:r>
            <w:r>
              <w:rPr>
                <w:sz w:val="20"/>
                <w:szCs w:val="20"/>
              </w:rPr>
              <w:t xml:space="preserve"> Name</w:t>
            </w:r>
            <w:r w:rsidR="00070951">
              <w:rPr>
                <w:sz w:val="20"/>
                <w:szCs w:val="20"/>
              </w:rPr>
              <w:t>n</w:t>
            </w:r>
            <w:r>
              <w:rPr>
                <w:sz w:val="20"/>
                <w:szCs w:val="20"/>
              </w:rPr>
              <w:t xml:space="preserve"> der Medizin mit frommem und </w:t>
            </w:r>
            <w:r w:rsidR="00D7364C">
              <w:rPr>
                <w:sz w:val="20"/>
                <w:szCs w:val="20"/>
              </w:rPr>
              <w:t>unschuldigem</w:t>
            </w:r>
            <w:r>
              <w:rPr>
                <w:sz w:val="20"/>
                <w:szCs w:val="20"/>
              </w:rPr>
              <w:t xml:space="preserve"> Sinn bewahr</w:t>
            </w:r>
            <w:r w:rsidR="00070951">
              <w:rPr>
                <w:sz w:val="20"/>
                <w:szCs w:val="20"/>
              </w:rPr>
              <w:t xml:space="preserve">t: </w:t>
            </w:r>
            <w:r>
              <w:rPr>
                <w:sz w:val="20"/>
                <w:szCs w:val="20"/>
              </w:rPr>
              <w:t xml:space="preserve"> </w:t>
            </w:r>
            <w:r w:rsidR="00BC3DE0">
              <w:rPr>
                <w:sz w:val="20"/>
                <w:szCs w:val="20"/>
              </w:rPr>
              <w:t>……………………..</w:t>
            </w:r>
          </w:p>
          <w:p w14:paraId="7B6672F7" w14:textId="77777777" w:rsidR="00BC3DE0" w:rsidRDefault="00BC3DE0" w:rsidP="0059287B">
            <w:pPr>
              <w:suppressLineNumbers/>
              <w:rPr>
                <w:sz w:val="20"/>
                <w:szCs w:val="20"/>
              </w:rPr>
            </w:pPr>
            <w:r>
              <w:rPr>
                <w:sz w:val="20"/>
                <w:szCs w:val="20"/>
              </w:rPr>
              <w:t xml:space="preserve">Wenn die Medizin nicht in jedem Bereich vollständig </w:t>
            </w:r>
            <w:r w:rsidR="00DD5FE0">
              <w:rPr>
                <w:sz w:val="20"/>
                <w:szCs w:val="20"/>
              </w:rPr>
              <w:t>für die</w:t>
            </w:r>
            <w:r>
              <w:rPr>
                <w:sz w:val="20"/>
                <w:szCs w:val="20"/>
              </w:rPr>
              <w:t xml:space="preserve"> Hilfe </w:t>
            </w:r>
            <w:r w:rsidR="00DD5FE0">
              <w:rPr>
                <w:sz w:val="20"/>
                <w:szCs w:val="20"/>
              </w:rPr>
              <w:t>für</w:t>
            </w:r>
            <w:r>
              <w:rPr>
                <w:sz w:val="20"/>
                <w:szCs w:val="20"/>
              </w:rPr>
              <w:t xml:space="preserve"> Leidende sorgt, zeigt sie den Menschen nicht das Mitleid, das sie verspricht. Daher sollen diejenigen aufhören, die den Verletzten entweder nicht nützen wollen oder nicht nützen können, auch andere abzuschrecken, indem sie Kranken Hilfe verweigern, die oft durch die Kraft der Medikamente gebracht wird.</w:t>
            </w:r>
          </w:p>
          <w:p w14:paraId="49FF6F1D" w14:textId="1D902AD7" w:rsidR="00447481" w:rsidRPr="00447481" w:rsidRDefault="00447481" w:rsidP="00447481">
            <w:pPr>
              <w:suppressLineNumbers/>
              <w:jc w:val="right"/>
              <w:rPr>
                <w:i/>
                <w:iCs/>
                <w:sz w:val="16"/>
                <w:szCs w:val="16"/>
              </w:rPr>
            </w:pPr>
            <w:r w:rsidRPr="00447481">
              <w:rPr>
                <w:i/>
                <w:iCs/>
                <w:sz w:val="16"/>
                <w:szCs w:val="16"/>
              </w:rPr>
              <w:t>Übersetzung: B. Keller</w:t>
            </w:r>
          </w:p>
        </w:tc>
      </w:tr>
    </w:tbl>
    <w:p w14:paraId="7C2DD238" w14:textId="77777777" w:rsidR="00DF181B" w:rsidRDefault="00DF181B" w:rsidP="0059287B">
      <w:pPr>
        <w:suppressLineNumbers/>
      </w:pPr>
    </w:p>
    <w:p w14:paraId="04E69BF8" w14:textId="77777777" w:rsidR="00A848EA" w:rsidRDefault="00A848EA" w:rsidP="00D27E47">
      <w:pPr>
        <w:pStyle w:val="Listenabsatz"/>
        <w:numPr>
          <w:ilvl w:val="0"/>
          <w:numId w:val="2"/>
        </w:numPr>
        <w:suppressLineNumbers/>
        <w:ind w:left="714" w:hanging="357"/>
        <w:contextualSpacing w:val="0"/>
      </w:pPr>
      <w:r>
        <w:t>Ergänzen Sie die Übersetzung.</w:t>
      </w:r>
    </w:p>
    <w:p w14:paraId="1DFA22AE" w14:textId="77777777" w:rsidR="00F62939" w:rsidRDefault="00344B67" w:rsidP="00DA211A">
      <w:pPr>
        <w:pStyle w:val="Listenabsatz"/>
        <w:numPr>
          <w:ilvl w:val="0"/>
          <w:numId w:val="2"/>
        </w:numPr>
        <w:suppressLineNumbers/>
        <w:spacing w:after="120"/>
        <w:ind w:left="714" w:hanging="357"/>
        <w:contextualSpacing w:val="0"/>
      </w:pPr>
      <w:r>
        <w:t xml:space="preserve">Scribonius zitiert hier Passagen aus dem Hippokratischen Eid. </w:t>
      </w:r>
    </w:p>
    <w:p w14:paraId="20113FC9" w14:textId="77777777" w:rsidR="001C5D21" w:rsidRDefault="00F62939" w:rsidP="00DA211A">
      <w:pPr>
        <w:pStyle w:val="Listenabsatz"/>
        <w:numPr>
          <w:ilvl w:val="0"/>
          <w:numId w:val="6"/>
        </w:numPr>
        <w:suppressLineNumbers/>
        <w:spacing w:after="120"/>
        <w:ind w:left="1077" w:hanging="357"/>
        <w:contextualSpacing w:val="0"/>
      </w:pPr>
      <w:r>
        <w:t xml:space="preserve">Recherchieren Sie, welche Vorschriften des Hippokratischen Eides hier fehlen. </w:t>
      </w:r>
      <w:r w:rsidR="00AE5B37">
        <w:t>Den Originaltext samt einer Übersetzung finden Sie z.B. u</w:t>
      </w:r>
      <w:r w:rsidR="009426CE">
        <w:t xml:space="preserve">nter </w:t>
      </w:r>
      <w:hyperlink r:id="rId8" w:history="1">
        <w:r w:rsidR="009426CE" w:rsidRPr="001223A7">
          <w:rPr>
            <w:rStyle w:val="Hyperlink"/>
          </w:rPr>
          <w:t>https://de.wikipedia.org/wiki/Eid_des_Hippokrates</w:t>
        </w:r>
      </w:hyperlink>
      <w:r w:rsidR="00AE5B37">
        <w:t xml:space="preserve">. </w:t>
      </w:r>
      <w:r>
        <w:t xml:space="preserve"> </w:t>
      </w:r>
    </w:p>
    <w:p w14:paraId="50C8BBF0" w14:textId="77777777" w:rsidR="00344B67" w:rsidRDefault="001C5D21" w:rsidP="00F62939">
      <w:pPr>
        <w:pStyle w:val="Listenabsatz"/>
        <w:numPr>
          <w:ilvl w:val="0"/>
          <w:numId w:val="6"/>
        </w:numPr>
        <w:suppressLineNumbers/>
      </w:pPr>
      <w:r>
        <w:t>Diskutieren Sie in Partnerarbeit oder in Kleingruppen, warum Scribonius diese Auswahl</w:t>
      </w:r>
      <w:r w:rsidR="00344B67">
        <w:t xml:space="preserve"> </w:t>
      </w:r>
      <w:r>
        <w:t xml:space="preserve">aus dem Hippokratischen Eid trifft. </w:t>
      </w:r>
    </w:p>
    <w:p w14:paraId="3FDECFB0" w14:textId="77777777" w:rsidR="00344B67" w:rsidRDefault="00344B67" w:rsidP="0059287B">
      <w:pPr>
        <w:suppressLineNumbers/>
      </w:pPr>
    </w:p>
    <w:p w14:paraId="61D2632F" w14:textId="77777777" w:rsidR="008263AC" w:rsidRDefault="008263AC" w:rsidP="0059287B">
      <w:pPr>
        <w:suppressLineNumbers/>
      </w:pPr>
    </w:p>
    <w:p w14:paraId="5F33F084" w14:textId="77777777" w:rsidR="008263AC" w:rsidRDefault="008263AC" w:rsidP="0059287B">
      <w:pPr>
        <w:suppressLineNumbers/>
      </w:pPr>
    </w:p>
    <w:p w14:paraId="7A21B988" w14:textId="77777777" w:rsidR="008263AC" w:rsidRDefault="008263AC" w:rsidP="0059287B">
      <w:pPr>
        <w:suppressLineNumbers/>
        <w:sectPr w:rsidR="008263AC" w:rsidSect="008263AC">
          <w:pgSz w:w="11906" w:h="16838"/>
          <w:pgMar w:top="1418" w:right="1418" w:bottom="1134" w:left="1418" w:header="709" w:footer="709" w:gutter="0"/>
          <w:lnNumType w:countBy="5" w:start="61" w:restart="newSection"/>
          <w:cols w:space="708"/>
          <w:docGrid w:linePitch="360"/>
        </w:sectPr>
      </w:pPr>
    </w:p>
    <w:p w14:paraId="7AD77EEE" w14:textId="77777777" w:rsidR="00B81FBE" w:rsidRDefault="003D35B8" w:rsidP="00A9362F">
      <w:pPr>
        <w:spacing w:after="0" w:line="360" w:lineRule="auto"/>
      </w:pPr>
      <w:r w:rsidRPr="003D35B8">
        <w:rPr>
          <w:szCs w:val="24"/>
        </w:rPr>
        <w:lastRenderedPageBreak/>
        <w:t>Etenim quasi per gradus quosdam medicina laborantibus</w:t>
      </w:r>
      <w:r w:rsidR="003D7D3D">
        <w:rPr>
          <w:szCs w:val="24"/>
          <w:vertAlign w:val="superscript"/>
        </w:rPr>
        <w:t>1</w:t>
      </w:r>
      <w:r w:rsidRPr="003D35B8">
        <w:rPr>
          <w:szCs w:val="24"/>
        </w:rPr>
        <w:t xml:space="preserve"> succurrit. </w:t>
      </w:r>
      <w:r w:rsidR="002774AC" w:rsidRPr="003D35B8">
        <w:rPr>
          <w:szCs w:val="24"/>
        </w:rPr>
        <w:t>N</w:t>
      </w:r>
      <w:r w:rsidR="00C86A8A" w:rsidRPr="003D35B8">
        <w:rPr>
          <w:szCs w:val="24"/>
        </w:rPr>
        <w:t>am primum cibis</w:t>
      </w:r>
      <w:r w:rsidR="00C86A8A">
        <w:t xml:space="preserve"> ratione aptoque tempore datis</w:t>
      </w:r>
      <w:r w:rsidR="00B81FBE">
        <w:t xml:space="preserve">  </w:t>
      </w:r>
      <w:r w:rsidR="00C86A8A">
        <w:t xml:space="preserve"> temptat prodesse languentibus</w:t>
      </w:r>
      <w:r w:rsidR="003D7D3D">
        <w:rPr>
          <w:vertAlign w:val="superscript"/>
        </w:rPr>
        <w:t>2</w:t>
      </w:r>
      <w:r w:rsidR="00C86A8A">
        <w:t xml:space="preserve">; </w:t>
      </w:r>
    </w:p>
    <w:p w14:paraId="382D5949" w14:textId="38D2145A" w:rsidR="00B81FBE" w:rsidRDefault="00C86A8A" w:rsidP="00A9362F">
      <w:pPr>
        <w:spacing w:after="0" w:line="360" w:lineRule="auto"/>
      </w:pPr>
      <w:r>
        <w:t xml:space="preserve">deinde, </w:t>
      </w:r>
      <w:r w:rsidR="003D7D3D">
        <w:rPr>
          <w:vertAlign w:val="superscript"/>
        </w:rPr>
        <w:t>3</w:t>
      </w:r>
      <w:r>
        <w:t>si ad hos non responderit curatio</w:t>
      </w:r>
      <w:r w:rsidR="003D7D3D">
        <w:rPr>
          <w:vertAlign w:val="superscript"/>
        </w:rPr>
        <w:t>3</w:t>
      </w:r>
      <w:r>
        <w:t xml:space="preserve">, ad medicamentorum decurrit vim: </w:t>
      </w:r>
      <w:r w:rsidR="004C15C2">
        <w:t>p</w:t>
      </w:r>
      <w:r>
        <w:t>otentiora enim haec et efficaciora</w:t>
      </w:r>
      <w:r w:rsidR="00A1353D">
        <w:rPr>
          <w:vertAlign w:val="superscript"/>
        </w:rPr>
        <w:t>4</w:t>
      </w:r>
      <w:r>
        <w:t xml:space="preserve"> quam cibi. </w:t>
      </w:r>
    </w:p>
    <w:p w14:paraId="3EC723DB" w14:textId="05EAA3BC" w:rsidR="00B81FBE" w:rsidRDefault="002774AC" w:rsidP="00A9362F">
      <w:pPr>
        <w:spacing w:after="0" w:line="360" w:lineRule="auto"/>
      </w:pPr>
      <w:r>
        <w:t>P</w:t>
      </w:r>
      <w:r w:rsidR="00C86A8A">
        <w:t>ost</w:t>
      </w:r>
      <w:r w:rsidR="00A1353D">
        <w:rPr>
          <w:vertAlign w:val="superscript"/>
        </w:rPr>
        <w:t>5</w:t>
      </w:r>
      <w:r w:rsidR="00C86A8A">
        <w:t xml:space="preserve">, ubi </w:t>
      </w:r>
      <w:r w:rsidR="00E802B2">
        <w:rPr>
          <w:vertAlign w:val="superscript"/>
        </w:rPr>
        <w:t>6</w:t>
      </w:r>
      <w:r w:rsidR="00C86A8A">
        <w:t>ne ad haec quidem cedunt difficultates adversae valetudinis</w:t>
      </w:r>
      <w:r w:rsidR="00A1353D">
        <w:rPr>
          <w:vertAlign w:val="superscript"/>
        </w:rPr>
        <w:t>6</w:t>
      </w:r>
      <w:r w:rsidR="00C86A8A">
        <w:t xml:space="preserve">, </w:t>
      </w:r>
    </w:p>
    <w:p w14:paraId="78B75655" w14:textId="78D60988" w:rsidR="0089482A" w:rsidRDefault="00C86A8A" w:rsidP="001F4F00">
      <w:pPr>
        <w:spacing w:line="360" w:lineRule="auto"/>
      </w:pPr>
      <w:r>
        <w:t>tunc coacta</w:t>
      </w:r>
      <w:r w:rsidR="009B031D">
        <w:t xml:space="preserve"> est</w:t>
      </w:r>
      <w:r>
        <w:t xml:space="preserve"> </w:t>
      </w:r>
      <w:r w:rsidR="00A1353D">
        <w:rPr>
          <w:vertAlign w:val="superscript"/>
        </w:rPr>
        <w:t>7</w:t>
      </w:r>
      <w:r>
        <w:t>ad sectionem vel ultimo ad ustionem devenit</w:t>
      </w:r>
      <w:r w:rsidR="00A1353D">
        <w:rPr>
          <w:vertAlign w:val="superscript"/>
        </w:rPr>
        <w:t>7</w:t>
      </w:r>
      <w:r>
        <w:t xml:space="preserve">. </w:t>
      </w:r>
    </w:p>
    <w:p w14:paraId="0F4784A4" w14:textId="77777777" w:rsidR="00A848EA" w:rsidRPr="00965C8E" w:rsidRDefault="003D7D3D" w:rsidP="006C5E20">
      <w:pPr>
        <w:suppressLineNumbers/>
        <w:spacing w:after="0"/>
        <w:rPr>
          <w:sz w:val="20"/>
          <w:szCs w:val="20"/>
        </w:rPr>
      </w:pPr>
      <w:r w:rsidRPr="00965C8E">
        <w:rPr>
          <w:sz w:val="20"/>
          <w:szCs w:val="20"/>
        </w:rPr>
        <w:t xml:space="preserve">1  </w:t>
      </w:r>
      <w:r w:rsidRPr="00965C8E">
        <w:rPr>
          <w:sz w:val="20"/>
          <w:szCs w:val="20"/>
        </w:rPr>
        <w:tab/>
        <w:t>laborare</w:t>
      </w:r>
      <w:r w:rsidRPr="00965C8E">
        <w:rPr>
          <w:sz w:val="20"/>
          <w:szCs w:val="20"/>
        </w:rPr>
        <w:tab/>
      </w:r>
      <w:r w:rsidRPr="00965C8E">
        <w:rPr>
          <w:sz w:val="20"/>
          <w:szCs w:val="20"/>
        </w:rPr>
        <w:tab/>
      </w:r>
      <w:r w:rsidRPr="00965C8E">
        <w:rPr>
          <w:sz w:val="20"/>
          <w:szCs w:val="20"/>
          <w:u w:val="single"/>
        </w:rPr>
        <w:t>hier</w:t>
      </w:r>
      <w:r w:rsidRPr="00965C8E">
        <w:rPr>
          <w:sz w:val="20"/>
          <w:szCs w:val="20"/>
        </w:rPr>
        <w:t>: leiden</w:t>
      </w:r>
    </w:p>
    <w:p w14:paraId="45B846D1" w14:textId="77777777" w:rsidR="003D7D3D" w:rsidRPr="00965C8E" w:rsidRDefault="003D7D3D" w:rsidP="006C5E20">
      <w:pPr>
        <w:suppressLineNumbers/>
        <w:spacing w:after="0"/>
        <w:rPr>
          <w:sz w:val="20"/>
          <w:szCs w:val="20"/>
        </w:rPr>
      </w:pPr>
      <w:r w:rsidRPr="00965C8E">
        <w:rPr>
          <w:sz w:val="20"/>
          <w:szCs w:val="20"/>
        </w:rPr>
        <w:t xml:space="preserve">2 </w:t>
      </w:r>
      <w:r w:rsidRPr="00965C8E">
        <w:rPr>
          <w:sz w:val="20"/>
          <w:szCs w:val="20"/>
        </w:rPr>
        <w:tab/>
        <w:t>languere, langu</w:t>
      </w:r>
      <w:r w:rsidR="00E634A8" w:rsidRPr="00965C8E">
        <w:rPr>
          <w:sz w:val="20"/>
          <w:szCs w:val="20"/>
        </w:rPr>
        <w:t>e</w:t>
      </w:r>
      <w:r w:rsidRPr="00965C8E">
        <w:rPr>
          <w:sz w:val="20"/>
          <w:szCs w:val="20"/>
        </w:rPr>
        <w:t>o</w:t>
      </w:r>
      <w:r w:rsidRPr="00965C8E">
        <w:rPr>
          <w:sz w:val="20"/>
          <w:szCs w:val="20"/>
        </w:rPr>
        <w:tab/>
        <w:t>schwach sein</w:t>
      </w:r>
    </w:p>
    <w:p w14:paraId="0DB531B4" w14:textId="3F7EA1AE" w:rsidR="003D7D3D" w:rsidRPr="00965C8E" w:rsidRDefault="003D7D3D" w:rsidP="00352DAB">
      <w:pPr>
        <w:suppressLineNumbers/>
        <w:spacing w:after="0"/>
        <w:rPr>
          <w:sz w:val="20"/>
          <w:szCs w:val="20"/>
        </w:rPr>
      </w:pPr>
      <w:r w:rsidRPr="00965C8E">
        <w:rPr>
          <w:sz w:val="20"/>
          <w:szCs w:val="20"/>
        </w:rPr>
        <w:t xml:space="preserve">3  </w:t>
      </w:r>
      <w:r w:rsidRPr="00965C8E">
        <w:rPr>
          <w:sz w:val="20"/>
          <w:szCs w:val="20"/>
        </w:rPr>
        <w:tab/>
        <w:t>si ad hos non responderit curatio</w:t>
      </w:r>
      <w:r w:rsidR="00352DAB">
        <w:rPr>
          <w:sz w:val="20"/>
          <w:szCs w:val="20"/>
        </w:rPr>
        <w:t xml:space="preserve">     </w:t>
      </w:r>
      <w:r w:rsidRPr="00965C8E">
        <w:rPr>
          <w:sz w:val="20"/>
          <w:szCs w:val="20"/>
        </w:rPr>
        <w:t>falls die Behandlung bei diesen nicht ansprechen</w:t>
      </w:r>
      <w:r w:rsidR="00E634A8" w:rsidRPr="00965C8E">
        <w:rPr>
          <w:sz w:val="20"/>
          <w:szCs w:val="20"/>
        </w:rPr>
        <w:t xml:space="preserve"> </w:t>
      </w:r>
      <w:r w:rsidRPr="00965C8E">
        <w:rPr>
          <w:sz w:val="20"/>
          <w:szCs w:val="20"/>
        </w:rPr>
        <w:t>sollte</w:t>
      </w:r>
    </w:p>
    <w:p w14:paraId="02B1F6CE" w14:textId="11F926B4" w:rsidR="00A1353D" w:rsidRPr="00965C8E" w:rsidRDefault="008371B3" w:rsidP="006C5E20">
      <w:pPr>
        <w:suppressLineNumbers/>
        <w:spacing w:after="0"/>
        <w:rPr>
          <w:sz w:val="20"/>
          <w:szCs w:val="20"/>
        </w:rPr>
      </w:pPr>
      <w:r w:rsidRPr="00965C8E">
        <w:rPr>
          <w:sz w:val="20"/>
          <w:szCs w:val="20"/>
        </w:rPr>
        <w:t>4</w:t>
      </w:r>
      <w:r w:rsidR="00A1353D" w:rsidRPr="00965C8E">
        <w:rPr>
          <w:sz w:val="20"/>
          <w:szCs w:val="20"/>
        </w:rPr>
        <w:tab/>
        <w:t>efficax, efficacis</w:t>
      </w:r>
      <w:r w:rsidR="00A1353D" w:rsidRPr="00965C8E">
        <w:rPr>
          <w:sz w:val="20"/>
          <w:szCs w:val="20"/>
        </w:rPr>
        <w:tab/>
      </w:r>
      <w:r w:rsidR="00965C8E">
        <w:rPr>
          <w:sz w:val="20"/>
          <w:szCs w:val="20"/>
        </w:rPr>
        <w:t xml:space="preserve"> </w:t>
      </w:r>
      <w:r w:rsidR="00965C8E">
        <w:rPr>
          <w:sz w:val="20"/>
          <w:szCs w:val="20"/>
        </w:rPr>
        <w:tab/>
      </w:r>
      <w:r w:rsidR="00A1353D" w:rsidRPr="00965C8E">
        <w:rPr>
          <w:sz w:val="20"/>
          <w:szCs w:val="20"/>
        </w:rPr>
        <w:t>wirkungsvoll</w:t>
      </w:r>
      <w:r w:rsidRPr="00965C8E">
        <w:rPr>
          <w:sz w:val="20"/>
          <w:szCs w:val="20"/>
        </w:rPr>
        <w:t xml:space="preserve">  </w:t>
      </w:r>
      <w:r w:rsidRPr="00965C8E">
        <w:rPr>
          <w:sz w:val="20"/>
          <w:szCs w:val="20"/>
        </w:rPr>
        <w:tab/>
      </w:r>
    </w:p>
    <w:p w14:paraId="7B4082B4" w14:textId="62DE29B2" w:rsidR="008371B3" w:rsidRPr="00965C8E" w:rsidRDefault="00965C8E" w:rsidP="006C5E20">
      <w:pPr>
        <w:suppressLineNumbers/>
        <w:spacing w:after="0"/>
        <w:rPr>
          <w:sz w:val="20"/>
          <w:szCs w:val="20"/>
        </w:rPr>
      </w:pPr>
      <w:r>
        <w:rPr>
          <w:sz w:val="20"/>
          <w:szCs w:val="20"/>
        </w:rPr>
        <w:t xml:space="preserve">5 </w:t>
      </w:r>
      <w:r>
        <w:rPr>
          <w:sz w:val="20"/>
          <w:szCs w:val="20"/>
        </w:rPr>
        <w:tab/>
      </w:r>
      <w:r w:rsidR="008371B3" w:rsidRPr="00965C8E">
        <w:rPr>
          <w:sz w:val="20"/>
          <w:szCs w:val="20"/>
        </w:rPr>
        <w:t>post (Adv.)</w:t>
      </w:r>
      <w:r w:rsidR="008371B3" w:rsidRPr="00965C8E">
        <w:rPr>
          <w:sz w:val="20"/>
          <w:szCs w:val="20"/>
        </w:rPr>
        <w:tab/>
      </w:r>
      <w:r w:rsidR="008371B3" w:rsidRPr="00965C8E">
        <w:rPr>
          <w:sz w:val="20"/>
          <w:szCs w:val="20"/>
        </w:rPr>
        <w:tab/>
        <w:t>danach</w:t>
      </w:r>
    </w:p>
    <w:p w14:paraId="517C7D16" w14:textId="77777777" w:rsidR="00D17120" w:rsidRDefault="00965C8E" w:rsidP="00D17120">
      <w:pPr>
        <w:suppressLineNumbers/>
        <w:spacing w:after="0"/>
        <w:rPr>
          <w:sz w:val="20"/>
          <w:szCs w:val="20"/>
        </w:rPr>
      </w:pPr>
      <w:r>
        <w:rPr>
          <w:sz w:val="20"/>
          <w:szCs w:val="20"/>
        </w:rPr>
        <w:t>6</w:t>
      </w:r>
      <w:r w:rsidR="008371B3" w:rsidRPr="00965C8E">
        <w:rPr>
          <w:sz w:val="20"/>
          <w:szCs w:val="20"/>
        </w:rPr>
        <w:tab/>
      </w:r>
      <w:r w:rsidR="00E802B2">
        <w:rPr>
          <w:sz w:val="20"/>
          <w:szCs w:val="20"/>
        </w:rPr>
        <w:t xml:space="preserve">ne ad haec quidem cedunt </w:t>
      </w:r>
      <w:r w:rsidR="008371B3" w:rsidRPr="00965C8E">
        <w:rPr>
          <w:sz w:val="20"/>
          <w:szCs w:val="20"/>
        </w:rPr>
        <w:t>difficultates adversae valetudinis</w:t>
      </w:r>
      <w:r w:rsidR="008371B3" w:rsidRPr="00965C8E">
        <w:rPr>
          <w:sz w:val="20"/>
          <w:szCs w:val="20"/>
        </w:rPr>
        <w:tab/>
      </w:r>
      <w:r w:rsidR="00E802B2">
        <w:rPr>
          <w:sz w:val="20"/>
          <w:szCs w:val="20"/>
        </w:rPr>
        <w:t xml:space="preserve">nicht einmal auf diese </w:t>
      </w:r>
    </w:p>
    <w:p w14:paraId="74E33C0F" w14:textId="7EDF2432" w:rsidR="008371B3" w:rsidRPr="00965C8E" w:rsidRDefault="00E802B2" w:rsidP="00D17120">
      <w:pPr>
        <w:suppressLineNumbers/>
        <w:spacing w:after="0"/>
        <w:ind w:left="2124" w:firstLine="708"/>
        <w:rPr>
          <w:sz w:val="20"/>
          <w:szCs w:val="20"/>
        </w:rPr>
      </w:pPr>
      <w:r>
        <w:rPr>
          <w:sz w:val="20"/>
          <w:szCs w:val="20"/>
        </w:rPr>
        <w:t xml:space="preserve">[Medikamente] </w:t>
      </w:r>
      <w:r w:rsidR="009B031D">
        <w:rPr>
          <w:sz w:val="20"/>
          <w:szCs w:val="20"/>
        </w:rPr>
        <w:t>w</w:t>
      </w:r>
      <w:r>
        <w:rPr>
          <w:sz w:val="20"/>
          <w:szCs w:val="20"/>
        </w:rPr>
        <w:t xml:space="preserve">eichen </w:t>
      </w:r>
      <w:r w:rsidR="008371B3" w:rsidRPr="00965C8E">
        <w:rPr>
          <w:sz w:val="20"/>
          <w:szCs w:val="20"/>
        </w:rPr>
        <w:t xml:space="preserve">die krankheitsbedingten Beschwerden </w:t>
      </w:r>
    </w:p>
    <w:p w14:paraId="4C83F147" w14:textId="221E2D7A" w:rsidR="00E634A8" w:rsidRPr="00965C8E" w:rsidRDefault="00965C8E" w:rsidP="006C5E20">
      <w:pPr>
        <w:suppressLineNumbers/>
        <w:spacing w:after="0"/>
        <w:rPr>
          <w:sz w:val="20"/>
          <w:szCs w:val="20"/>
        </w:rPr>
      </w:pPr>
      <w:r>
        <w:rPr>
          <w:sz w:val="20"/>
          <w:szCs w:val="20"/>
        </w:rPr>
        <w:t>7</w:t>
      </w:r>
      <w:r w:rsidR="008371B3" w:rsidRPr="00965C8E">
        <w:rPr>
          <w:sz w:val="20"/>
          <w:szCs w:val="20"/>
        </w:rPr>
        <w:t xml:space="preserve">  </w:t>
      </w:r>
      <w:r w:rsidR="008371B3" w:rsidRPr="00965C8E">
        <w:rPr>
          <w:sz w:val="20"/>
          <w:szCs w:val="20"/>
        </w:rPr>
        <w:tab/>
        <w:t>ad sectionem vel ultimo ad ustionem devenire</w:t>
      </w:r>
      <w:r w:rsidR="00C6445D" w:rsidRPr="00965C8E">
        <w:rPr>
          <w:sz w:val="20"/>
          <w:szCs w:val="20"/>
        </w:rPr>
        <w:tab/>
      </w:r>
    </w:p>
    <w:p w14:paraId="7CCC04EF" w14:textId="77777777" w:rsidR="008371B3" w:rsidRPr="00965C8E" w:rsidRDefault="00C6445D" w:rsidP="006C5E20">
      <w:pPr>
        <w:suppressLineNumbers/>
        <w:ind w:left="2124" w:firstLine="708"/>
        <w:rPr>
          <w:sz w:val="20"/>
          <w:szCs w:val="20"/>
        </w:rPr>
      </w:pPr>
      <w:r w:rsidRPr="00965C8E">
        <w:rPr>
          <w:sz w:val="20"/>
          <w:szCs w:val="20"/>
        </w:rPr>
        <w:t>sich dem Schneiden oder zuletzt dem Brennen zuwenden</w:t>
      </w:r>
    </w:p>
    <w:p w14:paraId="39E6445A" w14:textId="503D8ADA" w:rsidR="0046464E" w:rsidRDefault="00C14B16" w:rsidP="006C5E20">
      <w:pPr>
        <w:suppressLineNumbers/>
        <w:spacing w:after="0"/>
        <w:rPr>
          <w:i/>
          <w:iCs/>
        </w:rPr>
      </w:pPr>
      <w:r w:rsidRPr="0046464E">
        <w:rPr>
          <w:i/>
          <w:iCs/>
        </w:rPr>
        <w:t xml:space="preserve">Scribonius räumt zunächst das Missverständnis aus, der </w:t>
      </w:r>
      <w:r w:rsidR="00DE5845" w:rsidRPr="0046464E">
        <w:rPr>
          <w:i/>
          <w:iCs/>
        </w:rPr>
        <w:t xml:space="preserve">berühmte Arzt Asklepiades </w:t>
      </w:r>
      <w:r w:rsidRPr="0046464E">
        <w:rPr>
          <w:i/>
          <w:iCs/>
        </w:rPr>
        <w:t xml:space="preserve">habe Heilmittel zur Behandlung von </w:t>
      </w:r>
      <w:r w:rsidR="00410540">
        <w:rPr>
          <w:i/>
          <w:iCs/>
        </w:rPr>
        <w:t xml:space="preserve">Krankheiten </w:t>
      </w:r>
      <w:r w:rsidRPr="0046464E">
        <w:rPr>
          <w:i/>
          <w:iCs/>
        </w:rPr>
        <w:t xml:space="preserve">abgelehnt.  </w:t>
      </w:r>
    </w:p>
    <w:p w14:paraId="51D91087" w14:textId="77777777" w:rsidR="00A848EA" w:rsidRPr="0046464E" w:rsidRDefault="00C14B16" w:rsidP="006C5E20">
      <w:pPr>
        <w:suppressLineNumbers/>
        <w:rPr>
          <w:i/>
          <w:iCs/>
        </w:rPr>
      </w:pPr>
      <w:r w:rsidRPr="0046464E">
        <w:rPr>
          <w:i/>
          <w:iCs/>
        </w:rPr>
        <w:t xml:space="preserve">Dann kommt er auf seine eigene Grundsätze zu sprechen: </w:t>
      </w:r>
    </w:p>
    <w:p w14:paraId="0F5BF119" w14:textId="0760D85D" w:rsidR="00C46BE3" w:rsidRDefault="00C86A8A" w:rsidP="00C74C72">
      <w:pPr>
        <w:spacing w:line="360" w:lineRule="auto"/>
      </w:pPr>
      <w:r>
        <w:t xml:space="preserve">Nos vero ab initio rectam viam secuti </w:t>
      </w:r>
      <w:r w:rsidR="0025301C">
        <w:t xml:space="preserve">   </w:t>
      </w:r>
      <w:r>
        <w:t>nihil</w:t>
      </w:r>
      <w:r w:rsidR="0025301C">
        <w:rPr>
          <w:vertAlign w:val="superscript"/>
        </w:rPr>
        <w:t>1</w:t>
      </w:r>
      <w:r>
        <w:t xml:space="preserve"> prius</w:t>
      </w:r>
      <w:r w:rsidR="0025301C">
        <w:rPr>
          <w:vertAlign w:val="superscript"/>
        </w:rPr>
        <w:t>1</w:t>
      </w:r>
      <w:r>
        <w:t xml:space="preserve"> in totius artis perceptione</w:t>
      </w:r>
      <w:r w:rsidR="0025301C">
        <w:rPr>
          <w:vertAlign w:val="superscript"/>
        </w:rPr>
        <w:t>2</w:t>
      </w:r>
      <w:r>
        <w:t>, qua</w:t>
      </w:r>
      <w:r w:rsidR="0025301C">
        <w:rPr>
          <w:vertAlign w:val="superscript"/>
        </w:rPr>
        <w:t>3</w:t>
      </w:r>
      <w:r>
        <w:t xml:space="preserve"> homini permittitur, iudicavimus</w:t>
      </w:r>
      <w:r w:rsidR="0025301C">
        <w:rPr>
          <w:vertAlign w:val="superscript"/>
        </w:rPr>
        <w:t>1</w:t>
      </w:r>
      <w:r>
        <w:t xml:space="preserve">, quia ex hac </w:t>
      </w:r>
      <w:r w:rsidR="001760E0">
        <w:t xml:space="preserve">nos </w:t>
      </w:r>
      <w:r>
        <w:t xml:space="preserve">omnia commoda consecuturos </w:t>
      </w:r>
      <w:r w:rsidR="001760E0">
        <w:t xml:space="preserve">esse    </w:t>
      </w:r>
      <w:r>
        <w:t>existimabamus, non</w:t>
      </w:r>
      <w:r w:rsidR="004029A6">
        <w:rPr>
          <w:vertAlign w:val="superscript"/>
        </w:rPr>
        <w:t>4</w:t>
      </w:r>
      <w:r>
        <w:t xml:space="preserve"> </w:t>
      </w:r>
      <w:r w:rsidR="00116B84">
        <w:t xml:space="preserve">– </w:t>
      </w:r>
      <w:r w:rsidR="004029A6">
        <w:rPr>
          <w:vertAlign w:val="superscript"/>
        </w:rPr>
        <w:t>5</w:t>
      </w:r>
      <w:r>
        <w:t>me</w:t>
      </w:r>
      <w:r w:rsidR="00116B84">
        <w:t xml:space="preserve"> </w:t>
      </w:r>
      <w:r>
        <w:t xml:space="preserve">dius </w:t>
      </w:r>
      <w:r w:rsidR="00116B84">
        <w:t>F</w:t>
      </w:r>
      <w:r>
        <w:t>idius</w:t>
      </w:r>
      <w:r w:rsidR="00116B84">
        <w:t>!</w:t>
      </w:r>
      <w:r w:rsidR="004029A6">
        <w:rPr>
          <w:vertAlign w:val="superscript"/>
        </w:rPr>
        <w:t>5</w:t>
      </w:r>
      <w:r>
        <w:t xml:space="preserve"> </w:t>
      </w:r>
      <w:r w:rsidR="00116B84">
        <w:t xml:space="preserve">– </w:t>
      </w:r>
      <w:r>
        <w:t>tam</w:t>
      </w:r>
      <w:r w:rsidR="004029A6">
        <w:rPr>
          <w:vertAlign w:val="superscript"/>
        </w:rPr>
        <w:t>4</w:t>
      </w:r>
      <w:r>
        <w:t xml:space="preserve"> ducti pecuniae aut gloriae cupiditate quam</w:t>
      </w:r>
      <w:r w:rsidR="004029A6">
        <w:rPr>
          <w:vertAlign w:val="superscript"/>
        </w:rPr>
        <w:t>4</w:t>
      </w:r>
      <w:r>
        <w:t xml:space="preserve"> ipsius artis scientia. </w:t>
      </w:r>
      <w:r w:rsidR="002774AC">
        <w:t>M</w:t>
      </w:r>
      <w:r>
        <w:t>agnum</w:t>
      </w:r>
      <w:r w:rsidR="00312AB9">
        <w:rPr>
          <w:vertAlign w:val="superscript"/>
        </w:rPr>
        <w:t>6</w:t>
      </w:r>
      <w:r>
        <w:t xml:space="preserve"> enim et</w:t>
      </w:r>
      <w:r w:rsidR="00312AB9">
        <w:rPr>
          <w:vertAlign w:val="superscript"/>
        </w:rPr>
        <w:t>6</w:t>
      </w:r>
      <w:r>
        <w:t xml:space="preserve"> supra</w:t>
      </w:r>
      <w:r w:rsidR="00312AB9">
        <w:rPr>
          <w:vertAlign w:val="superscript"/>
        </w:rPr>
        <w:t>6</w:t>
      </w:r>
      <w:r>
        <w:t xml:space="preserve"> hominis</w:t>
      </w:r>
      <w:r w:rsidR="00312AB9">
        <w:rPr>
          <w:vertAlign w:val="superscript"/>
        </w:rPr>
        <w:t>6</w:t>
      </w:r>
      <w:r>
        <w:t xml:space="preserve"> naturam</w:t>
      </w:r>
      <w:r w:rsidR="00312AB9">
        <w:rPr>
          <w:vertAlign w:val="superscript"/>
        </w:rPr>
        <w:t>6</w:t>
      </w:r>
      <w:r>
        <w:t xml:space="preserve"> duximus</w:t>
      </w:r>
      <w:r w:rsidR="00312AB9">
        <w:rPr>
          <w:vertAlign w:val="superscript"/>
        </w:rPr>
        <w:t>6</w:t>
      </w:r>
      <w:r>
        <w:t xml:space="preserve"> posse aliquem tueri et recuperare</w:t>
      </w:r>
      <w:r w:rsidR="00743AEE">
        <w:rPr>
          <w:vertAlign w:val="superscript"/>
        </w:rPr>
        <w:t>7</w:t>
      </w:r>
      <w:r>
        <w:t xml:space="preserve"> suam et unius cuiusque bonam valetudinem. </w:t>
      </w:r>
      <w:r w:rsidR="002774AC">
        <w:t>I</w:t>
      </w:r>
      <w:r>
        <w:t>taque ut ceteris partibus disciplinae, ita huic quoque, quae per medicamenta virtutem</w:t>
      </w:r>
      <w:r w:rsidR="00743AEE">
        <w:rPr>
          <w:vertAlign w:val="superscript"/>
        </w:rPr>
        <w:t>8</w:t>
      </w:r>
      <w:r>
        <w:t xml:space="preserve"> suam exhibet</w:t>
      </w:r>
      <w:r w:rsidR="00743AEE">
        <w:rPr>
          <w:vertAlign w:val="superscript"/>
        </w:rPr>
        <w:t>8</w:t>
      </w:r>
      <w:r>
        <w:t>, curiose</w:t>
      </w:r>
      <w:r w:rsidR="00743AEE">
        <w:rPr>
          <w:vertAlign w:val="superscript"/>
        </w:rPr>
        <w:t>9</w:t>
      </w:r>
      <w:r>
        <w:t xml:space="preserve"> institimus</w:t>
      </w:r>
      <w:r w:rsidR="00743AEE">
        <w:rPr>
          <w:vertAlign w:val="superscript"/>
        </w:rPr>
        <w:t>9</w:t>
      </w:r>
      <w:r>
        <w:t>, eo</w:t>
      </w:r>
      <w:r w:rsidR="00743AEE">
        <w:rPr>
          <w:vertAlign w:val="superscript"/>
        </w:rPr>
        <w:t>10</w:t>
      </w:r>
      <w:r>
        <w:t xml:space="preserve"> magis</w:t>
      </w:r>
      <w:r w:rsidR="00743AEE">
        <w:rPr>
          <w:vertAlign w:val="superscript"/>
        </w:rPr>
        <w:t>10</w:t>
      </w:r>
      <w:r>
        <w:t xml:space="preserve"> quod percipiebamus</w:t>
      </w:r>
      <w:r w:rsidR="00E22CC2">
        <w:rPr>
          <w:vertAlign w:val="superscript"/>
        </w:rPr>
        <w:t>11</w:t>
      </w:r>
      <w:r>
        <w:t xml:space="preserve"> </w:t>
      </w:r>
      <w:r w:rsidR="0068048B">
        <w:t xml:space="preserve">       </w:t>
      </w:r>
      <w:r>
        <w:t>in</w:t>
      </w:r>
      <w:r w:rsidR="0068048B">
        <w:rPr>
          <w:vertAlign w:val="superscript"/>
        </w:rPr>
        <w:t>1</w:t>
      </w:r>
      <w:r w:rsidR="00E22CC2">
        <w:rPr>
          <w:vertAlign w:val="superscript"/>
        </w:rPr>
        <w:t>2</w:t>
      </w:r>
      <w:r>
        <w:t xml:space="preserve"> dies</w:t>
      </w:r>
      <w:r w:rsidR="0068048B">
        <w:rPr>
          <w:vertAlign w:val="superscript"/>
        </w:rPr>
        <w:t>1</w:t>
      </w:r>
      <w:r w:rsidR="00E22CC2">
        <w:rPr>
          <w:vertAlign w:val="superscript"/>
        </w:rPr>
        <w:t>2</w:t>
      </w:r>
      <w:r>
        <w:t xml:space="preserve"> ex usu profectus</w:t>
      </w:r>
      <w:r w:rsidR="00E22CC2">
        <w:rPr>
          <w:vertAlign w:val="superscript"/>
        </w:rPr>
        <w:t>11</w:t>
      </w:r>
      <w:r>
        <w:t xml:space="preserve"> eius, quos interdum supra</w:t>
      </w:r>
      <w:r w:rsidR="005A238E">
        <w:rPr>
          <w:vertAlign w:val="superscript"/>
        </w:rPr>
        <w:t>13</w:t>
      </w:r>
      <w:r>
        <w:t xml:space="preserve"> fidem</w:t>
      </w:r>
      <w:r w:rsidR="005A238E">
        <w:rPr>
          <w:vertAlign w:val="superscript"/>
        </w:rPr>
        <w:t>13</w:t>
      </w:r>
      <w:r>
        <w:t xml:space="preserve"> atque</w:t>
      </w:r>
      <w:r w:rsidR="00B859D4">
        <w:rPr>
          <w:vertAlign w:val="superscript"/>
        </w:rPr>
        <w:t>13</w:t>
      </w:r>
      <w:r>
        <w:t xml:space="preserve"> opinionem</w:t>
      </w:r>
      <w:r w:rsidR="00B859D4">
        <w:rPr>
          <w:vertAlign w:val="superscript"/>
        </w:rPr>
        <w:t>13</w:t>
      </w:r>
      <w:r>
        <w:t xml:space="preserve"> plurimorum exhibebamus</w:t>
      </w:r>
      <w:r w:rsidR="00403901">
        <w:rPr>
          <w:vertAlign w:val="superscript"/>
        </w:rPr>
        <w:t>1</w:t>
      </w:r>
      <w:r w:rsidR="005A238E">
        <w:rPr>
          <w:vertAlign w:val="superscript"/>
        </w:rPr>
        <w:t>4</w:t>
      </w:r>
      <w:r>
        <w:t xml:space="preserve">. </w:t>
      </w:r>
    </w:p>
    <w:p w14:paraId="553D0EB1" w14:textId="7E6F53C9" w:rsidR="0025301C" w:rsidRPr="00C74C72" w:rsidRDefault="0025301C" w:rsidP="00182786">
      <w:pPr>
        <w:suppressLineNumbers/>
        <w:spacing w:after="0"/>
        <w:rPr>
          <w:sz w:val="20"/>
          <w:szCs w:val="20"/>
        </w:rPr>
      </w:pPr>
      <w:r w:rsidRPr="00C74C72">
        <w:rPr>
          <w:sz w:val="20"/>
          <w:szCs w:val="20"/>
        </w:rPr>
        <w:t>1</w:t>
      </w:r>
      <w:r w:rsidRPr="00C74C72">
        <w:rPr>
          <w:sz w:val="20"/>
          <w:szCs w:val="20"/>
        </w:rPr>
        <w:tab/>
        <w:t>nihil prius iudicare</w:t>
      </w:r>
      <w:r w:rsidRPr="00C74C72">
        <w:rPr>
          <w:sz w:val="20"/>
          <w:szCs w:val="20"/>
        </w:rPr>
        <w:tab/>
        <w:t>nichts für wichtiger halten</w:t>
      </w:r>
    </w:p>
    <w:p w14:paraId="22698880" w14:textId="0FEE481A" w:rsidR="0025301C" w:rsidRPr="00C74C72" w:rsidRDefault="0025301C" w:rsidP="00182786">
      <w:pPr>
        <w:suppressLineNumbers/>
        <w:spacing w:after="0"/>
        <w:rPr>
          <w:sz w:val="20"/>
          <w:szCs w:val="20"/>
        </w:rPr>
      </w:pPr>
      <w:r w:rsidRPr="00C74C72">
        <w:rPr>
          <w:sz w:val="20"/>
          <w:szCs w:val="20"/>
        </w:rPr>
        <w:t>2</w:t>
      </w:r>
      <w:r w:rsidRPr="00C74C72">
        <w:rPr>
          <w:sz w:val="20"/>
          <w:szCs w:val="20"/>
        </w:rPr>
        <w:tab/>
        <w:t>perceptio, -ionis f.</w:t>
      </w:r>
      <w:r w:rsidRPr="00C74C72">
        <w:rPr>
          <w:sz w:val="20"/>
          <w:szCs w:val="20"/>
        </w:rPr>
        <w:tab/>
        <w:t>das Begreifen</w:t>
      </w:r>
    </w:p>
    <w:p w14:paraId="45A65511" w14:textId="4350B4EF" w:rsidR="0025301C" w:rsidRPr="00C74C72" w:rsidRDefault="0025301C" w:rsidP="00182786">
      <w:pPr>
        <w:suppressLineNumbers/>
        <w:spacing w:after="0"/>
        <w:rPr>
          <w:sz w:val="20"/>
          <w:szCs w:val="20"/>
        </w:rPr>
      </w:pPr>
      <w:r w:rsidRPr="00C74C72">
        <w:rPr>
          <w:sz w:val="20"/>
          <w:szCs w:val="20"/>
        </w:rPr>
        <w:t xml:space="preserve">3 </w:t>
      </w:r>
      <w:r w:rsidRPr="00C74C72">
        <w:rPr>
          <w:sz w:val="20"/>
          <w:szCs w:val="20"/>
        </w:rPr>
        <w:tab/>
        <w:t xml:space="preserve">qua </w:t>
      </w:r>
      <w:r w:rsidRPr="00C74C72">
        <w:rPr>
          <w:sz w:val="20"/>
          <w:szCs w:val="20"/>
        </w:rPr>
        <w:tab/>
      </w:r>
      <w:r w:rsidRPr="00C74C72">
        <w:rPr>
          <w:sz w:val="20"/>
          <w:szCs w:val="20"/>
        </w:rPr>
        <w:tab/>
      </w:r>
      <w:r w:rsidRPr="00C74C72">
        <w:rPr>
          <w:sz w:val="20"/>
          <w:szCs w:val="20"/>
        </w:rPr>
        <w:tab/>
        <w:t>soweit</w:t>
      </w:r>
      <w:r w:rsidRPr="00C74C72">
        <w:rPr>
          <w:sz w:val="20"/>
          <w:szCs w:val="20"/>
        </w:rPr>
        <w:tab/>
      </w:r>
    </w:p>
    <w:p w14:paraId="1E3D6BFC" w14:textId="0A3A041A" w:rsidR="00DB1705" w:rsidRPr="00C74C72" w:rsidRDefault="00220F86" w:rsidP="00182786">
      <w:pPr>
        <w:suppressLineNumbers/>
        <w:spacing w:after="0"/>
        <w:rPr>
          <w:sz w:val="20"/>
          <w:szCs w:val="20"/>
        </w:rPr>
      </w:pPr>
      <w:r>
        <w:rPr>
          <w:sz w:val="20"/>
          <w:szCs w:val="20"/>
        </w:rPr>
        <w:t>4</w:t>
      </w:r>
      <w:r w:rsidR="00DB1705" w:rsidRPr="00C74C72">
        <w:rPr>
          <w:sz w:val="20"/>
          <w:szCs w:val="20"/>
        </w:rPr>
        <w:tab/>
        <w:t>non tam … quam</w:t>
      </w:r>
      <w:r w:rsidR="00DB1705" w:rsidRPr="00C74C72">
        <w:rPr>
          <w:sz w:val="20"/>
          <w:szCs w:val="20"/>
        </w:rPr>
        <w:tab/>
        <w:t>nicht so sehr … als vielmehr</w:t>
      </w:r>
    </w:p>
    <w:p w14:paraId="63F19DA8" w14:textId="6EBC13A9" w:rsidR="00220F86" w:rsidRPr="00C74C72" w:rsidRDefault="00220F86" w:rsidP="00220F86">
      <w:pPr>
        <w:suppressLineNumbers/>
        <w:spacing w:after="0"/>
        <w:rPr>
          <w:sz w:val="20"/>
          <w:szCs w:val="20"/>
        </w:rPr>
      </w:pPr>
      <w:r>
        <w:rPr>
          <w:sz w:val="20"/>
          <w:szCs w:val="20"/>
        </w:rPr>
        <w:t>5</w:t>
      </w:r>
      <w:r w:rsidRPr="00C74C72">
        <w:rPr>
          <w:sz w:val="20"/>
          <w:szCs w:val="20"/>
        </w:rPr>
        <w:tab/>
        <w:t>me dius Fidius!</w:t>
      </w:r>
      <w:r w:rsidRPr="00C74C72">
        <w:rPr>
          <w:sz w:val="20"/>
          <w:szCs w:val="20"/>
        </w:rPr>
        <w:tab/>
      </w:r>
      <w:r w:rsidR="00820C92">
        <w:rPr>
          <w:sz w:val="20"/>
          <w:szCs w:val="20"/>
        </w:rPr>
        <w:tab/>
      </w:r>
      <w:r w:rsidRPr="00C74C72">
        <w:rPr>
          <w:sz w:val="20"/>
          <w:szCs w:val="20"/>
        </w:rPr>
        <w:t>so wahr mir Gott helfe!</w:t>
      </w:r>
    </w:p>
    <w:p w14:paraId="52979931" w14:textId="77777777" w:rsidR="00820C92" w:rsidRDefault="00312AB9" w:rsidP="00820C92">
      <w:pPr>
        <w:suppressLineNumbers/>
        <w:spacing w:after="0"/>
        <w:ind w:left="710" w:hanging="710"/>
        <w:rPr>
          <w:sz w:val="20"/>
          <w:szCs w:val="20"/>
        </w:rPr>
      </w:pPr>
      <w:r w:rsidRPr="00C74C72">
        <w:rPr>
          <w:sz w:val="20"/>
          <w:szCs w:val="20"/>
        </w:rPr>
        <w:t>6</w:t>
      </w:r>
      <w:r w:rsidRPr="00C74C72">
        <w:rPr>
          <w:sz w:val="20"/>
          <w:szCs w:val="20"/>
        </w:rPr>
        <w:tab/>
        <w:t>magnum et supra hominis naturam ducere</w:t>
      </w:r>
      <w:r w:rsidRPr="00C74C72">
        <w:rPr>
          <w:sz w:val="20"/>
          <w:szCs w:val="20"/>
        </w:rPr>
        <w:tab/>
        <w:t xml:space="preserve">es für etwas Großes und über die </w:t>
      </w:r>
    </w:p>
    <w:p w14:paraId="13ACB79B" w14:textId="1CDCDBD9" w:rsidR="00743AEE" w:rsidRPr="00C74C72" w:rsidRDefault="00312AB9" w:rsidP="00820C92">
      <w:pPr>
        <w:suppressLineNumbers/>
        <w:spacing w:after="0"/>
        <w:ind w:left="2126" w:firstLine="706"/>
        <w:rPr>
          <w:sz w:val="20"/>
          <w:szCs w:val="20"/>
        </w:rPr>
      </w:pPr>
      <w:r w:rsidRPr="00C74C72">
        <w:rPr>
          <w:sz w:val="20"/>
          <w:szCs w:val="20"/>
        </w:rPr>
        <w:t>menschliche Natur Hinausgehendes halten</w:t>
      </w:r>
    </w:p>
    <w:p w14:paraId="640C7884" w14:textId="77777777" w:rsidR="00743AEE" w:rsidRPr="00C74C72" w:rsidRDefault="00743AEE" w:rsidP="00182786">
      <w:pPr>
        <w:suppressLineNumbers/>
        <w:spacing w:after="0"/>
        <w:rPr>
          <w:sz w:val="20"/>
          <w:szCs w:val="20"/>
        </w:rPr>
      </w:pPr>
      <w:r w:rsidRPr="00C74C72">
        <w:rPr>
          <w:sz w:val="20"/>
          <w:szCs w:val="20"/>
        </w:rPr>
        <w:t xml:space="preserve">7 </w:t>
      </w:r>
      <w:r w:rsidRPr="00C74C72">
        <w:rPr>
          <w:sz w:val="20"/>
          <w:szCs w:val="20"/>
        </w:rPr>
        <w:tab/>
        <w:t>recuperare</w:t>
      </w:r>
      <w:r w:rsidRPr="00C74C72">
        <w:rPr>
          <w:sz w:val="20"/>
          <w:szCs w:val="20"/>
        </w:rPr>
        <w:tab/>
      </w:r>
      <w:r w:rsidRPr="00C74C72">
        <w:rPr>
          <w:sz w:val="20"/>
          <w:szCs w:val="20"/>
        </w:rPr>
        <w:tab/>
        <w:t>wiederherstellen</w:t>
      </w:r>
    </w:p>
    <w:p w14:paraId="4D785D88" w14:textId="77777777" w:rsidR="00743AEE" w:rsidRPr="00C74C72" w:rsidRDefault="00743AEE" w:rsidP="00182786">
      <w:pPr>
        <w:suppressLineNumbers/>
        <w:spacing w:after="0"/>
        <w:rPr>
          <w:sz w:val="20"/>
          <w:szCs w:val="20"/>
        </w:rPr>
      </w:pPr>
      <w:r w:rsidRPr="00C74C72">
        <w:rPr>
          <w:sz w:val="20"/>
          <w:szCs w:val="20"/>
        </w:rPr>
        <w:t>8</w:t>
      </w:r>
      <w:r w:rsidRPr="00C74C72">
        <w:rPr>
          <w:sz w:val="20"/>
          <w:szCs w:val="20"/>
        </w:rPr>
        <w:tab/>
        <w:t>virtutem exhibere (exhibeo, exhibui)</w:t>
      </w:r>
      <w:r w:rsidRPr="00C74C72">
        <w:rPr>
          <w:sz w:val="20"/>
          <w:szCs w:val="20"/>
        </w:rPr>
        <w:tab/>
        <w:t>die Leistung zeigen</w:t>
      </w:r>
    </w:p>
    <w:p w14:paraId="1DA914BB" w14:textId="77777777" w:rsidR="00743AEE" w:rsidRPr="00C74C72" w:rsidRDefault="00743AEE" w:rsidP="00182786">
      <w:pPr>
        <w:suppressLineNumbers/>
        <w:spacing w:after="0"/>
        <w:rPr>
          <w:sz w:val="20"/>
          <w:szCs w:val="20"/>
        </w:rPr>
      </w:pPr>
      <w:r w:rsidRPr="00C74C72">
        <w:rPr>
          <w:sz w:val="20"/>
          <w:szCs w:val="20"/>
        </w:rPr>
        <w:t xml:space="preserve">9 </w:t>
      </w:r>
      <w:r w:rsidRPr="00C74C72">
        <w:rPr>
          <w:sz w:val="20"/>
          <w:szCs w:val="20"/>
        </w:rPr>
        <w:tab/>
        <w:t>curiose insistere (insisto, institi) (+ Dat.)</w:t>
      </w:r>
      <w:r w:rsidRPr="00C74C72">
        <w:rPr>
          <w:sz w:val="20"/>
          <w:szCs w:val="20"/>
        </w:rPr>
        <w:tab/>
        <w:t>(etwas) eifrig betreiben</w:t>
      </w:r>
    </w:p>
    <w:p w14:paraId="7A8D1A1B" w14:textId="77777777" w:rsidR="00743AEE" w:rsidRPr="00C74C72" w:rsidRDefault="00743AEE" w:rsidP="00182786">
      <w:pPr>
        <w:suppressLineNumbers/>
        <w:spacing w:after="0"/>
        <w:rPr>
          <w:sz w:val="20"/>
          <w:szCs w:val="20"/>
        </w:rPr>
      </w:pPr>
      <w:r w:rsidRPr="00C74C72">
        <w:rPr>
          <w:sz w:val="20"/>
          <w:szCs w:val="20"/>
        </w:rPr>
        <w:t xml:space="preserve">10 </w:t>
      </w:r>
      <w:r w:rsidRPr="00C74C72">
        <w:rPr>
          <w:sz w:val="20"/>
          <w:szCs w:val="20"/>
        </w:rPr>
        <w:tab/>
        <w:t>eo magis</w:t>
      </w:r>
      <w:r w:rsidRPr="00C74C72">
        <w:rPr>
          <w:sz w:val="20"/>
          <w:szCs w:val="20"/>
        </w:rPr>
        <w:tab/>
      </w:r>
      <w:r w:rsidRPr="00C74C72">
        <w:rPr>
          <w:sz w:val="20"/>
          <w:szCs w:val="20"/>
        </w:rPr>
        <w:tab/>
        <w:t>umso mehr</w:t>
      </w:r>
      <w:r w:rsidRPr="00C74C72">
        <w:rPr>
          <w:sz w:val="20"/>
          <w:szCs w:val="20"/>
        </w:rPr>
        <w:tab/>
      </w:r>
    </w:p>
    <w:p w14:paraId="122F654A" w14:textId="77777777" w:rsidR="00E22CC2" w:rsidRPr="00C74C72" w:rsidRDefault="0068048B" w:rsidP="00182786">
      <w:pPr>
        <w:suppressLineNumbers/>
        <w:spacing w:after="0"/>
        <w:rPr>
          <w:sz w:val="20"/>
          <w:szCs w:val="20"/>
        </w:rPr>
      </w:pPr>
      <w:r w:rsidRPr="00C74C72">
        <w:rPr>
          <w:sz w:val="20"/>
          <w:szCs w:val="20"/>
        </w:rPr>
        <w:t>11</w:t>
      </w:r>
      <w:r w:rsidRPr="00C74C72">
        <w:rPr>
          <w:sz w:val="20"/>
          <w:szCs w:val="20"/>
        </w:rPr>
        <w:tab/>
      </w:r>
      <w:r w:rsidR="00E22CC2" w:rsidRPr="00C74C72">
        <w:rPr>
          <w:sz w:val="20"/>
          <w:szCs w:val="20"/>
        </w:rPr>
        <w:t>profectus percipere (percipio, percepi)</w:t>
      </w:r>
      <w:r w:rsidR="00E22CC2" w:rsidRPr="00C74C72">
        <w:rPr>
          <w:sz w:val="20"/>
          <w:szCs w:val="20"/>
        </w:rPr>
        <w:tab/>
        <w:t>Erfolge ernten</w:t>
      </w:r>
    </w:p>
    <w:p w14:paraId="3F4D7584" w14:textId="77777777" w:rsidR="0068048B" w:rsidRPr="00C74C72" w:rsidRDefault="00E22CC2" w:rsidP="00182786">
      <w:pPr>
        <w:suppressLineNumbers/>
        <w:spacing w:after="0"/>
        <w:rPr>
          <w:sz w:val="20"/>
          <w:szCs w:val="20"/>
        </w:rPr>
      </w:pPr>
      <w:r w:rsidRPr="00C74C72">
        <w:rPr>
          <w:sz w:val="20"/>
          <w:szCs w:val="20"/>
        </w:rPr>
        <w:t xml:space="preserve">12 </w:t>
      </w:r>
      <w:r w:rsidRPr="00C74C72">
        <w:rPr>
          <w:sz w:val="20"/>
          <w:szCs w:val="20"/>
        </w:rPr>
        <w:tab/>
      </w:r>
      <w:r w:rsidR="0068048B" w:rsidRPr="00C74C72">
        <w:rPr>
          <w:sz w:val="20"/>
          <w:szCs w:val="20"/>
        </w:rPr>
        <w:t>in dies</w:t>
      </w:r>
      <w:r w:rsidR="0068048B" w:rsidRPr="00C74C72">
        <w:rPr>
          <w:sz w:val="20"/>
          <w:szCs w:val="20"/>
        </w:rPr>
        <w:tab/>
      </w:r>
      <w:r w:rsidR="0068048B" w:rsidRPr="00C74C72">
        <w:rPr>
          <w:sz w:val="20"/>
          <w:szCs w:val="20"/>
        </w:rPr>
        <w:tab/>
      </w:r>
      <w:r w:rsidR="0068048B" w:rsidRPr="00C74C72">
        <w:rPr>
          <w:sz w:val="20"/>
          <w:szCs w:val="20"/>
        </w:rPr>
        <w:tab/>
        <w:t>von Tag zu Tag</w:t>
      </w:r>
    </w:p>
    <w:p w14:paraId="19A2142F" w14:textId="47A7BF41" w:rsidR="005A238E" w:rsidRPr="00C74C72" w:rsidRDefault="00403901" w:rsidP="00182786">
      <w:pPr>
        <w:suppressLineNumbers/>
        <w:spacing w:after="0"/>
        <w:rPr>
          <w:sz w:val="20"/>
          <w:szCs w:val="20"/>
        </w:rPr>
      </w:pPr>
      <w:r w:rsidRPr="00C74C72">
        <w:rPr>
          <w:sz w:val="20"/>
          <w:szCs w:val="20"/>
        </w:rPr>
        <w:t>13</w:t>
      </w:r>
      <w:r w:rsidRPr="00C74C72">
        <w:rPr>
          <w:sz w:val="20"/>
          <w:szCs w:val="20"/>
        </w:rPr>
        <w:tab/>
      </w:r>
      <w:r w:rsidR="005A238E" w:rsidRPr="00C74C72">
        <w:rPr>
          <w:sz w:val="20"/>
          <w:szCs w:val="20"/>
        </w:rPr>
        <w:t>supra fidem</w:t>
      </w:r>
      <w:r w:rsidR="00B859D4">
        <w:rPr>
          <w:sz w:val="20"/>
          <w:szCs w:val="20"/>
        </w:rPr>
        <w:t xml:space="preserve"> atque opinionem</w:t>
      </w:r>
      <w:r w:rsidR="005A238E" w:rsidRPr="00C74C72">
        <w:rPr>
          <w:sz w:val="20"/>
          <w:szCs w:val="20"/>
        </w:rPr>
        <w:tab/>
      </w:r>
      <w:r w:rsidR="005A238E" w:rsidRPr="00C74C72">
        <w:rPr>
          <w:sz w:val="20"/>
          <w:szCs w:val="20"/>
        </w:rPr>
        <w:tab/>
      </w:r>
      <w:r w:rsidR="0090618F">
        <w:rPr>
          <w:sz w:val="20"/>
          <w:szCs w:val="20"/>
        </w:rPr>
        <w:t>entgegen der</w:t>
      </w:r>
      <w:r w:rsidR="005A238E" w:rsidRPr="00C74C72">
        <w:rPr>
          <w:sz w:val="20"/>
          <w:szCs w:val="20"/>
        </w:rPr>
        <w:t xml:space="preserve"> Erwartung </w:t>
      </w:r>
      <w:r w:rsidR="00B859D4">
        <w:rPr>
          <w:sz w:val="20"/>
          <w:szCs w:val="20"/>
        </w:rPr>
        <w:t>und Meinung</w:t>
      </w:r>
      <w:r w:rsidR="005A238E" w:rsidRPr="00C74C72">
        <w:rPr>
          <w:sz w:val="20"/>
          <w:szCs w:val="20"/>
        </w:rPr>
        <w:t xml:space="preserve"> </w:t>
      </w:r>
    </w:p>
    <w:p w14:paraId="79ED10A2" w14:textId="6173C8A7" w:rsidR="00403901" w:rsidRPr="00C74C72" w:rsidRDefault="00C74C72" w:rsidP="00C74C72">
      <w:pPr>
        <w:suppressLineNumbers/>
        <w:rPr>
          <w:sz w:val="22"/>
        </w:rPr>
      </w:pPr>
      <w:r>
        <w:rPr>
          <w:sz w:val="20"/>
          <w:szCs w:val="20"/>
        </w:rPr>
        <w:t xml:space="preserve">14 </w:t>
      </w:r>
      <w:r>
        <w:rPr>
          <w:sz w:val="20"/>
          <w:szCs w:val="20"/>
        </w:rPr>
        <w:tab/>
      </w:r>
      <w:r w:rsidR="00403901" w:rsidRPr="00C74C72">
        <w:rPr>
          <w:sz w:val="20"/>
          <w:szCs w:val="20"/>
        </w:rPr>
        <w:t>(profectus) exhibere, exhibeo, exhibui</w:t>
      </w:r>
      <w:r w:rsidR="00403901" w:rsidRPr="00C74C72">
        <w:rPr>
          <w:sz w:val="20"/>
          <w:szCs w:val="20"/>
        </w:rPr>
        <w:tab/>
        <w:t>(Erfolge) erzielen</w:t>
      </w:r>
    </w:p>
    <w:p w14:paraId="2FB66A2D" w14:textId="244CAA9B" w:rsidR="006D5E70" w:rsidRDefault="00FF5BD1" w:rsidP="005F5644">
      <w:pPr>
        <w:pStyle w:val="Listenabsatz"/>
        <w:numPr>
          <w:ilvl w:val="0"/>
          <w:numId w:val="2"/>
        </w:numPr>
        <w:spacing w:after="0"/>
        <w:ind w:left="714" w:hanging="357"/>
        <w:contextualSpacing w:val="0"/>
      </w:pPr>
      <w:r>
        <w:lastRenderedPageBreak/>
        <w:t xml:space="preserve">Arbeiten Sie heraus, </w:t>
      </w:r>
      <w:r w:rsidR="006D5E70">
        <w:t>was Scribonius an der Medizin fasziniert (hat).</w:t>
      </w:r>
    </w:p>
    <w:p w14:paraId="04141638" w14:textId="19F9C962" w:rsidR="00D452FB" w:rsidRDefault="00D452FB" w:rsidP="00D34D7F">
      <w:pPr>
        <w:pStyle w:val="Listenabsatz"/>
        <w:numPr>
          <w:ilvl w:val="0"/>
          <w:numId w:val="2"/>
        </w:numPr>
      </w:pPr>
      <w:r>
        <w:t>Begründen Sie, warum Scribonius hier teils Perfekt-, teils Imperfektformen verwendet.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820"/>
        <w:gridCol w:w="4060"/>
      </w:tblGrid>
      <w:tr w:rsidR="004E17FB" w14:paraId="6679B345" w14:textId="77777777" w:rsidTr="008863EA">
        <w:tc>
          <w:tcPr>
            <w:tcW w:w="461" w:type="dxa"/>
          </w:tcPr>
          <w:p w14:paraId="22052E62" w14:textId="77777777" w:rsidR="00857548" w:rsidRDefault="00857548" w:rsidP="00CE03E8">
            <w:pPr>
              <w:spacing w:line="276" w:lineRule="auto"/>
              <w:rPr>
                <w:sz w:val="22"/>
              </w:rPr>
            </w:pPr>
          </w:p>
          <w:p w14:paraId="6070FDCA" w14:textId="77777777" w:rsidR="00857548" w:rsidRDefault="00857548" w:rsidP="00CE03E8">
            <w:pPr>
              <w:spacing w:line="276" w:lineRule="auto"/>
              <w:rPr>
                <w:sz w:val="22"/>
              </w:rPr>
            </w:pPr>
          </w:p>
          <w:p w14:paraId="481E15C4" w14:textId="77777777" w:rsidR="00857548" w:rsidRDefault="00857548" w:rsidP="00CE03E8">
            <w:pPr>
              <w:spacing w:line="276" w:lineRule="auto"/>
              <w:rPr>
                <w:sz w:val="22"/>
              </w:rPr>
            </w:pPr>
          </w:p>
          <w:p w14:paraId="11A51BF7" w14:textId="69C510B0" w:rsidR="00B935EB" w:rsidRDefault="00B935EB" w:rsidP="00CE03E8">
            <w:pPr>
              <w:spacing w:line="276" w:lineRule="auto"/>
              <w:rPr>
                <w:sz w:val="22"/>
              </w:rPr>
            </w:pPr>
            <w:r w:rsidRPr="00CE03E8">
              <w:rPr>
                <w:sz w:val="22"/>
              </w:rPr>
              <w:t>80</w:t>
            </w:r>
          </w:p>
          <w:p w14:paraId="062EA05C" w14:textId="77777777" w:rsidR="004E17FB" w:rsidRDefault="004E17FB" w:rsidP="00CE03E8">
            <w:pPr>
              <w:spacing w:line="276" w:lineRule="auto"/>
              <w:rPr>
                <w:sz w:val="22"/>
              </w:rPr>
            </w:pPr>
          </w:p>
          <w:p w14:paraId="45CAA3CA" w14:textId="77777777" w:rsidR="004E17FB" w:rsidRDefault="004E17FB" w:rsidP="00CE03E8">
            <w:pPr>
              <w:spacing w:line="276" w:lineRule="auto"/>
              <w:rPr>
                <w:sz w:val="22"/>
              </w:rPr>
            </w:pPr>
          </w:p>
          <w:p w14:paraId="09FA6955" w14:textId="77777777" w:rsidR="004E17FB" w:rsidRDefault="004E17FB" w:rsidP="00CE03E8">
            <w:pPr>
              <w:spacing w:line="276" w:lineRule="auto"/>
              <w:rPr>
                <w:sz w:val="22"/>
              </w:rPr>
            </w:pPr>
          </w:p>
          <w:p w14:paraId="66A79966" w14:textId="77777777" w:rsidR="004E17FB" w:rsidRDefault="004E17FB" w:rsidP="00CE03E8">
            <w:pPr>
              <w:spacing w:line="276" w:lineRule="auto"/>
              <w:rPr>
                <w:sz w:val="22"/>
              </w:rPr>
            </w:pPr>
          </w:p>
          <w:p w14:paraId="46B4CEBF" w14:textId="77777777" w:rsidR="004E17FB" w:rsidRDefault="004E17FB" w:rsidP="00CE03E8">
            <w:pPr>
              <w:spacing w:line="276" w:lineRule="auto"/>
              <w:rPr>
                <w:sz w:val="22"/>
              </w:rPr>
            </w:pPr>
            <w:r>
              <w:rPr>
                <w:sz w:val="22"/>
              </w:rPr>
              <w:t>85</w:t>
            </w:r>
          </w:p>
          <w:p w14:paraId="216C566C" w14:textId="77777777" w:rsidR="004E17FB" w:rsidRDefault="004E17FB" w:rsidP="00CE03E8">
            <w:pPr>
              <w:spacing w:line="276" w:lineRule="auto"/>
              <w:rPr>
                <w:sz w:val="22"/>
              </w:rPr>
            </w:pPr>
          </w:p>
          <w:p w14:paraId="543C2953" w14:textId="77777777" w:rsidR="004E17FB" w:rsidRDefault="004E17FB" w:rsidP="00CE03E8">
            <w:pPr>
              <w:spacing w:line="276" w:lineRule="auto"/>
              <w:rPr>
                <w:sz w:val="22"/>
              </w:rPr>
            </w:pPr>
          </w:p>
          <w:p w14:paraId="230A48EB" w14:textId="77777777" w:rsidR="004E17FB" w:rsidRDefault="004E17FB" w:rsidP="00CE03E8">
            <w:pPr>
              <w:spacing w:line="276" w:lineRule="auto"/>
              <w:rPr>
                <w:sz w:val="22"/>
              </w:rPr>
            </w:pPr>
          </w:p>
          <w:p w14:paraId="5C9C2B32" w14:textId="77777777" w:rsidR="004E17FB" w:rsidRDefault="004E17FB" w:rsidP="00CE03E8">
            <w:pPr>
              <w:spacing w:line="276" w:lineRule="auto"/>
              <w:rPr>
                <w:sz w:val="22"/>
              </w:rPr>
            </w:pPr>
          </w:p>
          <w:p w14:paraId="6E321678" w14:textId="77777777" w:rsidR="004E17FB" w:rsidRDefault="004E17FB" w:rsidP="00CE03E8">
            <w:pPr>
              <w:spacing w:line="276" w:lineRule="auto"/>
              <w:rPr>
                <w:sz w:val="22"/>
              </w:rPr>
            </w:pPr>
            <w:r>
              <w:rPr>
                <w:sz w:val="22"/>
              </w:rPr>
              <w:t>90</w:t>
            </w:r>
          </w:p>
          <w:p w14:paraId="1294FCB9" w14:textId="77777777" w:rsidR="004E17FB" w:rsidRDefault="004E17FB" w:rsidP="00CE03E8">
            <w:pPr>
              <w:spacing w:line="276" w:lineRule="auto"/>
              <w:rPr>
                <w:sz w:val="22"/>
              </w:rPr>
            </w:pPr>
          </w:p>
          <w:p w14:paraId="78AFF3E2" w14:textId="77777777" w:rsidR="004E17FB" w:rsidRDefault="004E17FB" w:rsidP="00CE03E8">
            <w:pPr>
              <w:spacing w:line="276" w:lineRule="auto"/>
              <w:rPr>
                <w:sz w:val="22"/>
              </w:rPr>
            </w:pPr>
          </w:p>
          <w:p w14:paraId="112C2B87" w14:textId="77777777" w:rsidR="004E17FB" w:rsidRDefault="004E17FB" w:rsidP="00CE03E8">
            <w:pPr>
              <w:spacing w:line="276" w:lineRule="auto"/>
              <w:rPr>
                <w:sz w:val="22"/>
              </w:rPr>
            </w:pPr>
          </w:p>
          <w:p w14:paraId="668E886C" w14:textId="77777777" w:rsidR="004E17FB" w:rsidRDefault="004E17FB" w:rsidP="00CE03E8">
            <w:pPr>
              <w:spacing w:line="276" w:lineRule="auto"/>
              <w:rPr>
                <w:sz w:val="22"/>
              </w:rPr>
            </w:pPr>
          </w:p>
          <w:p w14:paraId="051481C9" w14:textId="77777777" w:rsidR="004E17FB" w:rsidRDefault="004E17FB" w:rsidP="00CE03E8">
            <w:pPr>
              <w:spacing w:line="276" w:lineRule="auto"/>
              <w:rPr>
                <w:sz w:val="22"/>
              </w:rPr>
            </w:pPr>
            <w:r>
              <w:rPr>
                <w:sz w:val="22"/>
              </w:rPr>
              <w:t>95</w:t>
            </w:r>
          </w:p>
          <w:p w14:paraId="7EC3BABB" w14:textId="77777777" w:rsidR="004E17FB" w:rsidRDefault="004E17FB" w:rsidP="00CE03E8">
            <w:pPr>
              <w:spacing w:line="276" w:lineRule="auto"/>
              <w:rPr>
                <w:sz w:val="22"/>
              </w:rPr>
            </w:pPr>
          </w:p>
          <w:p w14:paraId="35DF9969" w14:textId="77777777" w:rsidR="004E17FB" w:rsidRDefault="004E17FB" w:rsidP="00CE03E8">
            <w:pPr>
              <w:spacing w:line="276" w:lineRule="auto"/>
              <w:rPr>
                <w:sz w:val="22"/>
              </w:rPr>
            </w:pPr>
          </w:p>
          <w:p w14:paraId="5E0D2630" w14:textId="77777777" w:rsidR="004E17FB" w:rsidRDefault="004E17FB" w:rsidP="00CE03E8">
            <w:pPr>
              <w:spacing w:line="276" w:lineRule="auto"/>
              <w:rPr>
                <w:sz w:val="22"/>
              </w:rPr>
            </w:pPr>
          </w:p>
          <w:p w14:paraId="397EDF7F" w14:textId="77777777" w:rsidR="004E17FB" w:rsidRDefault="004E17FB" w:rsidP="00CE03E8">
            <w:pPr>
              <w:spacing w:line="276" w:lineRule="auto"/>
              <w:rPr>
                <w:sz w:val="22"/>
              </w:rPr>
            </w:pPr>
          </w:p>
          <w:p w14:paraId="5350DFBB" w14:textId="77777777" w:rsidR="004E17FB" w:rsidRDefault="004E17FB" w:rsidP="00CE03E8">
            <w:pPr>
              <w:spacing w:line="276" w:lineRule="auto"/>
              <w:rPr>
                <w:sz w:val="22"/>
              </w:rPr>
            </w:pPr>
            <w:r>
              <w:rPr>
                <w:sz w:val="22"/>
              </w:rPr>
              <w:t>100</w:t>
            </w:r>
          </w:p>
          <w:p w14:paraId="60A3E58B" w14:textId="77777777" w:rsidR="004E17FB" w:rsidRDefault="004E17FB" w:rsidP="00CE03E8">
            <w:pPr>
              <w:spacing w:line="276" w:lineRule="auto"/>
              <w:rPr>
                <w:sz w:val="22"/>
              </w:rPr>
            </w:pPr>
          </w:p>
          <w:p w14:paraId="0AA9F2D2" w14:textId="77777777" w:rsidR="004E17FB" w:rsidRDefault="004E17FB" w:rsidP="00CE03E8">
            <w:pPr>
              <w:spacing w:line="276" w:lineRule="auto"/>
              <w:rPr>
                <w:sz w:val="22"/>
              </w:rPr>
            </w:pPr>
          </w:p>
          <w:p w14:paraId="34D5164A" w14:textId="77777777" w:rsidR="004E17FB" w:rsidRDefault="004E17FB" w:rsidP="00CE03E8">
            <w:pPr>
              <w:spacing w:line="276" w:lineRule="auto"/>
              <w:rPr>
                <w:sz w:val="22"/>
              </w:rPr>
            </w:pPr>
          </w:p>
          <w:p w14:paraId="6DC4F0F8" w14:textId="77777777" w:rsidR="004E17FB" w:rsidRDefault="004E17FB" w:rsidP="00CE03E8">
            <w:pPr>
              <w:spacing w:line="276" w:lineRule="auto"/>
              <w:rPr>
                <w:sz w:val="22"/>
              </w:rPr>
            </w:pPr>
          </w:p>
          <w:p w14:paraId="375D3D00" w14:textId="77777777" w:rsidR="004E17FB" w:rsidRDefault="004E17FB" w:rsidP="00CE03E8">
            <w:pPr>
              <w:spacing w:line="276" w:lineRule="auto"/>
              <w:rPr>
                <w:sz w:val="22"/>
              </w:rPr>
            </w:pPr>
            <w:r>
              <w:rPr>
                <w:sz w:val="22"/>
              </w:rPr>
              <w:t>105</w:t>
            </w:r>
          </w:p>
          <w:p w14:paraId="0EF9F9DA" w14:textId="77777777" w:rsidR="004E17FB" w:rsidRDefault="004E17FB" w:rsidP="00CE03E8">
            <w:pPr>
              <w:spacing w:line="276" w:lineRule="auto"/>
              <w:rPr>
                <w:sz w:val="22"/>
              </w:rPr>
            </w:pPr>
          </w:p>
          <w:p w14:paraId="44902CF2" w14:textId="00B88DAF" w:rsidR="004E17FB" w:rsidRPr="00CE03E8" w:rsidRDefault="004E17FB" w:rsidP="00CE03E8">
            <w:pPr>
              <w:spacing w:line="276" w:lineRule="auto"/>
              <w:rPr>
                <w:sz w:val="22"/>
              </w:rPr>
            </w:pPr>
          </w:p>
        </w:tc>
        <w:tc>
          <w:tcPr>
            <w:tcW w:w="4892" w:type="dxa"/>
          </w:tcPr>
          <w:p w14:paraId="6A191D46" w14:textId="7CC22D93" w:rsidR="00B935EB" w:rsidRPr="00CE03E8" w:rsidRDefault="00B935EB" w:rsidP="00CE03E8">
            <w:pPr>
              <w:spacing w:line="276" w:lineRule="auto"/>
              <w:rPr>
                <w:sz w:val="22"/>
              </w:rPr>
            </w:pPr>
            <w:r w:rsidRPr="00CE03E8">
              <w:rPr>
                <w:sz w:val="22"/>
              </w:rPr>
              <w:t>Sed quid ultra opus est probare necessarium usum esse medicamentorum, praecipue tibi, qui, quia percepisti utilitatem eorum, idcirco a me compositiones quasdam peti</w:t>
            </w:r>
            <w:r w:rsidR="003544B3">
              <w:rPr>
                <w:sz w:val="22"/>
              </w:rPr>
              <w:t>vi</w:t>
            </w:r>
            <w:r w:rsidRPr="00CE03E8">
              <w:rPr>
                <w:sz w:val="22"/>
              </w:rPr>
              <w:t>sti? Ego autem memor humanitatis tuae candorisque animi tui, quem omnibus quidem hominibus plene, mihi autem etiam peculiariter praestas, non solum quas desidera</w:t>
            </w:r>
            <w:r w:rsidR="003544B3">
              <w:rPr>
                <w:sz w:val="22"/>
              </w:rPr>
              <w:t>vi</w:t>
            </w:r>
            <w:r w:rsidRPr="00CE03E8">
              <w:rPr>
                <w:sz w:val="22"/>
              </w:rPr>
              <w:t>sti, verum etiam si quas alias de expertis in praesenti habui, in hunc librum contuli. Cupio enim – me dius Fidius! –, qua possum, tuae in me tam perseveranti benevolentiae respondere adiutus omni tempore a te, praecipue vero istis diebus. Ut primum enim potuisti, non es passus cessare tuae erga me pietatis officium tradendo scripta mea Latina medicinalia deo nostro Caesari, quorum potestatem tibi feceram, ut ipse prior legeres simpliciterque indicares mihi, quid sentires: plurimum enim iudicio tuo tribuo; tu porro candidissimo animo et erga me benevolentissimo diligentiam meam sub tanti nominis editione non verbis, sed re proba</w:t>
            </w:r>
            <w:r w:rsidR="006B60A8">
              <w:rPr>
                <w:sz w:val="22"/>
              </w:rPr>
              <w:t>vi</w:t>
            </w:r>
            <w:r w:rsidRPr="00CE03E8">
              <w:rPr>
                <w:sz w:val="22"/>
              </w:rPr>
              <w:t>sti periculumque non minus tu iudicii quam ego stili propter me adisti, quo tempore divinis manibus laudando consecra</w:t>
            </w:r>
            <w:r w:rsidR="006B60A8">
              <w:rPr>
                <w:sz w:val="22"/>
              </w:rPr>
              <w:t>vi</w:t>
            </w:r>
            <w:r w:rsidRPr="00CE03E8">
              <w:rPr>
                <w:sz w:val="22"/>
              </w:rPr>
              <w:t>sti. Fateor itaque libenter unicas me tibi gratias agere, quod et prius quam rogaveris</w:t>
            </w:r>
            <w:r w:rsidR="00885772">
              <w:rPr>
                <w:sz w:val="22"/>
              </w:rPr>
              <w:t>,</w:t>
            </w:r>
            <w:r w:rsidRPr="00CE03E8">
              <w:rPr>
                <w:sz w:val="22"/>
              </w:rPr>
              <w:t xml:space="preserve"> consumma</w:t>
            </w:r>
            <w:r w:rsidR="006B60A8">
              <w:rPr>
                <w:sz w:val="22"/>
              </w:rPr>
              <w:t>vi</w:t>
            </w:r>
            <w:r w:rsidRPr="00CE03E8">
              <w:rPr>
                <w:sz w:val="22"/>
              </w:rPr>
              <w:t xml:space="preserve">sti amicissimo affectu vota mea et quod contigit mihi favore plenissimo tuo maturiorem percipere studii huius mei fructum ac voluptatem. </w:t>
            </w:r>
          </w:p>
        </w:tc>
        <w:tc>
          <w:tcPr>
            <w:tcW w:w="4111" w:type="dxa"/>
          </w:tcPr>
          <w:p w14:paraId="01D8E13F" w14:textId="26296C10" w:rsidR="00B935EB" w:rsidRDefault="00214898" w:rsidP="00CE03E8">
            <w:pPr>
              <w:rPr>
                <w:sz w:val="20"/>
                <w:szCs w:val="20"/>
              </w:rPr>
            </w:pPr>
            <w:r>
              <w:rPr>
                <w:sz w:val="20"/>
                <w:szCs w:val="20"/>
              </w:rPr>
              <w:t>Aber warum ist darüber hinaus der Beweis nötig, dass der Gebrauch von Medikamenten nötig ist, vor allem für dich, der, weil du ja deren Nutzen erfasst hast, deswegen von mir einige Rezepte erbeten ha</w:t>
            </w:r>
            <w:r w:rsidR="00973642">
              <w:rPr>
                <w:sz w:val="20"/>
                <w:szCs w:val="20"/>
              </w:rPr>
              <w:t>s</w:t>
            </w:r>
            <w:r>
              <w:rPr>
                <w:sz w:val="20"/>
                <w:szCs w:val="20"/>
              </w:rPr>
              <w:t>t? Ich aber habe deine Menschlichkeit und deine Aufrichtigkeit in Erinnerung, die du allen Menschen jedenfalls vollständig, mir aber sogar außergewöhnlich zeigst; nicht nur die Rezepte, die du gewünscht hast, sondern auch</w:t>
            </w:r>
            <w:r w:rsidR="00973642">
              <w:rPr>
                <w:sz w:val="20"/>
                <w:szCs w:val="20"/>
              </w:rPr>
              <w:t xml:space="preserve"> </w:t>
            </w:r>
            <w:r w:rsidR="00973642" w:rsidRPr="007E7729">
              <w:rPr>
                <w:sz w:val="20"/>
                <w:szCs w:val="20"/>
              </w:rPr>
              <w:t>weitere Rezepte</w:t>
            </w:r>
            <w:r w:rsidRPr="007E7729">
              <w:rPr>
                <w:sz w:val="20"/>
                <w:szCs w:val="20"/>
              </w:rPr>
              <w:t>,</w:t>
            </w:r>
            <w:r>
              <w:rPr>
                <w:sz w:val="20"/>
                <w:szCs w:val="20"/>
              </w:rPr>
              <w:t xml:space="preserve"> wenn ich einige andere von erfahrenen Ärzten zur Verfügung hatte, habe ich für</w:t>
            </w:r>
            <w:r w:rsidR="00973642">
              <w:rPr>
                <w:sz w:val="20"/>
                <w:szCs w:val="20"/>
              </w:rPr>
              <w:t xml:space="preserve"> </w:t>
            </w:r>
            <w:r>
              <w:rPr>
                <w:sz w:val="20"/>
                <w:szCs w:val="20"/>
              </w:rPr>
              <w:t xml:space="preserve">dieses Buch zusammengetragen. </w:t>
            </w:r>
            <w:r w:rsidR="00D20CE5">
              <w:rPr>
                <w:sz w:val="20"/>
                <w:szCs w:val="20"/>
              </w:rPr>
              <w:t>Denn ich möchte – Gott bewahre! – soweit ich kann, deinem ausdauernden Wohlewollen mir gegenüber entsprechen, weil ich von dir zu jeder Zeit, vor allem aber in diesen Tagen unterstützt worden bin.</w:t>
            </w:r>
            <w:r w:rsidR="00DC436C">
              <w:rPr>
                <w:sz w:val="20"/>
                <w:szCs w:val="20"/>
              </w:rPr>
              <w:t xml:space="preserve"> Denn sobald es dir möglich war, hast du nicht zugelassen, dass deine Verpflichtung zur Verantwortung mir gegenüber nachlässt, indem du unserem vergöttlichten Caesar (Kaiser Claudius) meine medizinischen Schriften in lateinischer Sprache übergibst; über diese hatte ich dir die Macht gegeben, damit du sie selbst zuerst liest und mi</w:t>
            </w:r>
            <w:r w:rsidR="00973642">
              <w:rPr>
                <w:sz w:val="20"/>
                <w:szCs w:val="20"/>
              </w:rPr>
              <w:t>r</w:t>
            </w:r>
            <w:r w:rsidR="00DC436C">
              <w:rPr>
                <w:sz w:val="20"/>
                <w:szCs w:val="20"/>
              </w:rPr>
              <w:t xml:space="preserve"> ehrlich deine Meinung sagst; </w:t>
            </w:r>
            <w:r w:rsidR="00AC7463">
              <w:rPr>
                <w:sz w:val="20"/>
                <w:szCs w:val="20"/>
              </w:rPr>
              <w:t xml:space="preserve">denn ich </w:t>
            </w:r>
            <w:r w:rsidR="00751E94">
              <w:rPr>
                <w:sz w:val="20"/>
                <w:szCs w:val="20"/>
              </w:rPr>
              <w:t>schätze d</w:t>
            </w:r>
            <w:r w:rsidR="00AC7463">
              <w:rPr>
                <w:sz w:val="20"/>
                <w:szCs w:val="20"/>
              </w:rPr>
              <w:t>ein Urteil</w:t>
            </w:r>
            <w:r w:rsidR="00751E94">
              <w:rPr>
                <w:sz w:val="20"/>
                <w:szCs w:val="20"/>
              </w:rPr>
              <w:t xml:space="preserve"> sehr; </w:t>
            </w:r>
            <w:r w:rsidR="00E474AC">
              <w:rPr>
                <w:sz w:val="20"/>
                <w:szCs w:val="20"/>
              </w:rPr>
              <w:t xml:space="preserve">ferner hast du mit größter Ehrlichkeit und höchstem Wohlwollen mir gegenüber meine Sorgfalt durch die Herausgabe eines so großen Namens nicht durch Worte, sondern durch die Tat gutgeheißen und du </w:t>
            </w:r>
            <w:r w:rsidR="00207257">
              <w:rPr>
                <w:sz w:val="20"/>
                <w:szCs w:val="20"/>
              </w:rPr>
              <w:t>bist</w:t>
            </w:r>
            <w:r w:rsidR="00E474AC">
              <w:rPr>
                <w:sz w:val="20"/>
                <w:szCs w:val="20"/>
              </w:rPr>
              <w:t xml:space="preserve"> </w:t>
            </w:r>
            <w:r w:rsidR="000D53F7">
              <w:rPr>
                <w:sz w:val="20"/>
                <w:szCs w:val="20"/>
              </w:rPr>
              <w:t xml:space="preserve">meinetwegen </w:t>
            </w:r>
            <w:r w:rsidR="00E474AC">
              <w:rPr>
                <w:sz w:val="20"/>
                <w:szCs w:val="20"/>
              </w:rPr>
              <w:t xml:space="preserve">nicht weniger </w:t>
            </w:r>
            <w:r w:rsidR="007D282F">
              <w:rPr>
                <w:sz w:val="20"/>
                <w:szCs w:val="20"/>
              </w:rPr>
              <w:t xml:space="preserve">ein Risiko </w:t>
            </w:r>
            <w:r w:rsidR="006B60A8">
              <w:rPr>
                <w:sz w:val="20"/>
                <w:szCs w:val="20"/>
              </w:rPr>
              <w:t xml:space="preserve">wegen deines </w:t>
            </w:r>
            <w:r w:rsidR="00E474AC">
              <w:rPr>
                <w:sz w:val="20"/>
                <w:szCs w:val="20"/>
              </w:rPr>
              <w:t xml:space="preserve">Urteils als ich </w:t>
            </w:r>
            <w:r w:rsidR="006B60A8">
              <w:rPr>
                <w:sz w:val="20"/>
                <w:szCs w:val="20"/>
              </w:rPr>
              <w:t xml:space="preserve">wegen meines </w:t>
            </w:r>
            <w:r w:rsidR="00207257">
              <w:rPr>
                <w:sz w:val="20"/>
                <w:szCs w:val="20"/>
              </w:rPr>
              <w:t>Stifts eingegange</w:t>
            </w:r>
            <w:r w:rsidR="002221D4">
              <w:rPr>
                <w:sz w:val="20"/>
                <w:szCs w:val="20"/>
              </w:rPr>
              <w:t>n, als du mein Werk durch dein Lob den göttlichen Händen [des Kaisers] geweiht hast. D</w:t>
            </w:r>
            <w:r w:rsidR="00207257">
              <w:rPr>
                <w:sz w:val="20"/>
                <w:szCs w:val="20"/>
              </w:rPr>
              <w:t>e</w:t>
            </w:r>
            <w:r w:rsidR="002B4E45">
              <w:rPr>
                <w:sz w:val="20"/>
                <w:szCs w:val="20"/>
              </w:rPr>
              <w:t>s</w:t>
            </w:r>
            <w:r w:rsidR="00207257">
              <w:rPr>
                <w:sz w:val="20"/>
                <w:szCs w:val="20"/>
              </w:rPr>
              <w:t xml:space="preserve">halb </w:t>
            </w:r>
            <w:r w:rsidR="00CA2593">
              <w:rPr>
                <w:sz w:val="20"/>
                <w:szCs w:val="20"/>
              </w:rPr>
              <w:t xml:space="preserve">gestehe ich gern, dass ich dir allein danke, weil du, bevor du darum gebeten hast, meine Wünsche mit größter Freundlichkeit aufgenommen hast und weil es mir </w:t>
            </w:r>
            <w:r w:rsidR="00D818FF">
              <w:rPr>
                <w:sz w:val="20"/>
                <w:szCs w:val="20"/>
              </w:rPr>
              <w:t xml:space="preserve">mit deiner höchsten Gunst </w:t>
            </w:r>
            <w:r w:rsidR="00877DD1">
              <w:rPr>
                <w:sz w:val="20"/>
                <w:szCs w:val="20"/>
              </w:rPr>
              <w:t xml:space="preserve">gelungen ist, schnelleren Erfolg und Vergnügen </w:t>
            </w:r>
            <w:r w:rsidR="004928E8">
              <w:rPr>
                <w:sz w:val="20"/>
                <w:szCs w:val="20"/>
              </w:rPr>
              <w:t xml:space="preserve">aus meiner Bemühung </w:t>
            </w:r>
            <w:r w:rsidR="00877DD1">
              <w:rPr>
                <w:sz w:val="20"/>
                <w:szCs w:val="20"/>
              </w:rPr>
              <w:t>zu erlangen.</w:t>
            </w:r>
          </w:p>
          <w:p w14:paraId="6084ECB5" w14:textId="15D7F534" w:rsidR="00447481" w:rsidRPr="00CE03E8" w:rsidRDefault="00447481" w:rsidP="00447481">
            <w:pPr>
              <w:jc w:val="right"/>
              <w:rPr>
                <w:sz w:val="20"/>
                <w:szCs w:val="20"/>
              </w:rPr>
            </w:pPr>
            <w:r w:rsidRPr="00447481">
              <w:rPr>
                <w:i/>
                <w:iCs/>
                <w:sz w:val="16"/>
                <w:szCs w:val="16"/>
              </w:rPr>
              <w:t>Übersetzung: B. Kelle</w:t>
            </w:r>
            <w:r w:rsidR="006C2EB5">
              <w:rPr>
                <w:i/>
                <w:iCs/>
                <w:sz w:val="16"/>
                <w:szCs w:val="16"/>
              </w:rPr>
              <w:t>r</w:t>
            </w:r>
          </w:p>
        </w:tc>
      </w:tr>
    </w:tbl>
    <w:p w14:paraId="65DF3DE6" w14:textId="2A3D4C6C" w:rsidR="00DF1688" w:rsidRDefault="00DF1688" w:rsidP="009B796E">
      <w:pPr>
        <w:suppressLineNumbers/>
        <w:spacing w:after="0"/>
      </w:pPr>
    </w:p>
    <w:p w14:paraId="4056869B" w14:textId="7B021558" w:rsidR="00AE2E03" w:rsidRDefault="00AE2E03" w:rsidP="005F5644">
      <w:pPr>
        <w:pStyle w:val="Listenabsatz"/>
        <w:numPr>
          <w:ilvl w:val="0"/>
          <w:numId w:val="2"/>
        </w:numPr>
        <w:suppressLineNumbers/>
        <w:spacing w:after="120"/>
        <w:ind w:left="714" w:hanging="357"/>
        <w:contextualSpacing w:val="0"/>
      </w:pPr>
      <w:r>
        <w:t>Stellen Sie lateinisch-deutsch zusammen, warum Scribonius sein Werk C. Iulius Callistus (vgl. Z. 1) widmet.</w:t>
      </w:r>
    </w:p>
    <w:p w14:paraId="5276D148" w14:textId="77777777" w:rsidR="00261C94" w:rsidRDefault="00261C94" w:rsidP="00D34D7F">
      <w:pPr>
        <w:pStyle w:val="Listenabsatz"/>
        <w:numPr>
          <w:ilvl w:val="0"/>
          <w:numId w:val="2"/>
        </w:numPr>
        <w:suppressLineNumbers/>
        <w:spacing w:after="0"/>
        <w:ind w:left="714" w:hanging="357"/>
        <w:contextualSpacing w:val="0"/>
      </w:pPr>
      <w:r>
        <w:t xml:space="preserve">Scribonius hat diesen Abschnitt sorgfältig gestaltet. </w:t>
      </w:r>
    </w:p>
    <w:p w14:paraId="3347A35B" w14:textId="13F08B0E" w:rsidR="00AE2E03" w:rsidRDefault="00261C94" w:rsidP="00261C94">
      <w:pPr>
        <w:pStyle w:val="Listenabsatz"/>
        <w:suppressLineNumbers/>
      </w:pPr>
      <w:r>
        <w:t xml:space="preserve">Nennen Sie </w:t>
      </w:r>
      <w:r w:rsidR="00FD5E8B">
        <w:t>fünf</w:t>
      </w:r>
      <w:r>
        <w:t xml:space="preserve"> (unterschiedliche) rhetorisch-stilistische Mittel, zitieren Sie </w:t>
      </w:r>
      <w:r w:rsidR="00FD5E8B">
        <w:t>die entsprechenden lateinischen Wörter/Wortgruppen</w:t>
      </w:r>
      <w:r w:rsidR="00141A08">
        <w:t xml:space="preserve"> und beschreiben Sie die (mögliche) Wirkung dieser rhetorisch-stilistischen Mittel.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819"/>
        <w:gridCol w:w="4061"/>
      </w:tblGrid>
      <w:tr w:rsidR="00662EFC" w14:paraId="1AA05B51" w14:textId="77777777" w:rsidTr="007D0252">
        <w:tc>
          <w:tcPr>
            <w:tcW w:w="584" w:type="dxa"/>
          </w:tcPr>
          <w:p w14:paraId="21B5FF4E" w14:textId="77777777" w:rsidR="00662EFC" w:rsidRDefault="00662EFC" w:rsidP="00AB1E4F">
            <w:pPr>
              <w:spacing w:line="276" w:lineRule="auto"/>
              <w:rPr>
                <w:sz w:val="22"/>
              </w:rPr>
            </w:pPr>
          </w:p>
          <w:p w14:paraId="5E100A42" w14:textId="77777777" w:rsidR="00AB1E4F" w:rsidRDefault="00AB1E4F" w:rsidP="00AB1E4F">
            <w:pPr>
              <w:spacing w:line="276" w:lineRule="auto"/>
              <w:rPr>
                <w:sz w:val="22"/>
              </w:rPr>
            </w:pPr>
          </w:p>
          <w:p w14:paraId="2866654A" w14:textId="0B2BDE05" w:rsidR="00AB1E4F" w:rsidRDefault="00D94CA3" w:rsidP="00AB1E4F">
            <w:pPr>
              <w:spacing w:line="276" w:lineRule="auto"/>
              <w:rPr>
                <w:sz w:val="22"/>
              </w:rPr>
            </w:pPr>
            <w:r>
              <w:rPr>
                <w:sz w:val="22"/>
              </w:rPr>
              <w:t>110</w:t>
            </w:r>
          </w:p>
          <w:p w14:paraId="2CF10BCE" w14:textId="365EBB33" w:rsidR="00D94CA3" w:rsidRDefault="00D94CA3" w:rsidP="00AB1E4F">
            <w:pPr>
              <w:spacing w:line="276" w:lineRule="auto"/>
              <w:rPr>
                <w:sz w:val="22"/>
              </w:rPr>
            </w:pPr>
          </w:p>
          <w:p w14:paraId="6B405370" w14:textId="1DCDED92" w:rsidR="00D94CA3" w:rsidRDefault="00D94CA3" w:rsidP="00AB1E4F">
            <w:pPr>
              <w:spacing w:line="276" w:lineRule="auto"/>
              <w:rPr>
                <w:sz w:val="22"/>
              </w:rPr>
            </w:pPr>
          </w:p>
          <w:p w14:paraId="001FB383" w14:textId="5B366847" w:rsidR="00D94CA3" w:rsidRDefault="00D94CA3" w:rsidP="00AB1E4F">
            <w:pPr>
              <w:spacing w:line="276" w:lineRule="auto"/>
              <w:rPr>
                <w:sz w:val="22"/>
              </w:rPr>
            </w:pPr>
          </w:p>
          <w:p w14:paraId="514B54C5" w14:textId="51FFDDC9" w:rsidR="00D94CA3" w:rsidRDefault="00D94CA3" w:rsidP="00AB1E4F">
            <w:pPr>
              <w:spacing w:line="276" w:lineRule="auto"/>
              <w:rPr>
                <w:sz w:val="22"/>
              </w:rPr>
            </w:pPr>
          </w:p>
          <w:p w14:paraId="182186AD" w14:textId="12BBF0E6" w:rsidR="00AB1E4F" w:rsidRPr="00CE03E8" w:rsidRDefault="00AB1E4F" w:rsidP="00D94CA3">
            <w:pPr>
              <w:spacing w:line="276" w:lineRule="auto"/>
              <w:rPr>
                <w:sz w:val="22"/>
              </w:rPr>
            </w:pPr>
            <w:r>
              <w:rPr>
                <w:sz w:val="22"/>
              </w:rPr>
              <w:t>115</w:t>
            </w:r>
          </w:p>
        </w:tc>
        <w:tc>
          <w:tcPr>
            <w:tcW w:w="4819" w:type="dxa"/>
          </w:tcPr>
          <w:p w14:paraId="59386BEB" w14:textId="77777777" w:rsidR="00662EFC" w:rsidRPr="00DF1688" w:rsidRDefault="00662EFC" w:rsidP="00AB1E4F">
            <w:pPr>
              <w:spacing w:line="276" w:lineRule="auto"/>
              <w:rPr>
                <w:sz w:val="22"/>
              </w:rPr>
            </w:pPr>
            <w:r w:rsidRPr="00DF1688">
              <w:rPr>
                <w:sz w:val="22"/>
              </w:rPr>
              <w:t xml:space="preserve">Ignosces autem, si paucae visae tibi fuerint compositiones et non ad omnia vitia scriptae: sumus enim, ut scis, peregre nec sequitur nos nisi necessarius admodum numerus libellorum. Postea tamen, si et tibi videbitur, ad singula quaeque vitia plures compositiones colligemus. Oportet enim copiam quoque earum selectam haberi, quoniam revera quaedam quibusdam magis et non omnes omnibus conveniunt propter differentiam scilicet corporum. </w:t>
            </w:r>
          </w:p>
          <w:p w14:paraId="649104BD" w14:textId="77777777" w:rsidR="00662EFC" w:rsidRPr="00CE03E8" w:rsidRDefault="00662EFC" w:rsidP="00AB1E4F">
            <w:pPr>
              <w:spacing w:line="276" w:lineRule="auto"/>
              <w:rPr>
                <w:sz w:val="22"/>
              </w:rPr>
            </w:pPr>
          </w:p>
        </w:tc>
        <w:tc>
          <w:tcPr>
            <w:tcW w:w="4061" w:type="dxa"/>
          </w:tcPr>
          <w:p w14:paraId="5FDEB1BB" w14:textId="77777777" w:rsidR="00662EFC" w:rsidRDefault="00662EFC" w:rsidP="0083798C">
            <w:pPr>
              <w:rPr>
                <w:sz w:val="20"/>
                <w:szCs w:val="20"/>
              </w:rPr>
            </w:pPr>
            <w:r>
              <w:rPr>
                <w:sz w:val="20"/>
                <w:szCs w:val="20"/>
              </w:rPr>
              <w:t xml:space="preserve">Du wirst aber verzeihen, wenn dir die Rezepte zu wenig zahlreich und nicht für alle Beschwerden geschrieben zu sein scheinen: denn wir sind, wie du weißt, im Ausland und uns begleitet allerdings nur die notwendige Zahl an Büchern. Doch danach, wenn es </w:t>
            </w:r>
            <w:r w:rsidR="00B823D2">
              <w:rPr>
                <w:sz w:val="20"/>
                <w:szCs w:val="20"/>
              </w:rPr>
              <w:t xml:space="preserve">auch </w:t>
            </w:r>
            <w:r>
              <w:rPr>
                <w:sz w:val="20"/>
                <w:szCs w:val="20"/>
              </w:rPr>
              <w:t>dir richtig erscheint, werden wir zu jeder einzelnen Beschwerde Rezepte sammeln. Denn es gehört sich, auch eine Menge von ihnen auszuwählen, weil tatsächlich einige Rezepte zu einigen besser passen und nicht alle zu allen wegen der Unterschiedlichkeit der Körper.</w:t>
            </w:r>
          </w:p>
          <w:p w14:paraId="2A6FB5DB" w14:textId="7D553277" w:rsidR="006C2EB5" w:rsidRPr="00CE03E8" w:rsidRDefault="006C2EB5" w:rsidP="006C2EB5">
            <w:pPr>
              <w:jc w:val="right"/>
              <w:rPr>
                <w:sz w:val="20"/>
                <w:szCs w:val="20"/>
              </w:rPr>
            </w:pPr>
            <w:r w:rsidRPr="00447481">
              <w:rPr>
                <w:i/>
                <w:iCs/>
                <w:sz w:val="16"/>
                <w:szCs w:val="16"/>
              </w:rPr>
              <w:t>Übersetzung: B. Keller</w:t>
            </w:r>
          </w:p>
        </w:tc>
      </w:tr>
    </w:tbl>
    <w:p w14:paraId="14DBF437" w14:textId="77777777" w:rsidR="00662EFC" w:rsidRDefault="00662EFC" w:rsidP="00662EFC">
      <w:pPr>
        <w:suppressLineNumbers/>
      </w:pPr>
    </w:p>
    <w:p w14:paraId="5534A7E3" w14:textId="17B096A4" w:rsidR="00E26425" w:rsidRDefault="00DB4640" w:rsidP="00D34D7F">
      <w:pPr>
        <w:pStyle w:val="Listenabsatz"/>
        <w:numPr>
          <w:ilvl w:val="0"/>
          <w:numId w:val="2"/>
        </w:numPr>
        <w:suppressLineNumbers/>
      </w:pPr>
      <w:r>
        <w:t xml:space="preserve"> Erklären Sie die Funktion dieses Textabschnitts</w:t>
      </w:r>
      <w:r w:rsidR="001B5958">
        <w:t xml:space="preserve"> am Ende des Proömiums</w:t>
      </w:r>
      <w:r w:rsidR="000F2FB6">
        <w:t>/des Widmungsbriefes an C.</w:t>
      </w:r>
      <w:r w:rsidR="000F2FB6" w:rsidRPr="000F2FB6">
        <w:t xml:space="preserve"> Iulius Callistus</w:t>
      </w:r>
      <w:r w:rsidR="000F2FB6">
        <w:t>.</w:t>
      </w:r>
    </w:p>
    <w:sectPr w:rsidR="00E26425" w:rsidSect="008263AC">
      <w:pgSz w:w="11906" w:h="16838"/>
      <w:pgMar w:top="1418" w:right="1418" w:bottom="1134" w:left="1418" w:header="709" w:footer="709" w:gutter="0"/>
      <w:lnNumType w:countBy="5" w:start="6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22D4" w14:textId="77777777" w:rsidR="005D15B5" w:rsidRDefault="005D15B5" w:rsidP="002774AC">
      <w:pPr>
        <w:spacing w:after="0" w:line="240" w:lineRule="auto"/>
      </w:pPr>
      <w:r>
        <w:separator/>
      </w:r>
    </w:p>
  </w:endnote>
  <w:endnote w:type="continuationSeparator" w:id="0">
    <w:p w14:paraId="77B595ED" w14:textId="77777777" w:rsidR="005D15B5" w:rsidRDefault="005D15B5" w:rsidP="0027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8227" w14:textId="77777777" w:rsidR="005D15B5" w:rsidRDefault="005D15B5" w:rsidP="002774AC">
      <w:pPr>
        <w:spacing w:after="0" w:line="240" w:lineRule="auto"/>
      </w:pPr>
      <w:r>
        <w:separator/>
      </w:r>
    </w:p>
  </w:footnote>
  <w:footnote w:type="continuationSeparator" w:id="0">
    <w:p w14:paraId="33CB1EDA" w14:textId="77777777" w:rsidR="005D15B5" w:rsidRDefault="005D15B5" w:rsidP="0027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B21" w14:textId="4AFE9690" w:rsidR="0083798C" w:rsidRDefault="0083798C">
    <w:pPr>
      <w:pStyle w:val="Kopfzeile"/>
    </w:pPr>
    <w:r>
      <w:t xml:space="preserve">Scribonius Largus, </w:t>
    </w:r>
    <w:r w:rsidRPr="002774AC">
      <w:rPr>
        <w:i/>
        <w:iCs/>
      </w:rPr>
      <w:t>Compositiones</w:t>
    </w:r>
    <w:r w:rsidR="0009141F">
      <w:t>, Proömium</w:t>
    </w:r>
  </w:p>
  <w:p w14:paraId="0D487152" w14:textId="77777777" w:rsidR="0083798C" w:rsidRDefault="008379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DC6"/>
    <w:multiLevelType w:val="hybridMultilevel"/>
    <w:tmpl w:val="E7D4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C95AB1"/>
    <w:multiLevelType w:val="hybridMultilevel"/>
    <w:tmpl w:val="62BAD1C6"/>
    <w:lvl w:ilvl="0" w:tplc="6044A4A2">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25D2C"/>
    <w:multiLevelType w:val="hybridMultilevel"/>
    <w:tmpl w:val="16225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C66343"/>
    <w:multiLevelType w:val="hybridMultilevel"/>
    <w:tmpl w:val="2752D830"/>
    <w:lvl w:ilvl="0" w:tplc="945C2D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7E80664"/>
    <w:multiLevelType w:val="hybridMultilevel"/>
    <w:tmpl w:val="15B08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617034"/>
    <w:multiLevelType w:val="hybridMultilevel"/>
    <w:tmpl w:val="CC0EB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F347D0"/>
    <w:multiLevelType w:val="hybridMultilevel"/>
    <w:tmpl w:val="74C41AE4"/>
    <w:lvl w:ilvl="0" w:tplc="49E8C956">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86A8A"/>
    <w:rsid w:val="0000468F"/>
    <w:rsid w:val="00015161"/>
    <w:rsid w:val="00070951"/>
    <w:rsid w:val="0009141F"/>
    <w:rsid w:val="000A464D"/>
    <w:rsid w:val="000A50F8"/>
    <w:rsid w:val="000D53F7"/>
    <w:rsid w:val="000E057D"/>
    <w:rsid w:val="000E1D77"/>
    <w:rsid w:val="000E6450"/>
    <w:rsid w:val="000F2FB6"/>
    <w:rsid w:val="000F77D0"/>
    <w:rsid w:val="00111EDC"/>
    <w:rsid w:val="00113D8B"/>
    <w:rsid w:val="00116B84"/>
    <w:rsid w:val="00136C58"/>
    <w:rsid w:val="00141A08"/>
    <w:rsid w:val="00157DF6"/>
    <w:rsid w:val="00161CF8"/>
    <w:rsid w:val="001728AF"/>
    <w:rsid w:val="00175F16"/>
    <w:rsid w:val="001760E0"/>
    <w:rsid w:val="001824A0"/>
    <w:rsid w:val="00182786"/>
    <w:rsid w:val="00194185"/>
    <w:rsid w:val="001B5958"/>
    <w:rsid w:val="001C2611"/>
    <w:rsid w:val="001C5D21"/>
    <w:rsid w:val="001F4F00"/>
    <w:rsid w:val="00200567"/>
    <w:rsid w:val="0020216F"/>
    <w:rsid w:val="00207257"/>
    <w:rsid w:val="00214898"/>
    <w:rsid w:val="00215B38"/>
    <w:rsid w:val="00220F86"/>
    <w:rsid w:val="002221D4"/>
    <w:rsid w:val="00225690"/>
    <w:rsid w:val="00241A55"/>
    <w:rsid w:val="0025301C"/>
    <w:rsid w:val="00261C94"/>
    <w:rsid w:val="00262097"/>
    <w:rsid w:val="00263536"/>
    <w:rsid w:val="002774AC"/>
    <w:rsid w:val="00291076"/>
    <w:rsid w:val="002A1557"/>
    <w:rsid w:val="002B28B8"/>
    <w:rsid w:val="002B4E45"/>
    <w:rsid w:val="002F7C1E"/>
    <w:rsid w:val="00303686"/>
    <w:rsid w:val="00305D33"/>
    <w:rsid w:val="00312AB9"/>
    <w:rsid w:val="00315740"/>
    <w:rsid w:val="00317E48"/>
    <w:rsid w:val="003212DC"/>
    <w:rsid w:val="00344B67"/>
    <w:rsid w:val="00344DC0"/>
    <w:rsid w:val="00352DAB"/>
    <w:rsid w:val="003544B3"/>
    <w:rsid w:val="003839DD"/>
    <w:rsid w:val="00386528"/>
    <w:rsid w:val="003A1BB2"/>
    <w:rsid w:val="003A678A"/>
    <w:rsid w:val="003B5DE8"/>
    <w:rsid w:val="003B79E5"/>
    <w:rsid w:val="003D35B8"/>
    <w:rsid w:val="003D7D3D"/>
    <w:rsid w:val="004029A6"/>
    <w:rsid w:val="00403901"/>
    <w:rsid w:val="00410540"/>
    <w:rsid w:val="0041585F"/>
    <w:rsid w:val="004437E0"/>
    <w:rsid w:val="004460FC"/>
    <w:rsid w:val="00447481"/>
    <w:rsid w:val="004514B6"/>
    <w:rsid w:val="0046464E"/>
    <w:rsid w:val="00471CA2"/>
    <w:rsid w:val="004772A9"/>
    <w:rsid w:val="004801BE"/>
    <w:rsid w:val="004928E8"/>
    <w:rsid w:val="004A602A"/>
    <w:rsid w:val="004C1135"/>
    <w:rsid w:val="004C15C2"/>
    <w:rsid w:val="004C726F"/>
    <w:rsid w:val="004E17FB"/>
    <w:rsid w:val="004F0021"/>
    <w:rsid w:val="00534517"/>
    <w:rsid w:val="005447DF"/>
    <w:rsid w:val="005660C4"/>
    <w:rsid w:val="0057651D"/>
    <w:rsid w:val="0059287B"/>
    <w:rsid w:val="005A238E"/>
    <w:rsid w:val="005A569A"/>
    <w:rsid w:val="005C54B6"/>
    <w:rsid w:val="005D15B5"/>
    <w:rsid w:val="005D2662"/>
    <w:rsid w:val="005D7319"/>
    <w:rsid w:val="005F1324"/>
    <w:rsid w:val="005F5644"/>
    <w:rsid w:val="006023B8"/>
    <w:rsid w:val="00662EFC"/>
    <w:rsid w:val="0067299E"/>
    <w:rsid w:val="0067313C"/>
    <w:rsid w:val="0068048B"/>
    <w:rsid w:val="00685402"/>
    <w:rsid w:val="0069487D"/>
    <w:rsid w:val="006A0F6B"/>
    <w:rsid w:val="006A5D0D"/>
    <w:rsid w:val="006B60A8"/>
    <w:rsid w:val="006B6EA4"/>
    <w:rsid w:val="006C2EB5"/>
    <w:rsid w:val="006C5AF4"/>
    <w:rsid w:val="006C5E20"/>
    <w:rsid w:val="006D2B97"/>
    <w:rsid w:val="006D5E70"/>
    <w:rsid w:val="006E228A"/>
    <w:rsid w:val="006E6271"/>
    <w:rsid w:val="00712EB0"/>
    <w:rsid w:val="00713395"/>
    <w:rsid w:val="00734D94"/>
    <w:rsid w:val="00743AEE"/>
    <w:rsid w:val="00751E94"/>
    <w:rsid w:val="00760173"/>
    <w:rsid w:val="0076366E"/>
    <w:rsid w:val="00764C17"/>
    <w:rsid w:val="007A5BB0"/>
    <w:rsid w:val="007B6643"/>
    <w:rsid w:val="007D0252"/>
    <w:rsid w:val="007D0E82"/>
    <w:rsid w:val="007D282F"/>
    <w:rsid w:val="007E2C04"/>
    <w:rsid w:val="007E7729"/>
    <w:rsid w:val="007F4ABB"/>
    <w:rsid w:val="008137F4"/>
    <w:rsid w:val="00820C92"/>
    <w:rsid w:val="00825A51"/>
    <w:rsid w:val="008263AC"/>
    <w:rsid w:val="0083021F"/>
    <w:rsid w:val="008371B3"/>
    <w:rsid w:val="0083798C"/>
    <w:rsid w:val="00857548"/>
    <w:rsid w:val="00871EAD"/>
    <w:rsid w:val="00871F6C"/>
    <w:rsid w:val="00877DD1"/>
    <w:rsid w:val="00885772"/>
    <w:rsid w:val="008863EA"/>
    <w:rsid w:val="0089482A"/>
    <w:rsid w:val="00894EFA"/>
    <w:rsid w:val="008A7943"/>
    <w:rsid w:val="008E394E"/>
    <w:rsid w:val="008F61C9"/>
    <w:rsid w:val="0090618F"/>
    <w:rsid w:val="009134D3"/>
    <w:rsid w:val="00915C7C"/>
    <w:rsid w:val="00921256"/>
    <w:rsid w:val="00922CAA"/>
    <w:rsid w:val="009426CE"/>
    <w:rsid w:val="0095301E"/>
    <w:rsid w:val="00965C8E"/>
    <w:rsid w:val="00973642"/>
    <w:rsid w:val="00990A4D"/>
    <w:rsid w:val="009B031D"/>
    <w:rsid w:val="009B796E"/>
    <w:rsid w:val="009D2623"/>
    <w:rsid w:val="009D4541"/>
    <w:rsid w:val="00A017F6"/>
    <w:rsid w:val="00A1353D"/>
    <w:rsid w:val="00A211A6"/>
    <w:rsid w:val="00A26D05"/>
    <w:rsid w:val="00A848EA"/>
    <w:rsid w:val="00A9362F"/>
    <w:rsid w:val="00A939D3"/>
    <w:rsid w:val="00AB1139"/>
    <w:rsid w:val="00AB1E4F"/>
    <w:rsid w:val="00AB3A46"/>
    <w:rsid w:val="00AC7463"/>
    <w:rsid w:val="00AD1DA8"/>
    <w:rsid w:val="00AD38F1"/>
    <w:rsid w:val="00AD5571"/>
    <w:rsid w:val="00AE2E03"/>
    <w:rsid w:val="00AE5B37"/>
    <w:rsid w:val="00B02788"/>
    <w:rsid w:val="00B34BCB"/>
    <w:rsid w:val="00B5592C"/>
    <w:rsid w:val="00B577B1"/>
    <w:rsid w:val="00B81FBE"/>
    <w:rsid w:val="00B823D2"/>
    <w:rsid w:val="00B840FB"/>
    <w:rsid w:val="00B859D4"/>
    <w:rsid w:val="00B9049F"/>
    <w:rsid w:val="00B912E1"/>
    <w:rsid w:val="00B935EB"/>
    <w:rsid w:val="00BA4690"/>
    <w:rsid w:val="00BB47EC"/>
    <w:rsid w:val="00BC0C00"/>
    <w:rsid w:val="00BC3DE0"/>
    <w:rsid w:val="00BC7BA9"/>
    <w:rsid w:val="00BD2BEA"/>
    <w:rsid w:val="00C01D9D"/>
    <w:rsid w:val="00C05D2D"/>
    <w:rsid w:val="00C14B16"/>
    <w:rsid w:val="00C1629C"/>
    <w:rsid w:val="00C34824"/>
    <w:rsid w:val="00C423EC"/>
    <w:rsid w:val="00C42566"/>
    <w:rsid w:val="00C43A09"/>
    <w:rsid w:val="00C46BE3"/>
    <w:rsid w:val="00C6445D"/>
    <w:rsid w:val="00C74C72"/>
    <w:rsid w:val="00C86A8A"/>
    <w:rsid w:val="00C95080"/>
    <w:rsid w:val="00CA2593"/>
    <w:rsid w:val="00CC0DD9"/>
    <w:rsid w:val="00CE03E8"/>
    <w:rsid w:val="00CE300B"/>
    <w:rsid w:val="00D1078F"/>
    <w:rsid w:val="00D17120"/>
    <w:rsid w:val="00D20CE5"/>
    <w:rsid w:val="00D23D6D"/>
    <w:rsid w:val="00D27E47"/>
    <w:rsid w:val="00D34D7F"/>
    <w:rsid w:val="00D452FB"/>
    <w:rsid w:val="00D53A4C"/>
    <w:rsid w:val="00D653E0"/>
    <w:rsid w:val="00D72925"/>
    <w:rsid w:val="00D7364C"/>
    <w:rsid w:val="00D818FF"/>
    <w:rsid w:val="00D83988"/>
    <w:rsid w:val="00D85AAD"/>
    <w:rsid w:val="00D8741B"/>
    <w:rsid w:val="00D94CA3"/>
    <w:rsid w:val="00DA211A"/>
    <w:rsid w:val="00DB1705"/>
    <w:rsid w:val="00DB19D9"/>
    <w:rsid w:val="00DB20CD"/>
    <w:rsid w:val="00DB4640"/>
    <w:rsid w:val="00DC295C"/>
    <w:rsid w:val="00DC436C"/>
    <w:rsid w:val="00DD105D"/>
    <w:rsid w:val="00DD1F98"/>
    <w:rsid w:val="00DD5FE0"/>
    <w:rsid w:val="00DE062C"/>
    <w:rsid w:val="00DE5845"/>
    <w:rsid w:val="00DF1688"/>
    <w:rsid w:val="00DF17D9"/>
    <w:rsid w:val="00DF181B"/>
    <w:rsid w:val="00E22CC2"/>
    <w:rsid w:val="00E26425"/>
    <w:rsid w:val="00E3212E"/>
    <w:rsid w:val="00E341B7"/>
    <w:rsid w:val="00E4412D"/>
    <w:rsid w:val="00E474AC"/>
    <w:rsid w:val="00E552C9"/>
    <w:rsid w:val="00E56842"/>
    <w:rsid w:val="00E626CE"/>
    <w:rsid w:val="00E634A8"/>
    <w:rsid w:val="00E64367"/>
    <w:rsid w:val="00E648F2"/>
    <w:rsid w:val="00E802B2"/>
    <w:rsid w:val="00E8630A"/>
    <w:rsid w:val="00E95F86"/>
    <w:rsid w:val="00EB6D15"/>
    <w:rsid w:val="00ED16F9"/>
    <w:rsid w:val="00EE50B2"/>
    <w:rsid w:val="00EF15A5"/>
    <w:rsid w:val="00EF5F48"/>
    <w:rsid w:val="00F03F9D"/>
    <w:rsid w:val="00F11B0F"/>
    <w:rsid w:val="00F47122"/>
    <w:rsid w:val="00F51E78"/>
    <w:rsid w:val="00F52221"/>
    <w:rsid w:val="00F62939"/>
    <w:rsid w:val="00F62B95"/>
    <w:rsid w:val="00F655A6"/>
    <w:rsid w:val="00F76FB6"/>
    <w:rsid w:val="00F879FB"/>
    <w:rsid w:val="00F93EA6"/>
    <w:rsid w:val="00F97C0A"/>
    <w:rsid w:val="00FC49C8"/>
    <w:rsid w:val="00FC5FA2"/>
    <w:rsid w:val="00FD1529"/>
    <w:rsid w:val="00FD32B6"/>
    <w:rsid w:val="00FD5E8B"/>
    <w:rsid w:val="00FE3DD4"/>
    <w:rsid w:val="00FE7C43"/>
    <w:rsid w:val="00FF5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EF59"/>
  <w15:chartTrackingRefBased/>
  <w15:docId w15:val="{42D7CC6A-2C18-4101-9EB2-D2CB5E5A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4AC"/>
  </w:style>
  <w:style w:type="paragraph" w:styleId="Fuzeile">
    <w:name w:val="footer"/>
    <w:basedOn w:val="Standard"/>
    <w:link w:val="FuzeileZchn"/>
    <w:uiPriority w:val="99"/>
    <w:unhideWhenUsed/>
    <w:rsid w:val="00277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4AC"/>
  </w:style>
  <w:style w:type="character" w:styleId="Zeilennummer">
    <w:name w:val="line number"/>
    <w:basedOn w:val="Absatz-Standardschriftart"/>
    <w:uiPriority w:val="99"/>
    <w:semiHidden/>
    <w:unhideWhenUsed/>
    <w:rsid w:val="00F52221"/>
  </w:style>
  <w:style w:type="paragraph" w:styleId="Listenabsatz">
    <w:name w:val="List Paragraph"/>
    <w:basedOn w:val="Standard"/>
    <w:uiPriority w:val="34"/>
    <w:qFormat/>
    <w:rsid w:val="00DF181B"/>
    <w:pPr>
      <w:ind w:left="720"/>
      <w:contextualSpacing/>
    </w:pPr>
  </w:style>
  <w:style w:type="table" w:styleId="Tabellenraster">
    <w:name w:val="Table Grid"/>
    <w:basedOn w:val="NormaleTabelle"/>
    <w:uiPriority w:val="59"/>
    <w:rsid w:val="00D7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426CE"/>
    <w:rPr>
      <w:color w:val="0000FF" w:themeColor="hyperlink"/>
      <w:u w:val="single"/>
    </w:rPr>
  </w:style>
  <w:style w:type="character" w:styleId="NichtaufgelsteErwhnung">
    <w:name w:val="Unresolved Mention"/>
    <w:basedOn w:val="Absatz-Standardschriftart"/>
    <w:uiPriority w:val="99"/>
    <w:semiHidden/>
    <w:unhideWhenUsed/>
    <w:rsid w:val="009426CE"/>
    <w:rPr>
      <w:color w:val="605E5C"/>
      <w:shd w:val="clear" w:color="auto" w:fill="E1DFDD"/>
    </w:rPr>
  </w:style>
  <w:style w:type="character" w:styleId="BesuchterLink">
    <w:name w:val="FollowedHyperlink"/>
    <w:basedOn w:val="Absatz-Standardschriftart"/>
    <w:uiPriority w:val="99"/>
    <w:semiHidden/>
    <w:unhideWhenUsed/>
    <w:rsid w:val="009426CE"/>
    <w:rPr>
      <w:color w:val="800080" w:themeColor="followedHyperlink"/>
      <w:u w:val="single"/>
    </w:rPr>
  </w:style>
  <w:style w:type="paragraph" w:styleId="Sprechblasentext">
    <w:name w:val="Balloon Text"/>
    <w:basedOn w:val="Standard"/>
    <w:link w:val="SprechblasentextZchn"/>
    <w:uiPriority w:val="99"/>
    <w:semiHidden/>
    <w:unhideWhenUsed/>
    <w:rsid w:val="000914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id_des_Hippokrat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14246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246</cp:revision>
  <cp:lastPrinted>2019-09-06T11:24:00Z</cp:lastPrinted>
  <dcterms:created xsi:type="dcterms:W3CDTF">2019-06-17T17:32:00Z</dcterms:created>
  <dcterms:modified xsi:type="dcterms:W3CDTF">2019-10-03T14:56:00Z</dcterms:modified>
</cp:coreProperties>
</file>