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E8935D" w14:textId="77777777" w:rsidR="00BD4F64" w:rsidRPr="00BD4F64" w:rsidRDefault="00BD4F64" w:rsidP="00BD4F64">
      <w:pPr>
        <w:rPr>
          <w:b/>
          <w:bCs/>
          <w:sz w:val="16"/>
          <w:szCs w:val="16"/>
          <w:lang w:val="es-ES"/>
        </w:rPr>
      </w:pPr>
      <w:r w:rsidRPr="00BD4F64">
        <w:rPr>
          <w:b/>
          <w:bCs/>
          <w:sz w:val="16"/>
          <w:szCs w:val="16"/>
          <w:lang w:val="es-ES"/>
        </w:rPr>
        <w:t>LitKomp_M02_Lj3_EncH_Kaos_Definición de géneros</w:t>
      </w:r>
      <w:r w:rsidRPr="00BD4F64">
        <w:rPr>
          <w:b/>
          <w:bCs/>
          <w:sz w:val="16"/>
          <w:szCs w:val="16"/>
          <w:lang w:val="es-ES"/>
        </w:rPr>
        <w:tab/>
      </w:r>
      <w:r w:rsidRPr="00BD4F64">
        <w:rPr>
          <w:b/>
          <w:bCs/>
          <w:sz w:val="16"/>
          <w:szCs w:val="16"/>
          <w:lang w:val="es-ES"/>
        </w:rPr>
        <w:tab/>
      </w:r>
    </w:p>
    <w:p w14:paraId="7C6A3378" w14:textId="77777777" w:rsidR="00BD4F64" w:rsidRPr="00BD4F64" w:rsidRDefault="00BD4F64" w:rsidP="00BD4F64">
      <w:pPr>
        <w:ind w:left="2832" w:firstLine="708"/>
        <w:rPr>
          <w:b/>
          <w:bCs/>
          <w:sz w:val="28"/>
          <w:szCs w:val="28"/>
          <w:lang w:val="es-ES"/>
        </w:rPr>
      </w:pPr>
      <w:r w:rsidRPr="00BD4F64">
        <w:rPr>
          <w:b/>
          <w:bCs/>
          <w:sz w:val="28"/>
          <w:szCs w:val="28"/>
          <w:lang w:val="es-ES"/>
        </w:rPr>
        <w:t>Definición de géneros</w:t>
      </w:r>
    </w:p>
    <w:p w14:paraId="114576E3" w14:textId="77777777" w:rsidR="00BD4F64" w:rsidRPr="00BD4F64" w:rsidRDefault="00BD4F64" w:rsidP="00BD4F64">
      <w:pPr>
        <w:rPr>
          <w:rFonts w:cstheme="minorHAnsi"/>
          <w:lang w:val="es-ES"/>
        </w:rPr>
      </w:pPr>
      <w:r w:rsidRPr="00BD4F64">
        <w:rPr>
          <w:rFonts w:cstheme="minorHAnsi"/>
          <w:lang w:val="es-ES"/>
        </w:rPr>
        <w:t xml:space="preserve">Relacionado al cuestionario literario explica a tus compañer@s qué tipo de película prefieres. Justifica tu decisión utilizando las definiciones y el vocabulario útil. </w:t>
      </w:r>
    </w:p>
    <w:p w14:paraId="30EE9258" w14:textId="77777777" w:rsidR="00BD4F64" w:rsidRPr="00DC11F6" w:rsidRDefault="00BD4F64" w:rsidP="00BD4F64">
      <w:pPr>
        <w:rPr>
          <w:b/>
          <w:bCs/>
        </w:rPr>
      </w:pPr>
      <w:r w:rsidRPr="00DC11F6">
        <w:rPr>
          <w:b/>
          <w:bCs/>
        </w:rPr>
        <w:t>Abenteuerfilm/Abenteuerroman</w:t>
      </w:r>
      <w:r w:rsidRPr="00DC11F6">
        <w:rPr>
          <w:b/>
          <w:bCs/>
        </w:rPr>
        <w:tab/>
      </w:r>
    </w:p>
    <w:p w14:paraId="4B71166E" w14:textId="77777777" w:rsidR="00BD4F64" w:rsidRPr="00DC11F6" w:rsidRDefault="00BD4F64" w:rsidP="00BD4F64">
      <w:r w:rsidRPr="004049A3">
        <w:t>Protagonist</w:t>
      </w:r>
      <w:r>
        <w:t>*in</w:t>
      </w:r>
      <w:r w:rsidRPr="004049A3">
        <w:t xml:space="preserve"> unternimmt eine gefährliche R</w:t>
      </w:r>
      <w:r>
        <w:t xml:space="preserve">eise oder erforscht Unbekanntes, wobei das gewohnte Umfeld verlassen wird. Die Unternehmung fordert </w:t>
      </w:r>
      <w:proofErr w:type="gramStart"/>
      <w:r>
        <w:t>die Protagonist</w:t>
      </w:r>
      <w:proofErr w:type="gramEnd"/>
      <w:r>
        <w:t xml:space="preserve">*innen heraus. </w:t>
      </w:r>
      <w:r w:rsidRPr="00DC11F6">
        <w:t xml:space="preserve">Das Ende ist ungewiss. </w:t>
      </w:r>
    </w:p>
    <w:p w14:paraId="4C765958" w14:textId="427BB023" w:rsidR="00BD4F64" w:rsidRPr="00BD4F64" w:rsidRDefault="00BD4F64" w:rsidP="00BD4F64">
      <w:pPr>
        <w:pBdr>
          <w:top w:val="single" w:sz="4" w:space="1" w:color="auto"/>
          <w:left w:val="single" w:sz="4" w:space="4" w:color="auto"/>
          <w:bottom w:val="single" w:sz="4" w:space="1" w:color="auto"/>
          <w:right w:val="single" w:sz="4" w:space="4" w:color="auto"/>
        </w:pBdr>
        <w:spacing w:after="0" w:line="240" w:lineRule="auto"/>
        <w:rPr>
          <w:lang w:val="es-ES"/>
        </w:rPr>
      </w:pPr>
      <w:r w:rsidRPr="00BD4F64">
        <w:rPr>
          <w:lang w:val="es-ES"/>
        </w:rPr>
        <w:t>el/la protagonista</w:t>
      </w:r>
      <w:r w:rsidRPr="00BD4F64">
        <w:rPr>
          <w:lang w:val="es-ES"/>
        </w:rPr>
        <w:tab/>
        <w:t xml:space="preserve">- </w:t>
      </w:r>
      <w:r w:rsidRPr="00BD4F64">
        <w:rPr>
          <w:lang w:val="es-ES"/>
        </w:rPr>
        <w:tab/>
        <w:t>emprender un viaje</w:t>
      </w:r>
      <w:r w:rsidRPr="00BD4F64">
        <w:rPr>
          <w:lang w:val="es-ES"/>
        </w:rPr>
        <w:tab/>
        <w:t>-</w:t>
      </w:r>
      <w:r w:rsidRPr="00BD4F64">
        <w:rPr>
          <w:lang w:val="es-ES"/>
        </w:rPr>
        <w:tab/>
        <w:t xml:space="preserve">investigar </w:t>
      </w:r>
      <w:r w:rsidRPr="00BD4F64">
        <w:rPr>
          <w:lang w:val="es-ES"/>
        </w:rPr>
        <w:tab/>
        <w:t xml:space="preserve">- </w:t>
      </w:r>
      <w:r w:rsidRPr="00BD4F64">
        <w:rPr>
          <w:lang w:val="es-ES"/>
        </w:rPr>
        <w:tab/>
      </w:r>
      <w:r w:rsidR="00450F30">
        <w:rPr>
          <w:lang w:val="es-ES"/>
        </w:rPr>
        <w:t>la aventura</w:t>
      </w:r>
    </w:p>
    <w:p w14:paraId="734E6792" w14:textId="09DF7867" w:rsidR="00BD4F64" w:rsidRPr="00BD4F64" w:rsidRDefault="00450F30" w:rsidP="00BD4F64">
      <w:pPr>
        <w:pBdr>
          <w:top w:val="single" w:sz="4" w:space="1" w:color="auto"/>
          <w:left w:val="single" w:sz="4" w:space="4" w:color="auto"/>
          <w:bottom w:val="single" w:sz="4" w:space="1" w:color="auto"/>
          <w:right w:val="single" w:sz="4" w:space="4" w:color="auto"/>
        </w:pBdr>
        <w:spacing w:after="0" w:line="240" w:lineRule="auto"/>
        <w:rPr>
          <w:lang w:val="es-ES"/>
        </w:rPr>
      </w:pPr>
      <w:r>
        <w:rPr>
          <w:lang w:val="es-ES"/>
        </w:rPr>
        <w:t>lo desconocido</w:t>
      </w:r>
      <w:r w:rsidR="00BD4F64" w:rsidRPr="00BD4F64">
        <w:rPr>
          <w:lang w:val="es-ES"/>
        </w:rPr>
        <w:tab/>
      </w:r>
      <w:r w:rsidR="00BD4F64" w:rsidRPr="00BD4F64">
        <w:rPr>
          <w:lang w:val="es-ES"/>
        </w:rPr>
        <w:tab/>
        <w:t>-</w:t>
      </w:r>
      <w:r w:rsidR="00BD4F64" w:rsidRPr="00BD4F64">
        <w:rPr>
          <w:lang w:val="es-ES"/>
        </w:rPr>
        <w:tab/>
        <w:t>dejar lo conocido</w:t>
      </w:r>
      <w:r w:rsidR="00BD4F64" w:rsidRPr="00BD4F64">
        <w:rPr>
          <w:lang w:val="es-ES"/>
        </w:rPr>
        <w:tab/>
        <w:t>-</w:t>
      </w:r>
      <w:r w:rsidR="00BD4F64" w:rsidRPr="00BD4F64">
        <w:rPr>
          <w:lang w:val="es-ES"/>
        </w:rPr>
        <w:tab/>
        <w:t>afrontar un final incierto</w:t>
      </w:r>
    </w:p>
    <w:p w14:paraId="21E84DBE" w14:textId="77777777" w:rsidR="00BD4F64" w:rsidRPr="00BD4F64" w:rsidRDefault="00BD4F64" w:rsidP="00BD4F64">
      <w:pPr>
        <w:rPr>
          <w:lang w:val="es-ES"/>
        </w:rPr>
      </w:pPr>
    </w:p>
    <w:p w14:paraId="67FB35AE" w14:textId="77777777" w:rsidR="00BD4F64" w:rsidRPr="00DC11F6" w:rsidRDefault="00BD4F64" w:rsidP="00BD4F64">
      <w:pPr>
        <w:rPr>
          <w:b/>
          <w:bCs/>
        </w:rPr>
      </w:pPr>
      <w:r w:rsidRPr="00DC11F6">
        <w:rPr>
          <w:b/>
          <w:bCs/>
        </w:rPr>
        <w:t>Horrorfilm/Horrorroman</w:t>
      </w:r>
    </w:p>
    <w:p w14:paraId="2B47553D" w14:textId="77777777" w:rsidR="00BD4F64" w:rsidRPr="00DC11F6" w:rsidRDefault="00BD4F64" w:rsidP="00BD4F64">
      <w:pPr>
        <w:rPr>
          <w:lang w:val="es-ES"/>
        </w:rPr>
      </w:pPr>
      <w:r>
        <w:t xml:space="preserve">Protagonist*in wird mit ureigenen menschlichen Ängsten konfrontiert, die oft durch Unheimliches, Unerklärliches oder Übernatürliches hervorgerufen werden. </w:t>
      </w:r>
      <w:r w:rsidRPr="00DC11F6">
        <w:rPr>
          <w:lang w:val="es-ES"/>
        </w:rPr>
        <w:t xml:space="preserve">Immer spielt Gewalt eine Rolle. </w:t>
      </w:r>
    </w:p>
    <w:p w14:paraId="6A9DD6C1" w14:textId="77777777" w:rsidR="00BD4F64" w:rsidRPr="00BD4F64" w:rsidRDefault="00BD4F64" w:rsidP="00BD4F64">
      <w:pPr>
        <w:pBdr>
          <w:top w:val="single" w:sz="4" w:space="1" w:color="auto"/>
          <w:left w:val="single" w:sz="4" w:space="4" w:color="auto"/>
          <w:bottom w:val="single" w:sz="4" w:space="1" w:color="auto"/>
          <w:right w:val="single" w:sz="4" w:space="4" w:color="auto"/>
        </w:pBdr>
        <w:spacing w:after="0" w:line="240" w:lineRule="auto"/>
        <w:rPr>
          <w:lang w:val="es-ES"/>
        </w:rPr>
      </w:pPr>
      <w:r w:rsidRPr="00BD4F64">
        <w:rPr>
          <w:lang w:val="es-ES"/>
        </w:rPr>
        <w:t>enfrentarse a los miedos humanos  -  lo inexplicable  -  la violencia  -  desempeñar un papel dominante</w:t>
      </w:r>
    </w:p>
    <w:p w14:paraId="4444A2E6" w14:textId="77777777" w:rsidR="00BD4F64" w:rsidRPr="00BD4F64" w:rsidRDefault="00BD4F64" w:rsidP="00BD4F64">
      <w:pPr>
        <w:rPr>
          <w:lang w:val="es-ES"/>
        </w:rPr>
      </w:pPr>
    </w:p>
    <w:p w14:paraId="182A23E7" w14:textId="77777777" w:rsidR="00BD4F64" w:rsidRPr="00DC11F6" w:rsidRDefault="00BD4F64" w:rsidP="00BD4F64">
      <w:pPr>
        <w:rPr>
          <w:b/>
          <w:bCs/>
        </w:rPr>
      </w:pPr>
      <w:r w:rsidRPr="00DC11F6">
        <w:rPr>
          <w:b/>
          <w:bCs/>
        </w:rPr>
        <w:t>Kriminalfilm/Kriminalroman</w:t>
      </w:r>
    </w:p>
    <w:p w14:paraId="23B0204C" w14:textId="77777777" w:rsidR="00BD4F64" w:rsidRDefault="00BD4F64" w:rsidP="00BD4F64">
      <w:r>
        <w:t xml:space="preserve">Ein Verbrechen ist geschehen, das </w:t>
      </w:r>
      <w:proofErr w:type="gramStart"/>
      <w:r>
        <w:t>von den Protagonist</w:t>
      </w:r>
      <w:proofErr w:type="gramEnd"/>
      <w:r>
        <w:t>*innen aufgearbeitet wird. Dabei gibt es einige Wendepunkte und die Handlung ist von Spannung geprägt.</w:t>
      </w:r>
    </w:p>
    <w:p w14:paraId="7756A84B" w14:textId="49D5BDEE" w:rsidR="00BD4F64" w:rsidRPr="00BD4F64" w:rsidRDefault="00BD4F64" w:rsidP="00450F30">
      <w:pPr>
        <w:pBdr>
          <w:top w:val="single" w:sz="4" w:space="1" w:color="auto"/>
          <w:left w:val="single" w:sz="4" w:space="4" w:color="auto"/>
          <w:bottom w:val="single" w:sz="4" w:space="1" w:color="auto"/>
          <w:right w:val="single" w:sz="4" w:space="4" w:color="auto"/>
        </w:pBdr>
        <w:spacing w:after="0" w:line="240" w:lineRule="auto"/>
        <w:rPr>
          <w:lang w:val="es-ES"/>
        </w:rPr>
      </w:pPr>
      <w:r w:rsidRPr="00BD4F64">
        <w:rPr>
          <w:lang w:val="es-ES"/>
        </w:rPr>
        <w:t>un crimen ocurre</w:t>
      </w:r>
      <w:r w:rsidRPr="00BD4F64">
        <w:rPr>
          <w:lang w:val="es-ES"/>
        </w:rPr>
        <w:tab/>
        <w:t>-</w:t>
      </w:r>
      <w:r w:rsidRPr="00BD4F64">
        <w:rPr>
          <w:lang w:val="es-ES"/>
        </w:rPr>
        <w:tab/>
        <w:t>la tensión</w:t>
      </w:r>
      <w:r w:rsidRPr="00BD4F64">
        <w:rPr>
          <w:lang w:val="es-ES"/>
        </w:rPr>
        <w:tab/>
        <w:t>-</w:t>
      </w:r>
      <w:r w:rsidRPr="00BD4F64">
        <w:rPr>
          <w:lang w:val="es-ES"/>
        </w:rPr>
        <w:tab/>
        <w:t>la investigación</w:t>
      </w:r>
      <w:r w:rsidRPr="00BD4F64">
        <w:rPr>
          <w:lang w:val="es-ES"/>
        </w:rPr>
        <w:tab/>
      </w:r>
      <w:r w:rsidRPr="00BD4F64">
        <w:rPr>
          <w:lang w:val="es-ES"/>
        </w:rPr>
        <w:tab/>
        <w:t xml:space="preserve">- </w:t>
      </w:r>
      <w:r w:rsidRPr="00BD4F64">
        <w:rPr>
          <w:lang w:val="es-ES"/>
        </w:rPr>
        <w:tab/>
      </w:r>
      <w:r w:rsidR="00450F30">
        <w:rPr>
          <w:lang w:val="es-ES"/>
        </w:rPr>
        <w:t xml:space="preserve">policíaco/a </w:t>
      </w:r>
      <w:r w:rsidRPr="00BD4F64">
        <w:rPr>
          <w:lang w:val="es-ES"/>
        </w:rPr>
        <w:t>caracterizarse por</w:t>
      </w:r>
      <w:r w:rsidR="00450F30">
        <w:rPr>
          <w:lang w:val="es-ES"/>
        </w:rPr>
        <w:tab/>
        <w:t>-</w:t>
      </w:r>
      <w:r w:rsidR="00450F30">
        <w:rPr>
          <w:lang w:val="es-ES"/>
        </w:rPr>
        <w:tab/>
      </w:r>
      <w:r w:rsidRPr="00BD4F64">
        <w:rPr>
          <w:lang w:val="es-ES"/>
        </w:rPr>
        <w:t xml:space="preserve">la acción/la trama </w:t>
      </w:r>
      <w:r w:rsidRPr="00BD4F64">
        <w:rPr>
          <w:lang w:val="es-ES"/>
        </w:rPr>
        <w:tab/>
        <w:t>-</w:t>
      </w:r>
      <w:r w:rsidRPr="00BD4F64">
        <w:rPr>
          <w:lang w:val="es-ES"/>
        </w:rPr>
        <w:tab/>
        <w:t>se producen puntos de giro</w:t>
      </w:r>
      <w:r w:rsidRPr="00BD4F64">
        <w:rPr>
          <w:lang w:val="es-ES"/>
        </w:rPr>
        <w:tab/>
      </w:r>
    </w:p>
    <w:p w14:paraId="52833E41" w14:textId="77777777" w:rsidR="00BD4F64" w:rsidRPr="00BD4F64" w:rsidRDefault="00BD4F64" w:rsidP="00BD4F64">
      <w:pPr>
        <w:rPr>
          <w:lang w:val="es-ES"/>
        </w:rPr>
      </w:pPr>
    </w:p>
    <w:p w14:paraId="0FF82AF1" w14:textId="77777777" w:rsidR="00BD4F64" w:rsidRPr="00DC11F6" w:rsidRDefault="00BD4F64" w:rsidP="00BD4F64">
      <w:pPr>
        <w:rPr>
          <w:b/>
          <w:bCs/>
        </w:rPr>
      </w:pPr>
      <w:r w:rsidRPr="00DC11F6">
        <w:rPr>
          <w:b/>
          <w:bCs/>
        </w:rPr>
        <w:t>Historienfilm/Historienroman</w:t>
      </w:r>
    </w:p>
    <w:p w14:paraId="3E942589" w14:textId="77777777" w:rsidR="00BD4F64" w:rsidRDefault="00BD4F64" w:rsidP="00BD4F64">
      <w:r>
        <w:t xml:space="preserve">Er basiert auf historische Figuren oder Ereignisse, die aber nicht unbedingt historisch exakt sein müssen. Sowohl Film als auch Roman sind lediglich in einem historischen Kontext eingebettet. </w:t>
      </w:r>
    </w:p>
    <w:p w14:paraId="5470C545" w14:textId="77777777" w:rsidR="00BD4F64" w:rsidRPr="00BD4F64" w:rsidRDefault="00BD4F64" w:rsidP="00BD4F64">
      <w:pPr>
        <w:pBdr>
          <w:top w:val="single" w:sz="4" w:space="1" w:color="auto"/>
          <w:left w:val="single" w:sz="4" w:space="4" w:color="auto"/>
          <w:bottom w:val="single" w:sz="4" w:space="1" w:color="auto"/>
          <w:right w:val="single" w:sz="4" w:space="4" w:color="auto"/>
        </w:pBdr>
        <w:spacing w:after="0" w:line="240" w:lineRule="auto"/>
        <w:rPr>
          <w:lang w:val="es-ES"/>
        </w:rPr>
      </w:pPr>
      <w:r w:rsidRPr="00BD4F64">
        <w:rPr>
          <w:lang w:val="es-ES"/>
        </w:rPr>
        <w:t>los personajes históricos</w:t>
      </w:r>
      <w:r w:rsidRPr="00BD4F64">
        <w:rPr>
          <w:lang w:val="es-ES"/>
        </w:rPr>
        <w:tab/>
        <w:t>-</w:t>
      </w:r>
      <w:r w:rsidRPr="00BD4F64">
        <w:rPr>
          <w:lang w:val="es-ES"/>
        </w:rPr>
        <w:tab/>
        <w:t>los acontecimientos históricos</w:t>
      </w:r>
      <w:r w:rsidRPr="00BD4F64">
        <w:rPr>
          <w:lang w:val="es-ES"/>
        </w:rPr>
        <w:tab/>
      </w:r>
      <w:r w:rsidRPr="00BD4F64">
        <w:rPr>
          <w:lang w:val="es-ES"/>
        </w:rPr>
        <w:tab/>
        <w:t>-</w:t>
      </w:r>
      <w:r w:rsidRPr="00BD4F64">
        <w:rPr>
          <w:lang w:val="es-ES"/>
        </w:rPr>
        <w:tab/>
        <w:t>basarse en</w:t>
      </w:r>
    </w:p>
    <w:p w14:paraId="054CD35E" w14:textId="77777777" w:rsidR="00BD4F64" w:rsidRPr="00BD4F64" w:rsidRDefault="00BD4F64" w:rsidP="00BD4F64">
      <w:pPr>
        <w:pBdr>
          <w:top w:val="single" w:sz="4" w:space="1" w:color="auto"/>
          <w:left w:val="single" w:sz="4" w:space="4" w:color="auto"/>
          <w:bottom w:val="single" w:sz="4" w:space="1" w:color="auto"/>
          <w:right w:val="single" w:sz="4" w:space="4" w:color="auto"/>
        </w:pBdr>
        <w:spacing w:after="0" w:line="240" w:lineRule="auto"/>
        <w:rPr>
          <w:lang w:val="es-ES"/>
        </w:rPr>
      </w:pPr>
      <w:r w:rsidRPr="00BD4F64">
        <w:rPr>
          <w:lang w:val="es-ES"/>
        </w:rPr>
        <w:t>estar situado en un contexto histórico</w:t>
      </w:r>
      <w:r w:rsidRPr="00BD4F64">
        <w:rPr>
          <w:lang w:val="es-ES"/>
        </w:rPr>
        <w:tab/>
      </w:r>
      <w:r w:rsidRPr="00BD4F64">
        <w:rPr>
          <w:lang w:val="es-ES"/>
        </w:rPr>
        <w:tab/>
      </w:r>
    </w:p>
    <w:p w14:paraId="6F5574D1" w14:textId="77777777" w:rsidR="00BD4F64" w:rsidRPr="00BD4F64" w:rsidRDefault="00BD4F64" w:rsidP="00BD4F64">
      <w:pPr>
        <w:rPr>
          <w:lang w:val="es-ES"/>
        </w:rPr>
      </w:pPr>
    </w:p>
    <w:p w14:paraId="3C6F748E" w14:textId="77777777" w:rsidR="00BD4F64" w:rsidRPr="004049A3" w:rsidRDefault="00BD4F64" w:rsidP="00BD4F64">
      <w:pPr>
        <w:rPr>
          <w:b/>
          <w:bCs/>
        </w:rPr>
      </w:pPr>
      <w:r w:rsidRPr="004049A3">
        <w:rPr>
          <w:b/>
          <w:bCs/>
        </w:rPr>
        <w:t>Liebesfilm/Liebesroman</w:t>
      </w:r>
    </w:p>
    <w:p w14:paraId="1AD74487" w14:textId="70D3DDBC" w:rsidR="00BD4F64" w:rsidRDefault="00BD4F64" w:rsidP="00BD4F64">
      <w:r>
        <w:t>In diesem Genre muss eine zwischenmenschliche Beziehung und ihre Entwicklung eine Rolle spielen. Unterschieden werden dabei Filme, die ein Happy End haben, von denen, die tragisch enden. Eigentlich handelt es sich nicht um eine eigenständige Gattung, denn Liebesgeschichten können in allen Filmgenres vorkommen.</w:t>
      </w:r>
    </w:p>
    <w:p w14:paraId="4F6CB9D2" w14:textId="77777777" w:rsidR="00BD4F64" w:rsidRPr="00BD4F64" w:rsidRDefault="00BD4F64" w:rsidP="00BD4F64">
      <w:pPr>
        <w:pBdr>
          <w:top w:val="single" w:sz="4" w:space="1" w:color="auto"/>
          <w:left w:val="single" w:sz="4" w:space="4" w:color="auto"/>
          <w:bottom w:val="single" w:sz="4" w:space="1" w:color="auto"/>
          <w:right w:val="single" w:sz="4" w:space="4" w:color="auto"/>
        </w:pBdr>
        <w:spacing w:after="0" w:line="240" w:lineRule="auto"/>
        <w:rPr>
          <w:lang w:val="es-ES"/>
        </w:rPr>
      </w:pPr>
      <w:r w:rsidRPr="00BD4F64">
        <w:rPr>
          <w:lang w:val="es-ES"/>
        </w:rPr>
        <w:t>la relación entre dos personas</w:t>
      </w:r>
      <w:r w:rsidRPr="00BD4F64">
        <w:rPr>
          <w:lang w:val="es-ES"/>
        </w:rPr>
        <w:tab/>
        <w:t xml:space="preserve"> -   el desarrollo   -   tener un final feliz/triste/trágico  -  el género  </w:t>
      </w:r>
    </w:p>
    <w:p w14:paraId="192191C5" w14:textId="77777777" w:rsidR="00BD4F64" w:rsidRPr="00BD4F64" w:rsidRDefault="00BD4F64" w:rsidP="00BD4F64">
      <w:pPr>
        <w:rPr>
          <w:lang w:val="es-ES"/>
        </w:rPr>
      </w:pPr>
    </w:p>
    <w:p w14:paraId="776B777D" w14:textId="77777777" w:rsidR="00450F30" w:rsidRDefault="00450F30">
      <w:pPr>
        <w:rPr>
          <w:b/>
          <w:bCs/>
          <w:lang w:val="es-ES"/>
        </w:rPr>
      </w:pPr>
      <w:r>
        <w:rPr>
          <w:b/>
          <w:bCs/>
          <w:lang w:val="es-ES"/>
        </w:rPr>
        <w:br w:type="page"/>
      </w:r>
    </w:p>
    <w:p w14:paraId="37E1FC4C" w14:textId="27E42BA7" w:rsidR="00BD4F64" w:rsidRPr="00BD4F64" w:rsidRDefault="00BD4F64" w:rsidP="00BD4F64">
      <w:pPr>
        <w:rPr>
          <w:b/>
          <w:bCs/>
          <w:lang w:val="es-ES"/>
        </w:rPr>
      </w:pPr>
      <w:r w:rsidRPr="00BD4F64">
        <w:rPr>
          <w:b/>
          <w:bCs/>
          <w:lang w:val="es-ES"/>
        </w:rPr>
        <w:lastRenderedPageBreak/>
        <w:t>Science-Fiction-Film/Science-Fiction-Roman</w:t>
      </w:r>
    </w:p>
    <w:p w14:paraId="7398BF41" w14:textId="77777777" w:rsidR="00BD4F64" w:rsidRPr="004049A3" w:rsidRDefault="00BD4F64" w:rsidP="00BD4F64">
      <w:r w:rsidRPr="004049A3">
        <w:t>Filme/Texte, die vermeintlich wissenschaftsbasiert menschliches Handeln in der Zukunft darstellt.</w:t>
      </w:r>
    </w:p>
    <w:p w14:paraId="38B53B9C" w14:textId="37B10AFE" w:rsidR="00450F30" w:rsidRPr="00BD4F64" w:rsidRDefault="00450F30" w:rsidP="00450F30">
      <w:pPr>
        <w:pBdr>
          <w:top w:val="single" w:sz="4" w:space="1" w:color="auto"/>
          <w:left w:val="single" w:sz="4" w:space="4" w:color="auto"/>
          <w:bottom w:val="single" w:sz="4" w:space="1" w:color="auto"/>
          <w:right w:val="single" w:sz="4" w:space="4" w:color="auto"/>
        </w:pBdr>
        <w:spacing w:after="0" w:line="240" w:lineRule="auto"/>
        <w:rPr>
          <w:lang w:val="es-ES"/>
        </w:rPr>
      </w:pPr>
      <w:r>
        <w:rPr>
          <w:lang w:val="es-ES"/>
        </w:rPr>
        <w:t xml:space="preserve">basarse en las ciencias </w:t>
      </w:r>
      <w:r>
        <w:rPr>
          <w:lang w:val="es-ES"/>
        </w:rPr>
        <w:tab/>
      </w:r>
      <w:r>
        <w:rPr>
          <w:lang w:val="es-ES"/>
        </w:rPr>
        <w:tab/>
        <w:t>-</w:t>
      </w:r>
      <w:r>
        <w:rPr>
          <w:lang w:val="es-ES"/>
        </w:rPr>
        <w:tab/>
        <w:t>parece que/supuestamente</w:t>
      </w:r>
      <w:r>
        <w:rPr>
          <w:lang w:val="es-ES"/>
        </w:rPr>
        <w:tab/>
        <w:t>-</w:t>
      </w:r>
      <w:r>
        <w:rPr>
          <w:lang w:val="es-ES"/>
        </w:rPr>
        <w:tab/>
        <w:t>el futuro</w:t>
      </w:r>
    </w:p>
    <w:p w14:paraId="45EE240A" w14:textId="77777777" w:rsidR="00BD4F64" w:rsidRPr="00450F30" w:rsidRDefault="00BD4F64" w:rsidP="00BD4F64">
      <w:pPr>
        <w:rPr>
          <w:b/>
          <w:bCs/>
          <w:lang w:val="es-ES"/>
        </w:rPr>
      </w:pPr>
    </w:p>
    <w:p w14:paraId="5BE95E2F" w14:textId="77777777" w:rsidR="00BD4F64" w:rsidRPr="004049A3" w:rsidRDefault="00BD4F64" w:rsidP="00BD4F64">
      <w:pPr>
        <w:rPr>
          <w:b/>
          <w:bCs/>
        </w:rPr>
      </w:pPr>
      <w:r w:rsidRPr="004049A3">
        <w:rPr>
          <w:b/>
          <w:bCs/>
        </w:rPr>
        <w:t>Fantasyfilm/Fantasyroman</w:t>
      </w:r>
    </w:p>
    <w:p w14:paraId="22CF2703" w14:textId="77777777" w:rsidR="00BD4F64" w:rsidRDefault="00BD4F64" w:rsidP="00BD4F64">
      <w:r>
        <w:t xml:space="preserve">Filme, deren Handlung der menschlichen Fantasie entspringen und mit dem jeweils aktuellen Wissen nicht der Realität entsprechen. </w:t>
      </w:r>
    </w:p>
    <w:p w14:paraId="00187430" w14:textId="77777777" w:rsidR="00BD4F64" w:rsidRPr="00BD4F64" w:rsidRDefault="00BD4F64" w:rsidP="00BD4F64">
      <w:pPr>
        <w:pBdr>
          <w:top w:val="single" w:sz="4" w:space="1" w:color="auto"/>
          <w:left w:val="single" w:sz="4" w:space="4" w:color="auto"/>
          <w:bottom w:val="single" w:sz="4" w:space="1" w:color="auto"/>
          <w:right w:val="single" w:sz="4" w:space="4" w:color="auto"/>
        </w:pBdr>
        <w:spacing w:after="0" w:line="240" w:lineRule="auto"/>
        <w:rPr>
          <w:lang w:val="es-ES"/>
        </w:rPr>
      </w:pPr>
      <w:r w:rsidRPr="00BD4F64">
        <w:rPr>
          <w:lang w:val="es-ES"/>
        </w:rPr>
        <w:t>tener su origen en  -  no corresponder a la realidad</w:t>
      </w:r>
    </w:p>
    <w:p w14:paraId="23FBD4BE" w14:textId="2B4C9478" w:rsidR="00104385" w:rsidRPr="00BD4F64" w:rsidRDefault="00104385" w:rsidP="00BD4F64">
      <w:pPr>
        <w:rPr>
          <w:lang w:val="es-ES"/>
        </w:rPr>
      </w:pPr>
    </w:p>
    <w:sectPr w:rsidR="00104385" w:rsidRPr="00BD4F64" w:rsidSect="0032764F">
      <w:headerReference w:type="default" r:id="rId7"/>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EE423D" w14:textId="77777777" w:rsidR="00D06827" w:rsidRDefault="00D06827" w:rsidP="004A16A9">
      <w:pPr>
        <w:spacing w:after="0" w:line="240" w:lineRule="auto"/>
      </w:pPr>
      <w:r>
        <w:separator/>
      </w:r>
    </w:p>
  </w:endnote>
  <w:endnote w:type="continuationSeparator" w:id="0">
    <w:p w14:paraId="79B507BB" w14:textId="77777777" w:rsidR="00D06827" w:rsidRDefault="00D06827" w:rsidP="004A16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0688128"/>
      <w:docPartObj>
        <w:docPartGallery w:val="Page Numbers (Bottom of Page)"/>
        <w:docPartUnique/>
      </w:docPartObj>
    </w:sdtPr>
    <w:sdtContent>
      <w:p w14:paraId="2799127C" w14:textId="77777777" w:rsidR="008E5BE4" w:rsidRDefault="008E5BE4">
        <w:pPr>
          <w:pStyle w:val="Fuzeile"/>
          <w:jc w:val="right"/>
        </w:pPr>
        <w:r>
          <w:fldChar w:fldCharType="begin"/>
        </w:r>
        <w:r>
          <w:instrText>PAGE   \* MERGEFORMAT</w:instrText>
        </w:r>
        <w:r>
          <w:fldChar w:fldCharType="separate"/>
        </w:r>
        <w:r>
          <w:t>2</w:t>
        </w:r>
        <w:r>
          <w:fldChar w:fldCharType="end"/>
        </w:r>
      </w:p>
    </w:sdtContent>
  </w:sdt>
  <w:p w14:paraId="3666F1FE" w14:textId="77777777" w:rsidR="008E5BE4" w:rsidRDefault="008E5BE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899321" w14:textId="77777777" w:rsidR="00D06827" w:rsidRDefault="00D06827" w:rsidP="004A16A9">
      <w:pPr>
        <w:spacing w:after="0" w:line="240" w:lineRule="auto"/>
      </w:pPr>
      <w:r>
        <w:separator/>
      </w:r>
    </w:p>
  </w:footnote>
  <w:footnote w:type="continuationSeparator" w:id="0">
    <w:p w14:paraId="1EE6657A" w14:textId="77777777" w:rsidR="00D06827" w:rsidRDefault="00D06827" w:rsidP="004A16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B0D61" w14:textId="77777777" w:rsidR="00955343" w:rsidRPr="00A8660B" w:rsidRDefault="00955343" w:rsidP="00955343">
    <w:pPr>
      <w:pBdr>
        <w:bottom w:val="single" w:sz="4" w:space="1" w:color="auto"/>
      </w:pBdr>
      <w:rPr>
        <w:rFonts w:ascii="Calibri" w:hAnsi="Calibri" w:cs="Calibri"/>
        <w:sz w:val="18"/>
        <w:szCs w:val="18"/>
      </w:rPr>
    </w:pPr>
    <w:r>
      <w:rPr>
        <w:noProof/>
      </w:rPr>
      <w:drawing>
        <wp:anchor distT="0" distB="0" distL="114300" distR="114300" simplePos="0" relativeHeight="251659264" behindDoc="0" locked="0" layoutInCell="1" allowOverlap="1" wp14:anchorId="6F6D1961" wp14:editId="47738198">
          <wp:simplePos x="0" y="0"/>
          <wp:positionH relativeFrom="column">
            <wp:posOffset>5390515</wp:posOffset>
          </wp:positionH>
          <wp:positionV relativeFrom="paragraph">
            <wp:posOffset>-149225</wp:posOffset>
          </wp:positionV>
          <wp:extent cx="921385" cy="504825"/>
          <wp:effectExtent l="0" t="0" r="0" b="9525"/>
          <wp:wrapTight wrapText="bothSides">
            <wp:wrapPolygon edited="0">
              <wp:start x="4019" y="0"/>
              <wp:lineTo x="0" y="1630"/>
              <wp:lineTo x="0" y="15487"/>
              <wp:lineTo x="2680" y="21192"/>
              <wp:lineTo x="4019" y="21192"/>
              <wp:lineTo x="7592" y="21192"/>
              <wp:lineTo x="20990" y="14672"/>
              <wp:lineTo x="20990" y="8151"/>
              <wp:lineTo x="8039" y="0"/>
              <wp:lineTo x="4019" y="0"/>
            </wp:wrapPolygon>
          </wp:wrapTight>
          <wp:docPr id="659535773" name="Grafik 1" descr="https://zsl.kultus-bw.de/site/pbs-bw-new/get/5510692/ZSL%20Logo%20ohne%20Zusatz%20-%20H7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descr="https://zsl.kultus-bw.de/site/pbs-bw-new/get/5510692/ZSL%20Logo%20ohne%20Zusatz%20-%20H70.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1385" cy="504825"/>
                  </a:xfrm>
                  <a:prstGeom prst="rect">
                    <a:avLst/>
                  </a:prstGeom>
                  <a:noFill/>
                </pic:spPr>
              </pic:pic>
            </a:graphicData>
          </a:graphic>
          <wp14:sizeRelH relativeFrom="page">
            <wp14:pctWidth>0</wp14:pctWidth>
          </wp14:sizeRelH>
          <wp14:sizeRelV relativeFrom="page">
            <wp14:pctHeight>0</wp14:pctHeight>
          </wp14:sizeRelV>
        </wp:anchor>
      </w:drawing>
    </w:r>
    <w:r w:rsidRPr="00A8660B">
      <w:rPr>
        <w:rFonts w:ascii="Calibri" w:eastAsia="Times New Roman" w:hAnsi="Calibri" w:cs="Calibri"/>
        <w:sz w:val="18"/>
        <w:szCs w:val="18"/>
      </w:rPr>
      <w:t>Leselust wecken: Aufbau literarischer K</w:t>
    </w:r>
    <w:r>
      <w:rPr>
        <w:rFonts w:ascii="Calibri" w:eastAsia="Times New Roman" w:hAnsi="Calibri" w:cs="Calibri"/>
        <w:sz w:val="18"/>
        <w:szCs w:val="18"/>
      </w:rPr>
      <w:t>ompetenz im Fach Spanisch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643D2"/>
    <w:multiLevelType w:val="hybridMultilevel"/>
    <w:tmpl w:val="0EE84070"/>
    <w:lvl w:ilvl="0" w:tplc="0FD8310C">
      <w:numFmt w:val="bullet"/>
      <w:lvlText w:val="-"/>
      <w:lvlJc w:val="left"/>
      <w:pPr>
        <w:ind w:left="720" w:hanging="360"/>
      </w:pPr>
      <w:rPr>
        <w:rFonts w:ascii="Calibri Light" w:eastAsia="Tahoma" w:hAnsi="Calibri Light" w:cs="Calibri Ligh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27835AD"/>
    <w:multiLevelType w:val="hybridMultilevel"/>
    <w:tmpl w:val="02163E7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2DD55D1"/>
    <w:multiLevelType w:val="hybridMultilevel"/>
    <w:tmpl w:val="C14ABF8C"/>
    <w:lvl w:ilvl="0" w:tplc="BC46400E">
      <w:start w:val="2"/>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6404EFD"/>
    <w:multiLevelType w:val="hybridMultilevel"/>
    <w:tmpl w:val="9662A604"/>
    <w:lvl w:ilvl="0" w:tplc="6B4E22AC">
      <w:start w:val="3"/>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87322B2"/>
    <w:multiLevelType w:val="hybridMultilevel"/>
    <w:tmpl w:val="54F46C8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A377030"/>
    <w:multiLevelType w:val="hybridMultilevel"/>
    <w:tmpl w:val="7D2EB1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0A05298"/>
    <w:multiLevelType w:val="hybridMultilevel"/>
    <w:tmpl w:val="EA50ABB8"/>
    <w:lvl w:ilvl="0" w:tplc="B69AD954">
      <w:start w:val="1"/>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82A7CEF"/>
    <w:multiLevelType w:val="hybridMultilevel"/>
    <w:tmpl w:val="D506F3FE"/>
    <w:lvl w:ilvl="0" w:tplc="DDA47B9E">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9B53D6B"/>
    <w:multiLevelType w:val="hybridMultilevel"/>
    <w:tmpl w:val="921CD91E"/>
    <w:lvl w:ilvl="0" w:tplc="580C1FAC">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DB06821"/>
    <w:multiLevelType w:val="hybridMultilevel"/>
    <w:tmpl w:val="0046B8AA"/>
    <w:lvl w:ilvl="0" w:tplc="04070001">
      <w:start w:val="1"/>
      <w:numFmt w:val="bullet"/>
      <w:lvlText w:val=""/>
      <w:lvlJc w:val="left"/>
      <w:pPr>
        <w:ind w:left="3552" w:hanging="360"/>
      </w:pPr>
      <w:rPr>
        <w:rFonts w:ascii="Symbol" w:hAnsi="Symbol" w:hint="default"/>
      </w:rPr>
    </w:lvl>
    <w:lvl w:ilvl="1" w:tplc="04070003">
      <w:start w:val="1"/>
      <w:numFmt w:val="bullet"/>
      <w:lvlText w:val="o"/>
      <w:lvlJc w:val="left"/>
      <w:pPr>
        <w:ind w:left="4272" w:hanging="360"/>
      </w:pPr>
      <w:rPr>
        <w:rFonts w:ascii="Courier New" w:hAnsi="Courier New" w:cs="Courier New" w:hint="default"/>
      </w:rPr>
    </w:lvl>
    <w:lvl w:ilvl="2" w:tplc="04070005">
      <w:start w:val="1"/>
      <w:numFmt w:val="bullet"/>
      <w:lvlText w:val=""/>
      <w:lvlJc w:val="left"/>
      <w:pPr>
        <w:ind w:left="4992" w:hanging="360"/>
      </w:pPr>
      <w:rPr>
        <w:rFonts w:ascii="Wingdings" w:hAnsi="Wingdings" w:hint="default"/>
      </w:rPr>
    </w:lvl>
    <w:lvl w:ilvl="3" w:tplc="04070001">
      <w:start w:val="1"/>
      <w:numFmt w:val="bullet"/>
      <w:lvlText w:val=""/>
      <w:lvlJc w:val="left"/>
      <w:pPr>
        <w:ind w:left="5712" w:hanging="360"/>
      </w:pPr>
      <w:rPr>
        <w:rFonts w:ascii="Symbol" w:hAnsi="Symbol" w:hint="default"/>
      </w:rPr>
    </w:lvl>
    <w:lvl w:ilvl="4" w:tplc="04070003">
      <w:start w:val="1"/>
      <w:numFmt w:val="bullet"/>
      <w:lvlText w:val="o"/>
      <w:lvlJc w:val="left"/>
      <w:pPr>
        <w:ind w:left="6432" w:hanging="360"/>
      </w:pPr>
      <w:rPr>
        <w:rFonts w:ascii="Courier New" w:hAnsi="Courier New" w:cs="Courier New" w:hint="default"/>
      </w:rPr>
    </w:lvl>
    <w:lvl w:ilvl="5" w:tplc="04070005">
      <w:start w:val="1"/>
      <w:numFmt w:val="bullet"/>
      <w:lvlText w:val=""/>
      <w:lvlJc w:val="left"/>
      <w:pPr>
        <w:ind w:left="7152" w:hanging="360"/>
      </w:pPr>
      <w:rPr>
        <w:rFonts w:ascii="Wingdings" w:hAnsi="Wingdings" w:hint="default"/>
      </w:rPr>
    </w:lvl>
    <w:lvl w:ilvl="6" w:tplc="04070001">
      <w:start w:val="1"/>
      <w:numFmt w:val="bullet"/>
      <w:lvlText w:val=""/>
      <w:lvlJc w:val="left"/>
      <w:pPr>
        <w:ind w:left="7872" w:hanging="360"/>
      </w:pPr>
      <w:rPr>
        <w:rFonts w:ascii="Symbol" w:hAnsi="Symbol" w:hint="default"/>
      </w:rPr>
    </w:lvl>
    <w:lvl w:ilvl="7" w:tplc="04070003">
      <w:start w:val="1"/>
      <w:numFmt w:val="bullet"/>
      <w:lvlText w:val="o"/>
      <w:lvlJc w:val="left"/>
      <w:pPr>
        <w:ind w:left="8592" w:hanging="360"/>
      </w:pPr>
      <w:rPr>
        <w:rFonts w:ascii="Courier New" w:hAnsi="Courier New" w:cs="Courier New" w:hint="default"/>
      </w:rPr>
    </w:lvl>
    <w:lvl w:ilvl="8" w:tplc="04070005">
      <w:start w:val="1"/>
      <w:numFmt w:val="bullet"/>
      <w:lvlText w:val=""/>
      <w:lvlJc w:val="left"/>
      <w:pPr>
        <w:ind w:left="9312" w:hanging="360"/>
      </w:pPr>
      <w:rPr>
        <w:rFonts w:ascii="Wingdings" w:hAnsi="Wingdings" w:hint="default"/>
      </w:rPr>
    </w:lvl>
  </w:abstractNum>
  <w:abstractNum w:abstractNumId="10" w15:restartNumberingAfterBreak="0">
    <w:nsid w:val="2F503C80"/>
    <w:multiLevelType w:val="hybridMultilevel"/>
    <w:tmpl w:val="59C6697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3E005480"/>
    <w:multiLevelType w:val="hybridMultilevel"/>
    <w:tmpl w:val="475ACE6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53A9392F"/>
    <w:multiLevelType w:val="hybridMultilevel"/>
    <w:tmpl w:val="240AFA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9015443"/>
    <w:multiLevelType w:val="hybridMultilevel"/>
    <w:tmpl w:val="7C2C127C"/>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5CD1795D"/>
    <w:multiLevelType w:val="hybridMultilevel"/>
    <w:tmpl w:val="F9B6829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612752C1"/>
    <w:multiLevelType w:val="hybridMultilevel"/>
    <w:tmpl w:val="610A319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3E80712"/>
    <w:multiLevelType w:val="hybridMultilevel"/>
    <w:tmpl w:val="7AFEC718"/>
    <w:lvl w:ilvl="0" w:tplc="065EC74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731007F0"/>
    <w:multiLevelType w:val="hybridMultilevel"/>
    <w:tmpl w:val="F828ABCE"/>
    <w:lvl w:ilvl="0" w:tplc="04070015">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8" w15:restartNumberingAfterBreak="0">
    <w:nsid w:val="775D06D9"/>
    <w:multiLevelType w:val="hybridMultilevel"/>
    <w:tmpl w:val="B080D0C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9" w15:restartNumberingAfterBreak="0">
    <w:nsid w:val="78F94180"/>
    <w:multiLevelType w:val="hybridMultilevel"/>
    <w:tmpl w:val="20140B22"/>
    <w:lvl w:ilvl="0" w:tplc="04070001">
      <w:start w:val="1"/>
      <w:numFmt w:val="bullet"/>
      <w:lvlText w:val=""/>
      <w:lvlJc w:val="left"/>
      <w:pPr>
        <w:ind w:left="770" w:hanging="360"/>
      </w:pPr>
      <w:rPr>
        <w:rFonts w:ascii="Symbol" w:hAnsi="Symbol" w:hint="default"/>
      </w:rPr>
    </w:lvl>
    <w:lvl w:ilvl="1" w:tplc="04070003" w:tentative="1">
      <w:start w:val="1"/>
      <w:numFmt w:val="bullet"/>
      <w:lvlText w:val="o"/>
      <w:lvlJc w:val="left"/>
      <w:pPr>
        <w:ind w:left="1490" w:hanging="360"/>
      </w:pPr>
      <w:rPr>
        <w:rFonts w:ascii="Courier New" w:hAnsi="Courier New" w:cs="Courier New" w:hint="default"/>
      </w:rPr>
    </w:lvl>
    <w:lvl w:ilvl="2" w:tplc="04070005" w:tentative="1">
      <w:start w:val="1"/>
      <w:numFmt w:val="bullet"/>
      <w:lvlText w:val=""/>
      <w:lvlJc w:val="left"/>
      <w:pPr>
        <w:ind w:left="2210" w:hanging="360"/>
      </w:pPr>
      <w:rPr>
        <w:rFonts w:ascii="Wingdings" w:hAnsi="Wingdings" w:hint="default"/>
      </w:rPr>
    </w:lvl>
    <w:lvl w:ilvl="3" w:tplc="04070001" w:tentative="1">
      <w:start w:val="1"/>
      <w:numFmt w:val="bullet"/>
      <w:lvlText w:val=""/>
      <w:lvlJc w:val="left"/>
      <w:pPr>
        <w:ind w:left="2930" w:hanging="360"/>
      </w:pPr>
      <w:rPr>
        <w:rFonts w:ascii="Symbol" w:hAnsi="Symbol" w:hint="default"/>
      </w:rPr>
    </w:lvl>
    <w:lvl w:ilvl="4" w:tplc="04070003" w:tentative="1">
      <w:start w:val="1"/>
      <w:numFmt w:val="bullet"/>
      <w:lvlText w:val="o"/>
      <w:lvlJc w:val="left"/>
      <w:pPr>
        <w:ind w:left="3650" w:hanging="360"/>
      </w:pPr>
      <w:rPr>
        <w:rFonts w:ascii="Courier New" w:hAnsi="Courier New" w:cs="Courier New" w:hint="default"/>
      </w:rPr>
    </w:lvl>
    <w:lvl w:ilvl="5" w:tplc="04070005" w:tentative="1">
      <w:start w:val="1"/>
      <w:numFmt w:val="bullet"/>
      <w:lvlText w:val=""/>
      <w:lvlJc w:val="left"/>
      <w:pPr>
        <w:ind w:left="4370" w:hanging="360"/>
      </w:pPr>
      <w:rPr>
        <w:rFonts w:ascii="Wingdings" w:hAnsi="Wingdings" w:hint="default"/>
      </w:rPr>
    </w:lvl>
    <w:lvl w:ilvl="6" w:tplc="04070001" w:tentative="1">
      <w:start w:val="1"/>
      <w:numFmt w:val="bullet"/>
      <w:lvlText w:val=""/>
      <w:lvlJc w:val="left"/>
      <w:pPr>
        <w:ind w:left="5090" w:hanging="360"/>
      </w:pPr>
      <w:rPr>
        <w:rFonts w:ascii="Symbol" w:hAnsi="Symbol" w:hint="default"/>
      </w:rPr>
    </w:lvl>
    <w:lvl w:ilvl="7" w:tplc="04070003" w:tentative="1">
      <w:start w:val="1"/>
      <w:numFmt w:val="bullet"/>
      <w:lvlText w:val="o"/>
      <w:lvlJc w:val="left"/>
      <w:pPr>
        <w:ind w:left="5810" w:hanging="360"/>
      </w:pPr>
      <w:rPr>
        <w:rFonts w:ascii="Courier New" w:hAnsi="Courier New" w:cs="Courier New" w:hint="default"/>
      </w:rPr>
    </w:lvl>
    <w:lvl w:ilvl="8" w:tplc="04070005" w:tentative="1">
      <w:start w:val="1"/>
      <w:numFmt w:val="bullet"/>
      <w:lvlText w:val=""/>
      <w:lvlJc w:val="left"/>
      <w:pPr>
        <w:ind w:left="6530" w:hanging="360"/>
      </w:pPr>
      <w:rPr>
        <w:rFonts w:ascii="Wingdings" w:hAnsi="Wingdings" w:hint="default"/>
      </w:rPr>
    </w:lvl>
  </w:abstractNum>
  <w:num w:numId="1" w16cid:durableId="1627009715">
    <w:abstractNumId w:val="4"/>
  </w:num>
  <w:num w:numId="2" w16cid:durableId="1586567774">
    <w:abstractNumId w:val="6"/>
  </w:num>
  <w:num w:numId="3" w16cid:durableId="1549075549">
    <w:abstractNumId w:val="16"/>
  </w:num>
  <w:num w:numId="4" w16cid:durableId="191042684">
    <w:abstractNumId w:val="11"/>
  </w:num>
  <w:num w:numId="5" w16cid:durableId="668556208">
    <w:abstractNumId w:val="0"/>
  </w:num>
  <w:num w:numId="6" w16cid:durableId="1972399273">
    <w:abstractNumId w:val="12"/>
  </w:num>
  <w:num w:numId="7" w16cid:durableId="1614896406">
    <w:abstractNumId w:val="1"/>
  </w:num>
  <w:num w:numId="8" w16cid:durableId="1990551500">
    <w:abstractNumId w:val="2"/>
  </w:num>
  <w:num w:numId="9" w16cid:durableId="2129201709">
    <w:abstractNumId w:val="10"/>
  </w:num>
  <w:num w:numId="10" w16cid:durableId="491070316">
    <w:abstractNumId w:val="13"/>
  </w:num>
  <w:num w:numId="11" w16cid:durableId="2046902117">
    <w:abstractNumId w:val="9"/>
  </w:num>
  <w:num w:numId="12" w16cid:durableId="528104732">
    <w:abstractNumId w:val="18"/>
  </w:num>
  <w:num w:numId="13" w16cid:durableId="140275709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93272436">
    <w:abstractNumId w:val="17"/>
  </w:num>
  <w:num w:numId="15" w16cid:durableId="1605066254">
    <w:abstractNumId w:val="19"/>
  </w:num>
  <w:num w:numId="16" w16cid:durableId="1259211745">
    <w:abstractNumId w:val="14"/>
  </w:num>
  <w:num w:numId="17" w16cid:durableId="133835682">
    <w:abstractNumId w:val="5"/>
  </w:num>
  <w:num w:numId="18" w16cid:durableId="46493699">
    <w:abstractNumId w:val="15"/>
  </w:num>
  <w:num w:numId="19" w16cid:durableId="234515499">
    <w:abstractNumId w:val="3"/>
  </w:num>
  <w:num w:numId="20" w16cid:durableId="766270919">
    <w:abstractNumId w:val="8"/>
  </w:num>
  <w:num w:numId="21" w16cid:durableId="48439680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0980"/>
    <w:rsid w:val="000154F3"/>
    <w:rsid w:val="000536DA"/>
    <w:rsid w:val="00083DA9"/>
    <w:rsid w:val="0009572C"/>
    <w:rsid w:val="000D165A"/>
    <w:rsid w:val="00104385"/>
    <w:rsid w:val="00107ECD"/>
    <w:rsid w:val="00116A5C"/>
    <w:rsid w:val="001208EE"/>
    <w:rsid w:val="0014251D"/>
    <w:rsid w:val="00143D62"/>
    <w:rsid w:val="00192F59"/>
    <w:rsid w:val="001A7821"/>
    <w:rsid w:val="001D14ED"/>
    <w:rsid w:val="00225489"/>
    <w:rsid w:val="002722AB"/>
    <w:rsid w:val="00296B9A"/>
    <w:rsid w:val="002A1FDF"/>
    <w:rsid w:val="002A268A"/>
    <w:rsid w:val="002A5B27"/>
    <w:rsid w:val="002C4B8F"/>
    <w:rsid w:val="002C6A09"/>
    <w:rsid w:val="002E410E"/>
    <w:rsid w:val="002E6297"/>
    <w:rsid w:val="002E725A"/>
    <w:rsid w:val="00325FC6"/>
    <w:rsid w:val="0032764F"/>
    <w:rsid w:val="0035517A"/>
    <w:rsid w:val="003839A1"/>
    <w:rsid w:val="00385519"/>
    <w:rsid w:val="003A3E7D"/>
    <w:rsid w:val="003E6A4A"/>
    <w:rsid w:val="003E7729"/>
    <w:rsid w:val="00440D27"/>
    <w:rsid w:val="00440F76"/>
    <w:rsid w:val="00447A56"/>
    <w:rsid w:val="00450F30"/>
    <w:rsid w:val="00451F2D"/>
    <w:rsid w:val="004623CC"/>
    <w:rsid w:val="004A16A9"/>
    <w:rsid w:val="004B0E46"/>
    <w:rsid w:val="004D5717"/>
    <w:rsid w:val="004E142D"/>
    <w:rsid w:val="0054191D"/>
    <w:rsid w:val="00582EF5"/>
    <w:rsid w:val="00590F26"/>
    <w:rsid w:val="005A0D11"/>
    <w:rsid w:val="005A24CD"/>
    <w:rsid w:val="005C4998"/>
    <w:rsid w:val="005E0325"/>
    <w:rsid w:val="00616072"/>
    <w:rsid w:val="00621220"/>
    <w:rsid w:val="00640AED"/>
    <w:rsid w:val="00642541"/>
    <w:rsid w:val="00665359"/>
    <w:rsid w:val="006679E4"/>
    <w:rsid w:val="006853A0"/>
    <w:rsid w:val="00691A4D"/>
    <w:rsid w:val="00705C83"/>
    <w:rsid w:val="007A7142"/>
    <w:rsid w:val="007E182A"/>
    <w:rsid w:val="0085021A"/>
    <w:rsid w:val="00861984"/>
    <w:rsid w:val="0089438B"/>
    <w:rsid w:val="008B206E"/>
    <w:rsid w:val="008E5BE4"/>
    <w:rsid w:val="00955343"/>
    <w:rsid w:val="009559FD"/>
    <w:rsid w:val="009A7E32"/>
    <w:rsid w:val="00A21A35"/>
    <w:rsid w:val="00A26C49"/>
    <w:rsid w:val="00A44FF5"/>
    <w:rsid w:val="00A47AE1"/>
    <w:rsid w:val="00A923AB"/>
    <w:rsid w:val="00A92A71"/>
    <w:rsid w:val="00B012EB"/>
    <w:rsid w:val="00B22171"/>
    <w:rsid w:val="00B3118C"/>
    <w:rsid w:val="00B9142E"/>
    <w:rsid w:val="00BC5DC0"/>
    <w:rsid w:val="00BD4F64"/>
    <w:rsid w:val="00C04F25"/>
    <w:rsid w:val="00C3624E"/>
    <w:rsid w:val="00C86C01"/>
    <w:rsid w:val="00C9232C"/>
    <w:rsid w:val="00CC62B9"/>
    <w:rsid w:val="00CE1CFB"/>
    <w:rsid w:val="00CE3DFB"/>
    <w:rsid w:val="00D06827"/>
    <w:rsid w:val="00D071E8"/>
    <w:rsid w:val="00D37BC7"/>
    <w:rsid w:val="00D67E41"/>
    <w:rsid w:val="00D75E07"/>
    <w:rsid w:val="00D8122A"/>
    <w:rsid w:val="00D85FBB"/>
    <w:rsid w:val="00D901B3"/>
    <w:rsid w:val="00DA4641"/>
    <w:rsid w:val="00DB4982"/>
    <w:rsid w:val="00DE4DCA"/>
    <w:rsid w:val="00DE646E"/>
    <w:rsid w:val="00E22568"/>
    <w:rsid w:val="00E31D79"/>
    <w:rsid w:val="00E34EA8"/>
    <w:rsid w:val="00E84DFB"/>
    <w:rsid w:val="00EB5A73"/>
    <w:rsid w:val="00EC6ED6"/>
    <w:rsid w:val="00ED0FFF"/>
    <w:rsid w:val="00EF0980"/>
    <w:rsid w:val="00F10207"/>
    <w:rsid w:val="00F47A04"/>
    <w:rsid w:val="00F513B2"/>
    <w:rsid w:val="00FD367C"/>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969827"/>
  <w15:chartTrackingRefBased/>
  <w15:docId w15:val="{2D48AF88-4F01-45C7-A7AE-BDA6467A0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EF09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EF0980"/>
    <w:pPr>
      <w:ind w:left="720"/>
      <w:contextualSpacing/>
    </w:pPr>
  </w:style>
  <w:style w:type="character" w:styleId="Hyperlink">
    <w:name w:val="Hyperlink"/>
    <w:basedOn w:val="Absatz-Standardschriftart"/>
    <w:uiPriority w:val="99"/>
    <w:unhideWhenUsed/>
    <w:rsid w:val="002E410E"/>
    <w:rPr>
      <w:color w:val="0563C1" w:themeColor="hyperlink"/>
      <w:u w:val="single"/>
    </w:rPr>
  </w:style>
  <w:style w:type="character" w:styleId="NichtaufgelsteErwhnung">
    <w:name w:val="Unresolved Mention"/>
    <w:basedOn w:val="Absatz-Standardschriftart"/>
    <w:uiPriority w:val="99"/>
    <w:semiHidden/>
    <w:unhideWhenUsed/>
    <w:rsid w:val="002E410E"/>
    <w:rPr>
      <w:color w:val="605E5C"/>
      <w:shd w:val="clear" w:color="auto" w:fill="E1DFDD"/>
    </w:rPr>
  </w:style>
  <w:style w:type="paragraph" w:customStyle="1" w:styleId="WW-TabellenInhalt1">
    <w:name w:val="WW-Tabellen Inhalt1"/>
    <w:basedOn w:val="Textkrper"/>
    <w:rsid w:val="004A16A9"/>
    <w:pPr>
      <w:widowControl w:val="0"/>
      <w:suppressLineNumbers/>
      <w:suppressAutoHyphens/>
      <w:spacing w:line="240" w:lineRule="auto"/>
    </w:pPr>
    <w:rPr>
      <w:rFonts w:ascii="Times New Roman" w:eastAsia="Tahoma" w:hAnsi="Times New Roman" w:cs="Times New Roman"/>
      <w:sz w:val="24"/>
      <w:szCs w:val="24"/>
      <w:lang w:eastAsia="de-DE"/>
    </w:rPr>
  </w:style>
  <w:style w:type="paragraph" w:styleId="Textkrper">
    <w:name w:val="Body Text"/>
    <w:basedOn w:val="Standard"/>
    <w:link w:val="TextkrperZchn"/>
    <w:uiPriority w:val="99"/>
    <w:semiHidden/>
    <w:unhideWhenUsed/>
    <w:rsid w:val="004A16A9"/>
    <w:pPr>
      <w:spacing w:after="120"/>
    </w:pPr>
  </w:style>
  <w:style w:type="character" w:customStyle="1" w:styleId="TextkrperZchn">
    <w:name w:val="Textkörper Zchn"/>
    <w:basedOn w:val="Absatz-Standardschriftart"/>
    <w:link w:val="Textkrper"/>
    <w:uiPriority w:val="99"/>
    <w:semiHidden/>
    <w:rsid w:val="004A16A9"/>
  </w:style>
  <w:style w:type="paragraph" w:styleId="Sprechblasentext">
    <w:name w:val="Balloon Text"/>
    <w:basedOn w:val="Standard"/>
    <w:link w:val="SprechblasentextZchn"/>
    <w:semiHidden/>
    <w:unhideWhenUsed/>
    <w:rsid w:val="004A16A9"/>
    <w:pPr>
      <w:widowControl w:val="0"/>
      <w:suppressAutoHyphens/>
      <w:spacing w:after="0" w:line="240" w:lineRule="auto"/>
    </w:pPr>
    <w:rPr>
      <w:rFonts w:ascii="Segoe UI" w:eastAsia="Tahoma" w:hAnsi="Segoe UI" w:cs="Segoe UI"/>
      <w:sz w:val="18"/>
      <w:szCs w:val="18"/>
      <w:lang w:eastAsia="de-DE"/>
    </w:rPr>
  </w:style>
  <w:style w:type="character" w:customStyle="1" w:styleId="SprechblasentextZchn">
    <w:name w:val="Sprechblasentext Zchn"/>
    <w:basedOn w:val="Absatz-Standardschriftart"/>
    <w:link w:val="Sprechblasentext"/>
    <w:semiHidden/>
    <w:rsid w:val="004A16A9"/>
    <w:rPr>
      <w:rFonts w:ascii="Segoe UI" w:eastAsia="Tahoma" w:hAnsi="Segoe UI" w:cs="Segoe UI"/>
      <w:sz w:val="18"/>
      <w:szCs w:val="18"/>
      <w:lang w:eastAsia="de-DE"/>
    </w:rPr>
  </w:style>
  <w:style w:type="paragraph" w:customStyle="1" w:styleId="ekvvatexthalbe">
    <w:name w:val="ekv.va.text.halbe"/>
    <w:basedOn w:val="Standard"/>
    <w:link w:val="ekvvatexthalbeZchn"/>
    <w:rsid w:val="004A16A9"/>
    <w:pPr>
      <w:tabs>
        <w:tab w:val="left" w:pos="284"/>
      </w:tabs>
      <w:spacing w:after="0" w:line="124" w:lineRule="exact"/>
    </w:pPr>
    <w:rPr>
      <w:rFonts w:ascii="Arial" w:eastAsia="Times New Roman" w:hAnsi="Arial" w:cs="Times New Roman"/>
      <w:sz w:val="21"/>
      <w:szCs w:val="20"/>
      <w:lang w:eastAsia="de-DE"/>
    </w:rPr>
  </w:style>
  <w:style w:type="character" w:customStyle="1" w:styleId="ekvvatexthalbeZchn">
    <w:name w:val="ekv.va.text.halbe Zchn"/>
    <w:link w:val="ekvvatexthalbe"/>
    <w:rsid w:val="004A16A9"/>
    <w:rPr>
      <w:rFonts w:ascii="Arial" w:eastAsia="Times New Roman" w:hAnsi="Arial" w:cs="Times New Roman"/>
      <w:sz w:val="21"/>
      <w:szCs w:val="20"/>
      <w:lang w:eastAsia="de-DE"/>
    </w:rPr>
  </w:style>
  <w:style w:type="paragraph" w:customStyle="1" w:styleId="ekvvatitel2">
    <w:name w:val="ekv.va.titel2"/>
    <w:qFormat/>
    <w:rsid w:val="004A16A9"/>
    <w:pPr>
      <w:tabs>
        <w:tab w:val="left" w:pos="397"/>
        <w:tab w:val="left" w:pos="964"/>
        <w:tab w:val="right" w:pos="9072"/>
      </w:tabs>
      <w:spacing w:after="250" w:line="240" w:lineRule="auto"/>
    </w:pPr>
    <w:rPr>
      <w:rFonts w:ascii="Arial" w:eastAsia="Times New Roman" w:hAnsi="Arial" w:cs="Times New Roman"/>
      <w:b/>
      <w:sz w:val="27"/>
      <w:szCs w:val="28"/>
      <w:lang w:val="es-ES" w:eastAsia="de-DE"/>
    </w:rPr>
  </w:style>
  <w:style w:type="character" w:customStyle="1" w:styleId="ekvvabungsnummer">
    <w:name w:val="ekv.va.Übungsnummer"/>
    <w:qFormat/>
    <w:rsid w:val="004A16A9"/>
    <w:rPr>
      <w:rFonts w:ascii="Arial" w:hAnsi="Arial"/>
      <w:b/>
      <w:i w:val="0"/>
      <w:sz w:val="24"/>
    </w:rPr>
  </w:style>
  <w:style w:type="paragraph" w:customStyle="1" w:styleId="ekvvatext">
    <w:name w:val="ekv.va.text"/>
    <w:link w:val="ekvvatextZchn"/>
    <w:qFormat/>
    <w:rsid w:val="004A16A9"/>
    <w:pPr>
      <w:tabs>
        <w:tab w:val="left" w:pos="284"/>
      </w:tabs>
      <w:spacing w:after="0" w:line="250" w:lineRule="exact"/>
    </w:pPr>
    <w:rPr>
      <w:rFonts w:ascii="Arial" w:eastAsia="Times New Roman" w:hAnsi="Arial" w:cs="Times New Roman"/>
      <w:sz w:val="20"/>
      <w:szCs w:val="20"/>
      <w:lang w:eastAsia="de-DE"/>
    </w:rPr>
  </w:style>
  <w:style w:type="character" w:customStyle="1" w:styleId="ekvvatextZchn">
    <w:name w:val="ekv.va.text Zchn"/>
    <w:link w:val="ekvvatext"/>
    <w:rsid w:val="004A16A9"/>
    <w:rPr>
      <w:rFonts w:ascii="Arial" w:eastAsia="Times New Roman" w:hAnsi="Arial" w:cs="Times New Roman"/>
      <w:sz w:val="20"/>
      <w:szCs w:val="20"/>
      <w:lang w:eastAsia="de-DE"/>
    </w:rPr>
  </w:style>
  <w:style w:type="paragraph" w:customStyle="1" w:styleId="ekvvaarbeitsanweisung">
    <w:name w:val="ekv.va.arbeitsanweisung"/>
    <w:basedOn w:val="ekvvatext"/>
    <w:qFormat/>
    <w:rsid w:val="004A16A9"/>
    <w:pPr>
      <w:spacing w:after="250"/>
    </w:pPr>
    <w:rPr>
      <w:rFonts w:eastAsia="Calibri" w:cs="Arial"/>
      <w:szCs w:val="18"/>
      <w:lang w:eastAsia="en-US"/>
    </w:rPr>
  </w:style>
  <w:style w:type="paragraph" w:customStyle="1" w:styleId="ekvvaarbeitsanweisunghalbe">
    <w:name w:val="ekv.va.arbeitsanweisung.halbe"/>
    <w:basedOn w:val="ekvvaarbeitsanweisung"/>
    <w:semiHidden/>
    <w:qFormat/>
    <w:rsid w:val="004A16A9"/>
    <w:pPr>
      <w:spacing w:after="124"/>
    </w:pPr>
  </w:style>
  <w:style w:type="paragraph" w:customStyle="1" w:styleId="ekvvaloesungzentriert">
    <w:name w:val="ekv.va.loesung.zentriert"/>
    <w:basedOn w:val="Standard"/>
    <w:rsid w:val="004A16A9"/>
    <w:pPr>
      <w:tabs>
        <w:tab w:val="left" w:pos="284"/>
      </w:tabs>
      <w:spacing w:after="0" w:line="250" w:lineRule="exact"/>
      <w:jc w:val="center"/>
    </w:pPr>
    <w:rPr>
      <w:rFonts w:ascii="Arial" w:eastAsia="Times New Roman" w:hAnsi="Arial" w:cs="Times New Roman"/>
      <w:i/>
      <w:iCs/>
      <w:color w:val="0070C0"/>
      <w:sz w:val="20"/>
      <w:szCs w:val="20"/>
      <w:lang w:val="es-ES_tradnl"/>
    </w:rPr>
  </w:style>
  <w:style w:type="paragraph" w:customStyle="1" w:styleId="ekvvaabbildung">
    <w:name w:val="ekv.va.abbildung"/>
    <w:basedOn w:val="ekvvatext"/>
    <w:rsid w:val="004A16A9"/>
    <w:pPr>
      <w:spacing w:line="240" w:lineRule="auto"/>
    </w:pPr>
  </w:style>
  <w:style w:type="paragraph" w:styleId="Kopfzeile">
    <w:name w:val="header"/>
    <w:basedOn w:val="Standard"/>
    <w:link w:val="KopfzeileZchn"/>
    <w:uiPriority w:val="99"/>
    <w:unhideWhenUsed/>
    <w:rsid w:val="004A16A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A16A9"/>
  </w:style>
  <w:style w:type="paragraph" w:styleId="Fuzeile">
    <w:name w:val="footer"/>
    <w:basedOn w:val="Standard"/>
    <w:link w:val="FuzeileZchn"/>
    <w:uiPriority w:val="99"/>
    <w:unhideWhenUsed/>
    <w:rsid w:val="004A16A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A16A9"/>
  </w:style>
  <w:style w:type="paragraph" w:customStyle="1" w:styleId="Default">
    <w:name w:val="Default"/>
    <w:rsid w:val="003E7729"/>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873922">
      <w:bodyDiv w:val="1"/>
      <w:marLeft w:val="0"/>
      <w:marRight w:val="0"/>
      <w:marTop w:val="0"/>
      <w:marBottom w:val="0"/>
      <w:divBdr>
        <w:top w:val="none" w:sz="0" w:space="0" w:color="auto"/>
        <w:left w:val="none" w:sz="0" w:space="0" w:color="auto"/>
        <w:bottom w:val="none" w:sz="0" w:space="0" w:color="auto"/>
        <w:right w:val="none" w:sz="0" w:space="0" w:color="auto"/>
      </w:divBdr>
    </w:div>
    <w:div w:id="140367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334</Words>
  <Characters>2106</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Schick</dc:creator>
  <cp:keywords/>
  <dc:description/>
  <cp:lastModifiedBy>Roland</cp:lastModifiedBy>
  <cp:revision>2</cp:revision>
  <cp:lastPrinted>2023-03-05T19:32:00Z</cp:lastPrinted>
  <dcterms:created xsi:type="dcterms:W3CDTF">2023-08-30T14:41:00Z</dcterms:created>
  <dcterms:modified xsi:type="dcterms:W3CDTF">2023-08-30T14:41:00Z</dcterms:modified>
</cp:coreProperties>
</file>