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B4CE3" w14:textId="36D1D518" w:rsidR="00584CD7" w:rsidRDefault="65C6336E" w:rsidP="65C6336E">
      <w:pPr>
        <w:pStyle w:val="Ttulo"/>
      </w:pPr>
      <w:proofErr w:type="spellStart"/>
      <w:r>
        <w:t>Alike</w:t>
      </w:r>
      <w:proofErr w:type="spellEnd"/>
    </w:p>
    <w:p w14:paraId="28F0285A" w14:textId="79AFF504" w:rsidR="00584CD7" w:rsidRDefault="65C6336E" w:rsidP="65C6336E">
      <w:pPr>
        <w:pStyle w:val="Ttulo"/>
      </w:pPr>
      <w:r>
        <w:t>Überblick über eine Unterrichtssequenz zur Demokratiebildung (2./3. Lernjahr)</w:t>
      </w:r>
    </w:p>
    <w:p w14:paraId="39C2B936" w14:textId="4CD35C73" w:rsidR="00687801" w:rsidRDefault="00584CD7" w:rsidP="00687801">
      <w:pPr>
        <w:pStyle w:val="Ttulo2"/>
      </w:pPr>
      <w:r>
        <w:t>Hinweise</w:t>
      </w:r>
    </w:p>
    <w:p w14:paraId="6FB5BD8C" w14:textId="0A840AAD" w:rsidR="00584CD7" w:rsidRDefault="35FF3E63" w:rsidP="35FF3E63">
      <w:pPr>
        <w:pStyle w:val="AufzhlungszeichenPunkt"/>
      </w:pPr>
      <w:r>
        <w:t xml:space="preserve">Diese Mini-UE ist als </w:t>
      </w:r>
      <w:proofErr w:type="spellStart"/>
      <w:r>
        <w:t>Blended</w:t>
      </w:r>
      <w:proofErr w:type="spellEnd"/>
      <w:r>
        <w:t xml:space="preserve"> Learning konzipiert.</w:t>
      </w:r>
    </w:p>
    <w:p w14:paraId="00892626" w14:textId="20A228B6" w:rsidR="00584CD7" w:rsidRDefault="00584CD7" w:rsidP="00584CD7">
      <w:pPr>
        <w:pStyle w:val="AufzhlungszeichenPunkt"/>
      </w:pPr>
      <w:r>
        <w:t xml:space="preserve">Die Schüler*innen benötigen einen Internetzugang sowohl im Unterricht </w:t>
      </w:r>
      <w:r w:rsidR="002901B6">
        <w:t>als auch</w:t>
      </w:r>
      <w:r>
        <w:t xml:space="preserve"> zu</w:t>
      </w:r>
      <w:r w:rsidR="002901B6">
        <w:t xml:space="preserve"> H</w:t>
      </w:r>
      <w:r>
        <w:t xml:space="preserve">ause, um die Aktivitäten </w:t>
      </w:r>
      <w:r w:rsidR="002901B6">
        <w:t xml:space="preserve">durchführen </w:t>
      </w:r>
      <w:r>
        <w:t xml:space="preserve">zu </w:t>
      </w:r>
      <w:r w:rsidR="002901B6">
        <w:t>können</w:t>
      </w:r>
      <w:r>
        <w:t>.</w:t>
      </w:r>
    </w:p>
    <w:p w14:paraId="2B562132" w14:textId="1557DC9D" w:rsidR="001D1EB2" w:rsidRDefault="001D1EB2" w:rsidP="00584CD7">
      <w:pPr>
        <w:pStyle w:val="AufzhlungszeichenPunkt"/>
      </w:pPr>
      <w:r>
        <w:t>Die Mini</w:t>
      </w:r>
      <w:r w:rsidR="008159C9">
        <w:t>-</w:t>
      </w:r>
      <w:r>
        <w:t xml:space="preserve">UE soll mit Hilfe </w:t>
      </w:r>
      <w:r w:rsidR="00BA7566">
        <w:t>einer</w:t>
      </w:r>
      <w:r>
        <w:t xml:space="preserve"> </w:t>
      </w:r>
      <w:proofErr w:type="spellStart"/>
      <w:r>
        <w:t>TaskCards</w:t>
      </w:r>
      <w:proofErr w:type="spellEnd"/>
      <w:r>
        <w:t xml:space="preserve"> bearbeitet werden</w:t>
      </w:r>
      <w:r w:rsidR="00BA7566">
        <w:t xml:space="preserve">. </w:t>
      </w:r>
      <w:r>
        <w:t xml:space="preserve">Dazu bitte unbedingt die </w:t>
      </w:r>
      <w:proofErr w:type="spellStart"/>
      <w:r>
        <w:t>TaskCards</w:t>
      </w:r>
      <w:proofErr w:type="spellEnd"/>
      <w:r>
        <w:t xml:space="preserve"> kopieren und einen dann neu generierten Link an die Schüler*innen weitergeben. </w:t>
      </w:r>
    </w:p>
    <w:p w14:paraId="55D96E41" w14:textId="5F8EFEE2" w:rsidR="00BA7566" w:rsidRPr="00F24849" w:rsidRDefault="00BA7566" w:rsidP="00584CD7">
      <w:pPr>
        <w:pStyle w:val="AufzhlungszeichenPunkt"/>
        <w:rPr>
          <w:rStyle w:val="Internetverknpfung"/>
        </w:rPr>
      </w:pPr>
      <w:r>
        <w:t xml:space="preserve">Die Taskcards für die Option 1 ist: </w:t>
      </w:r>
      <w:r w:rsidR="00F24849" w:rsidRPr="00F24849">
        <w:rPr>
          <w:rStyle w:val="Internetverknpfung"/>
        </w:rPr>
        <w:t>https://lfb-bw.taskcards.app/#/board/542cbbb1-c14c-4bd9-8c81-60fd09e8e118?token=d119e3e3-bff9-4220-8c9e-113b47d70388</w:t>
      </w:r>
    </w:p>
    <w:p w14:paraId="568E5176" w14:textId="2F343BE1" w:rsidR="00A74A5F" w:rsidRPr="001B4E09" w:rsidRDefault="007B2806" w:rsidP="00A74A5F">
      <w:pPr>
        <w:pStyle w:val="AufzhlungszeichenPunkt"/>
        <w:rPr>
          <w:rStyle w:val="Internetverknpfung"/>
        </w:rPr>
      </w:pPr>
      <w:r>
        <w:t xml:space="preserve">Die </w:t>
      </w:r>
      <w:proofErr w:type="spellStart"/>
      <w:r>
        <w:t>TaskCards</w:t>
      </w:r>
      <w:proofErr w:type="spellEnd"/>
      <w:r>
        <w:t xml:space="preserve"> für die Option 2 ist: </w:t>
      </w:r>
      <w:r w:rsidR="00F24849" w:rsidRPr="00F24849">
        <w:rPr>
          <w:rStyle w:val="Internetverknpfung"/>
        </w:rPr>
        <w:t>https://lfb-bw.taskcards.app/#/board/f88dc03c-ca53-40d5-9a71-a52c23703142?token=e39f122b-9d57-4ff8-a87f-e860885ede1d</w:t>
      </w:r>
    </w:p>
    <w:p w14:paraId="1E08B128" w14:textId="1CA027D5" w:rsidR="001D1EB2" w:rsidRPr="00584CD7" w:rsidRDefault="001D1EB2" w:rsidP="00584CD7">
      <w:pPr>
        <w:pStyle w:val="AufzhlungszeichenPunkt"/>
      </w:pPr>
      <w:r>
        <w:t xml:space="preserve">Die in den </w:t>
      </w:r>
      <w:proofErr w:type="spellStart"/>
      <w:r>
        <w:t>TaskCards</w:t>
      </w:r>
      <w:proofErr w:type="spellEnd"/>
      <w:r>
        <w:t xml:space="preserve"> enthaltenen </w:t>
      </w:r>
      <w:proofErr w:type="spellStart"/>
      <w:r>
        <w:t>Etherpads</w:t>
      </w:r>
      <w:proofErr w:type="spellEnd"/>
      <w:r>
        <w:t xml:space="preserve"> </w:t>
      </w:r>
      <w:r w:rsidR="009A0689">
        <w:t xml:space="preserve">(kollaborative Dateien) </w:t>
      </w:r>
      <w:r>
        <w:t xml:space="preserve">sind nur </w:t>
      </w:r>
      <w:r w:rsidR="00BA1A9B">
        <w:t xml:space="preserve">Screenshots </w:t>
      </w:r>
      <w:r w:rsidR="00D87050">
        <w:t xml:space="preserve">von </w:t>
      </w:r>
      <w:r>
        <w:t>Beispiele</w:t>
      </w:r>
      <w:r w:rsidR="00D87050">
        <w:t>n</w:t>
      </w:r>
      <w:r>
        <w:t xml:space="preserve">. Bitte </w:t>
      </w:r>
      <w:r w:rsidR="00415D31">
        <w:t xml:space="preserve">erstellen Sie </w:t>
      </w:r>
      <w:r>
        <w:t xml:space="preserve">neue </w:t>
      </w:r>
      <w:proofErr w:type="spellStart"/>
      <w:r w:rsidR="00350F63">
        <w:t>Etherpads</w:t>
      </w:r>
      <w:proofErr w:type="spellEnd"/>
      <w:r w:rsidR="00D87050">
        <w:t>,</w:t>
      </w:r>
      <w:r w:rsidR="00415D31">
        <w:t xml:space="preserve"> verlinken Sie</w:t>
      </w:r>
      <w:r w:rsidR="00B7692B">
        <w:t xml:space="preserve"> diese</w:t>
      </w:r>
      <w:r w:rsidR="00D87050">
        <w:t xml:space="preserve"> </w:t>
      </w:r>
      <w:r>
        <w:t xml:space="preserve">in die kopierte </w:t>
      </w:r>
      <w:proofErr w:type="spellStart"/>
      <w:r>
        <w:t>TaskCards</w:t>
      </w:r>
      <w:proofErr w:type="spellEnd"/>
      <w:r>
        <w:t xml:space="preserve"> </w:t>
      </w:r>
      <w:r w:rsidR="00D87050">
        <w:t>und</w:t>
      </w:r>
      <w:r w:rsidR="00B7692B">
        <w:t xml:space="preserve"> löschen Sie</w:t>
      </w:r>
      <w:r w:rsidR="00D87050">
        <w:t xml:space="preserve"> die Beispiele.</w:t>
      </w:r>
    </w:p>
    <w:p w14:paraId="011C2743" w14:textId="77777777" w:rsidR="00536700" w:rsidRDefault="00536700" w:rsidP="00536700">
      <w:pPr>
        <w:pStyle w:val="Ttulo2"/>
      </w:pPr>
      <w:r>
        <w:lastRenderedPageBreak/>
        <w:t>Verknüpfung mit dem Leitfaden Demokratiebildung</w:t>
      </w:r>
    </w:p>
    <w:p w14:paraId="7A1B4FD5" w14:textId="3CC14EC4" w:rsidR="00536700" w:rsidRPr="00536700" w:rsidRDefault="00536700" w:rsidP="00536700">
      <w:pPr>
        <w:pStyle w:val="Ttulo3"/>
        <w:rPr>
          <w:b/>
          <w:bCs/>
        </w:rPr>
      </w:pPr>
      <w:r w:rsidRPr="00536700">
        <w:rPr>
          <w:rStyle w:val="Textoennegrita"/>
          <w:rFonts w:ascii="Segoe UI" w:hAnsi="Segoe UI" w:cs="Segoe UI"/>
          <w:b w:val="0"/>
          <w:bCs w:val="0"/>
          <w:color w:val="1D2125"/>
          <w:sz w:val="23"/>
          <w:szCs w:val="23"/>
        </w:rPr>
        <w:t xml:space="preserve">Baustein 2: </w:t>
      </w:r>
      <w:r w:rsidR="00354DDA">
        <w:rPr>
          <w:rStyle w:val="Textoennegrita"/>
          <w:rFonts w:ascii="Segoe UI" w:hAnsi="Segoe UI" w:cs="Segoe UI"/>
          <w:b w:val="0"/>
          <w:bCs w:val="0"/>
          <w:color w:val="1D2125"/>
          <w:sz w:val="23"/>
          <w:szCs w:val="23"/>
        </w:rPr>
        <w:t xml:space="preserve">Selbstbestimmung und Autorität: </w:t>
      </w:r>
      <w:r w:rsidRPr="00536700">
        <w:rPr>
          <w:rStyle w:val="Textoennegrita"/>
          <w:rFonts w:ascii="Segoe UI" w:hAnsi="Segoe UI" w:cs="Segoe UI"/>
          <w:b w:val="0"/>
          <w:bCs w:val="0"/>
          <w:color w:val="1D2125"/>
          <w:sz w:val="23"/>
          <w:szCs w:val="23"/>
        </w:rPr>
        <w:t>Mit Erwartungen, Regeln und Normen umgehen</w:t>
      </w:r>
    </w:p>
    <w:p w14:paraId="04D29F7C" w14:textId="77777777" w:rsidR="00536700" w:rsidRDefault="00536700" w:rsidP="00536700">
      <w:pPr>
        <w:pStyle w:val="AufzhlungszeichenPunkt"/>
      </w:pPr>
      <w:r>
        <w:t>Was erwarten andere von mir, was will ich?</w:t>
      </w:r>
    </w:p>
    <w:p w14:paraId="1F3D0A53" w14:textId="3895FDBD" w:rsidR="00536700" w:rsidRPr="00536700" w:rsidRDefault="00536700" w:rsidP="00536700">
      <w:pPr>
        <w:pStyle w:val="Ttulo3"/>
        <w:rPr>
          <w:b/>
          <w:bCs/>
        </w:rPr>
      </w:pPr>
      <w:r w:rsidRPr="00536700">
        <w:rPr>
          <w:rStyle w:val="Textoennegrita"/>
          <w:rFonts w:ascii="Segoe UI" w:hAnsi="Segoe UI" w:cs="Segoe UI"/>
          <w:b w:val="0"/>
          <w:bCs w:val="0"/>
          <w:color w:val="1D2125"/>
          <w:sz w:val="23"/>
          <w:szCs w:val="23"/>
        </w:rPr>
        <w:t xml:space="preserve">Baustein 3: </w:t>
      </w:r>
      <w:r w:rsidR="00354DDA">
        <w:rPr>
          <w:rStyle w:val="Textoennegrita"/>
          <w:rFonts w:ascii="Segoe UI" w:hAnsi="Segoe UI" w:cs="Segoe UI"/>
          <w:b w:val="0"/>
          <w:bCs w:val="0"/>
          <w:color w:val="1D2125"/>
          <w:sz w:val="23"/>
          <w:szCs w:val="23"/>
        </w:rPr>
        <w:t xml:space="preserve">Gleichwertigkeit und Solidarität: </w:t>
      </w:r>
      <w:r w:rsidRPr="00536700">
        <w:rPr>
          <w:rStyle w:val="Textoennegrita"/>
          <w:rFonts w:ascii="Segoe UI" w:hAnsi="Segoe UI" w:cs="Segoe UI"/>
          <w:b w:val="0"/>
          <w:bCs w:val="0"/>
          <w:color w:val="1D2125"/>
          <w:sz w:val="23"/>
          <w:szCs w:val="23"/>
        </w:rPr>
        <w:t>Gleichwertigkeit anerkennen</w:t>
      </w:r>
    </w:p>
    <w:p w14:paraId="32C5907C" w14:textId="768E2DE6" w:rsidR="00536700" w:rsidRDefault="00536700" w:rsidP="00536700">
      <w:pPr>
        <w:pStyle w:val="AufzhlungszeichenPunkt"/>
      </w:pPr>
      <w:r>
        <w:t>Was erwarten wir von der Familie und vom Zusammenleben?</w:t>
      </w:r>
    </w:p>
    <w:p w14:paraId="40D7E8D6" w14:textId="4B7DC399" w:rsidR="00536700" w:rsidRPr="00536700" w:rsidRDefault="00536700" w:rsidP="00536700">
      <w:pPr>
        <w:pStyle w:val="AufzhlungszeichenPunkt"/>
      </w:pPr>
      <w:r w:rsidRPr="00536700">
        <w:rPr>
          <w:rFonts w:ascii="Segoe UI" w:hAnsi="Segoe UI" w:cs="Segoe UI"/>
          <w:color w:val="1D2125"/>
          <w:sz w:val="23"/>
          <w:szCs w:val="23"/>
        </w:rPr>
        <w:t>Wie leben wir zusammen?</w:t>
      </w:r>
    </w:p>
    <w:p w14:paraId="0905D9FF" w14:textId="4AD860AB" w:rsidR="00536700" w:rsidRDefault="00536700" w:rsidP="00536700">
      <w:pPr>
        <w:pStyle w:val="Ttulo2"/>
      </w:pPr>
      <w:r>
        <w:t>Mögliche Anknüpfung an folgende Lektionen</w:t>
      </w:r>
    </w:p>
    <w:p w14:paraId="4F529625" w14:textId="39C39C1D" w:rsidR="00536700" w:rsidRDefault="00536700" w:rsidP="00536700">
      <w:pPr>
        <w:pStyle w:val="AufzhlungszeichenPunkt"/>
        <w:rPr>
          <w:lang w:val="es-ES"/>
        </w:rPr>
      </w:pPr>
      <w:r w:rsidRPr="00536700">
        <w:rPr>
          <w:lang w:val="es-ES"/>
        </w:rPr>
        <w:t>¡Vamos! ¡Adelante! Curso intensivo, Band 2</w:t>
      </w:r>
      <w:r w:rsidR="000A67E5">
        <w:rPr>
          <w:lang w:val="es-ES"/>
        </w:rPr>
        <w:t>:</w:t>
      </w:r>
      <w:r>
        <w:rPr>
          <w:lang w:val="es-ES"/>
        </w:rPr>
        <w:t xml:space="preserve"> Unidad 2</w:t>
      </w:r>
    </w:p>
    <w:p w14:paraId="773AC33D" w14:textId="264B7D44" w:rsidR="00536700" w:rsidRDefault="00536700" w:rsidP="00536700">
      <w:pPr>
        <w:pStyle w:val="AufzhlungszeichenPunkt"/>
        <w:rPr>
          <w:lang w:val="es-ES"/>
        </w:rPr>
      </w:pPr>
      <w:r w:rsidRPr="00536700">
        <w:rPr>
          <w:lang w:val="es-ES"/>
        </w:rPr>
        <w:t>¡Vamos! ¡Adelante! Curso intensivo, Band 2</w:t>
      </w:r>
      <w:r w:rsidR="000A67E5">
        <w:rPr>
          <w:lang w:val="es-ES"/>
        </w:rPr>
        <w:t>:</w:t>
      </w:r>
      <w:r>
        <w:rPr>
          <w:lang w:val="es-ES"/>
        </w:rPr>
        <w:t xml:space="preserve"> Unidad 4</w:t>
      </w:r>
    </w:p>
    <w:p w14:paraId="1998FA60" w14:textId="6931FF37" w:rsidR="00536700" w:rsidRPr="00536700" w:rsidRDefault="00536700" w:rsidP="00536700">
      <w:pPr>
        <w:pStyle w:val="AufzhlungszeichenPunkt"/>
        <w:rPr>
          <w:lang w:val="es-ES"/>
        </w:rPr>
      </w:pPr>
      <w:r w:rsidRPr="00536700">
        <w:rPr>
          <w:lang w:val="es-ES"/>
        </w:rPr>
        <w:t>¡Vamos! ¡Adelante! Curso intensivo, Band 2</w:t>
      </w:r>
      <w:r w:rsidR="000A67E5">
        <w:rPr>
          <w:lang w:val="es-ES"/>
        </w:rPr>
        <w:t>:</w:t>
      </w:r>
      <w:r>
        <w:rPr>
          <w:lang w:val="es-ES"/>
        </w:rPr>
        <w:t xml:space="preserve"> Unidad 7</w:t>
      </w:r>
    </w:p>
    <w:p w14:paraId="58AFA1D8" w14:textId="58FCD6D8" w:rsidR="00536700" w:rsidRPr="00536700" w:rsidRDefault="00536700" w:rsidP="00536700">
      <w:pPr>
        <w:pStyle w:val="AufzhlungszeichenPunkt"/>
        <w:rPr>
          <w:lang w:val="es-ES"/>
        </w:rPr>
      </w:pPr>
      <w:r w:rsidRPr="00536700">
        <w:rPr>
          <w:lang w:val="es-ES"/>
        </w:rPr>
        <w:t xml:space="preserve">¡Vamos! ¡Adelante! Curso intensivo, Band </w:t>
      </w:r>
      <w:r>
        <w:rPr>
          <w:lang w:val="es-ES"/>
        </w:rPr>
        <w:t>3</w:t>
      </w:r>
      <w:r w:rsidR="000A67E5">
        <w:rPr>
          <w:lang w:val="es-ES"/>
        </w:rPr>
        <w:t>:</w:t>
      </w:r>
      <w:r>
        <w:rPr>
          <w:lang w:val="es-ES"/>
        </w:rPr>
        <w:t xml:space="preserve"> Unidad 1</w:t>
      </w:r>
    </w:p>
    <w:p w14:paraId="55222D53" w14:textId="5D7BFA3D" w:rsidR="00536700" w:rsidRPr="00536700" w:rsidRDefault="00536700" w:rsidP="00536700">
      <w:pPr>
        <w:pStyle w:val="AufzhlungszeichenPunkt"/>
        <w:rPr>
          <w:lang w:val="es-ES"/>
        </w:rPr>
      </w:pPr>
      <w:r w:rsidRPr="00536700">
        <w:rPr>
          <w:lang w:val="es-ES"/>
        </w:rPr>
        <w:t xml:space="preserve">¡Vamos! ¡Adelante! Curso intensivo, Band </w:t>
      </w:r>
      <w:r w:rsidR="000F7FE3">
        <w:rPr>
          <w:lang w:val="es-ES"/>
        </w:rPr>
        <w:t>3</w:t>
      </w:r>
      <w:r w:rsidR="000A67E5">
        <w:rPr>
          <w:lang w:val="es-ES"/>
        </w:rPr>
        <w:t>:</w:t>
      </w:r>
      <w:r>
        <w:rPr>
          <w:lang w:val="es-ES"/>
        </w:rPr>
        <w:t xml:space="preserve"> Unidad 5</w:t>
      </w:r>
    </w:p>
    <w:p w14:paraId="04144B4A" w14:textId="2436F2DB" w:rsidR="00536700" w:rsidRPr="00536700" w:rsidRDefault="000A67E5" w:rsidP="00536700">
      <w:pPr>
        <w:pStyle w:val="AufzhlungszeichenPunkt"/>
        <w:rPr>
          <w:lang w:val="es-ES"/>
        </w:rPr>
      </w:pPr>
      <w:r>
        <w:rPr>
          <w:lang w:val="es-ES"/>
        </w:rPr>
        <w:t>Encuentros hoy, Band 2: Unidad 2</w:t>
      </w:r>
    </w:p>
    <w:p w14:paraId="4C42D3E2" w14:textId="10CDEFFB" w:rsidR="000A67E5" w:rsidRPr="00536700" w:rsidRDefault="000A67E5" w:rsidP="000A67E5">
      <w:pPr>
        <w:pStyle w:val="AufzhlungszeichenPunkt"/>
        <w:rPr>
          <w:lang w:val="es-ES"/>
        </w:rPr>
      </w:pPr>
      <w:r>
        <w:rPr>
          <w:lang w:val="es-ES"/>
        </w:rPr>
        <w:t>Encuentros hoy, Band 2: Unidad 5</w:t>
      </w:r>
    </w:p>
    <w:p w14:paraId="477C259B" w14:textId="3CFC55BB" w:rsidR="000A67E5" w:rsidRDefault="000A67E5" w:rsidP="000A67E5">
      <w:pPr>
        <w:pStyle w:val="AufzhlungszeichenPunkt"/>
        <w:rPr>
          <w:lang w:val="es-ES"/>
        </w:rPr>
      </w:pPr>
      <w:r>
        <w:rPr>
          <w:lang w:val="es-ES"/>
        </w:rPr>
        <w:t>Encuentros hoy, Band 3: Unidad 1</w:t>
      </w:r>
    </w:p>
    <w:p w14:paraId="1EE9A10A" w14:textId="2AE2DA42" w:rsidR="000A67E5" w:rsidRDefault="000A67E5" w:rsidP="000A67E5">
      <w:pPr>
        <w:pStyle w:val="Ttulo2"/>
        <w:rPr>
          <w:lang w:val="es-ES"/>
        </w:rPr>
      </w:pPr>
      <w:proofErr w:type="spellStart"/>
      <w:r>
        <w:rPr>
          <w:lang w:val="es-ES"/>
        </w:rPr>
        <w:t>Tabellarischer</w:t>
      </w:r>
      <w:proofErr w:type="spellEnd"/>
      <w:r>
        <w:rPr>
          <w:lang w:val="es-ES"/>
        </w:rPr>
        <w:t xml:space="preserve"> </w:t>
      </w:r>
      <w:proofErr w:type="spellStart"/>
      <w:r>
        <w:rPr>
          <w:lang w:val="es-ES"/>
        </w:rPr>
        <w:t>Verlaufsplan</w:t>
      </w:r>
      <w:proofErr w:type="spellEnd"/>
    </w:p>
    <w:p w14:paraId="20326E23" w14:textId="1A76638F" w:rsidR="00000590" w:rsidRDefault="00000590" w:rsidP="00000590">
      <w:r w:rsidRPr="00BA7566">
        <w:t>Es handelt sic</w:t>
      </w:r>
      <w:r w:rsidR="00A4644D">
        <w:t>h um eine Mini-Unterrichtseinheit</w:t>
      </w:r>
      <w:r w:rsidR="002F767C">
        <w:t>, in der die S</w:t>
      </w:r>
      <w:r w:rsidR="00800427">
        <w:t>chüler*inn</w:t>
      </w:r>
      <w:r w:rsidR="00503B4A">
        <w:t>en</w:t>
      </w:r>
      <w:r w:rsidR="002F767C">
        <w:t xml:space="preserve"> mit einem Kurzfilm ohne Text arbeiten</w:t>
      </w:r>
      <w:r w:rsidR="00601CD2">
        <w:t xml:space="preserve"> und </w:t>
      </w:r>
      <w:r w:rsidR="003D41C7">
        <w:t xml:space="preserve">ihre Text- und Medienkompetenz fördern. </w:t>
      </w:r>
    </w:p>
    <w:p w14:paraId="247851E9" w14:textId="1C68FB41" w:rsidR="008C40E2" w:rsidRDefault="004D060D" w:rsidP="00000590">
      <w:r w:rsidRPr="004D060D">
        <w:lastRenderedPageBreak/>
        <w:t xml:space="preserve">Die Schüler*innen haben immer die Möglichkeit, zwischen unterschiedlichen Aufgaben zu wählen. Es ist auch möglich, den zweiten Teil eines Themas zu bearbeiten, ohne den ersten Teil bearbeitet zu haben (z.B. </w:t>
      </w:r>
      <w:proofErr w:type="spellStart"/>
      <w:r w:rsidRPr="004D060D">
        <w:t>Personajes</w:t>
      </w:r>
      <w:proofErr w:type="spellEnd"/>
      <w:r w:rsidRPr="004D060D">
        <w:t xml:space="preserve"> I und II). Einige Aufgaben sind einfacher als andere und können auch als Differenzierungsaufgaben betrachtet werden</w:t>
      </w:r>
      <w:r w:rsidR="005979D8">
        <w:t xml:space="preserve"> (</w:t>
      </w:r>
      <w:r w:rsidR="00194590">
        <w:t>z.B. “</w:t>
      </w:r>
      <w:r w:rsidR="00FD5F67">
        <w:t xml:space="preserve">La </w:t>
      </w:r>
      <w:proofErr w:type="spellStart"/>
      <w:r w:rsidR="00FD5F67">
        <w:t>historia</w:t>
      </w:r>
      <w:proofErr w:type="spellEnd"/>
      <w:r w:rsidR="00194590">
        <w:t>” und “</w:t>
      </w:r>
      <w:r w:rsidR="00FD5F67">
        <w:t xml:space="preserve">El </w:t>
      </w:r>
      <w:proofErr w:type="spellStart"/>
      <w:r w:rsidR="00FD5F67">
        <w:t>mensaje</w:t>
      </w:r>
      <w:proofErr w:type="spellEnd"/>
      <w:r w:rsidR="00194590">
        <w:t>”)</w:t>
      </w:r>
      <w:r w:rsidRPr="004D060D">
        <w:t>. Die Lehrkraft kann die Schüler*innen aufmuntern, bestimmte Aufgaben zu machen, sie aber nicht verpflichtend machen.</w:t>
      </w:r>
      <w:r w:rsidR="003162AD">
        <w:t xml:space="preserve"> </w:t>
      </w:r>
    </w:p>
    <w:p w14:paraId="5947E7DE" w14:textId="56029D08" w:rsidR="00AF12CF" w:rsidRDefault="00AF12CF" w:rsidP="00000590">
      <w:r>
        <w:t xml:space="preserve">Lernziel der Einheit: Die Schüler*innen </w:t>
      </w:r>
      <w:r w:rsidR="006B42A2">
        <w:t xml:space="preserve">reflektieren </w:t>
      </w:r>
      <w:r w:rsidR="00AE6D1C">
        <w:t xml:space="preserve">ihren Umgang mit Erwartungen, Regeln und Normen und erkennen ihre </w:t>
      </w:r>
      <w:r w:rsidR="00392F47">
        <w:t>Gleichwertigkeit, indem sie</w:t>
      </w:r>
      <w:r w:rsidR="004B503D">
        <w:t xml:space="preserve"> ü</w:t>
      </w:r>
      <w:r w:rsidR="00332257">
        <w:t>ber Situationen in ihre</w:t>
      </w:r>
      <w:r w:rsidR="009D7BE7">
        <w:t>m</w:t>
      </w:r>
      <w:r w:rsidR="00332257">
        <w:t xml:space="preserve"> Alltag nachdenken, </w:t>
      </w:r>
      <w:r w:rsidR="00796378">
        <w:t>mögliche Schwierigkeiten</w:t>
      </w:r>
      <w:r w:rsidR="00392F47">
        <w:t xml:space="preserve"> </w:t>
      </w:r>
      <w:r w:rsidR="005C13AE">
        <w:t>benennen und Lösungen/Strategien</w:t>
      </w:r>
      <w:r w:rsidR="00EA7DDC">
        <w:t xml:space="preserve"> </w:t>
      </w:r>
      <w:r w:rsidR="00CF1EB1">
        <w:t>überlegen.</w:t>
      </w:r>
    </w:p>
    <w:p w14:paraId="16E6FFBC" w14:textId="77777777" w:rsidR="002B0702" w:rsidRDefault="002B0702" w:rsidP="00000590"/>
    <w:p w14:paraId="500C7F9E" w14:textId="77777777" w:rsidR="002B0702" w:rsidRPr="00A4644D" w:rsidRDefault="002B0702" w:rsidP="00000590"/>
    <w:tbl>
      <w:tblPr>
        <w:tblStyle w:val="Tablaconcuadrcula"/>
        <w:tblW w:w="0" w:type="auto"/>
        <w:tblLook w:val="04A0" w:firstRow="1" w:lastRow="0" w:firstColumn="1" w:lastColumn="0" w:noHBand="0" w:noVBand="1"/>
      </w:tblPr>
      <w:tblGrid>
        <w:gridCol w:w="4940"/>
        <w:gridCol w:w="4941"/>
        <w:gridCol w:w="4941"/>
      </w:tblGrid>
      <w:tr w:rsidR="000A67E5" w14:paraId="16482230" w14:textId="77777777" w:rsidTr="000A67E5">
        <w:tc>
          <w:tcPr>
            <w:tcW w:w="4940" w:type="dxa"/>
          </w:tcPr>
          <w:p w14:paraId="01FEF0A6" w14:textId="3F3634A1" w:rsidR="000A67E5" w:rsidRDefault="000A67E5" w:rsidP="000A67E5">
            <w:pPr>
              <w:pStyle w:val="TabellenZeilenberschrift"/>
              <w:rPr>
                <w:lang w:val="es-ES"/>
              </w:rPr>
            </w:pPr>
            <w:proofErr w:type="spellStart"/>
            <w:r>
              <w:rPr>
                <w:lang w:val="es-ES"/>
              </w:rPr>
              <w:t>Anzahl</w:t>
            </w:r>
            <w:proofErr w:type="spellEnd"/>
            <w:r>
              <w:rPr>
                <w:lang w:val="es-ES"/>
              </w:rPr>
              <w:t xml:space="preserve"> </w:t>
            </w:r>
            <w:proofErr w:type="spellStart"/>
            <w:r>
              <w:rPr>
                <w:lang w:val="es-ES"/>
              </w:rPr>
              <w:t>der</w:t>
            </w:r>
            <w:proofErr w:type="spellEnd"/>
            <w:r>
              <w:rPr>
                <w:lang w:val="es-ES"/>
              </w:rPr>
              <w:t xml:space="preserve"> </w:t>
            </w:r>
            <w:proofErr w:type="spellStart"/>
            <w:r>
              <w:rPr>
                <w:lang w:val="es-ES"/>
              </w:rPr>
              <w:t>Stunden</w:t>
            </w:r>
            <w:proofErr w:type="spellEnd"/>
            <w:r>
              <w:rPr>
                <w:lang w:val="es-ES"/>
              </w:rPr>
              <w:t xml:space="preserve"> / Material</w:t>
            </w:r>
          </w:p>
        </w:tc>
        <w:tc>
          <w:tcPr>
            <w:tcW w:w="4941" w:type="dxa"/>
          </w:tcPr>
          <w:p w14:paraId="2C62BCBD" w14:textId="5768B0C0" w:rsidR="000A67E5" w:rsidRDefault="000A67E5" w:rsidP="000A67E5">
            <w:pPr>
              <w:pStyle w:val="TabellenZeilenberschrift"/>
              <w:rPr>
                <w:lang w:val="es-ES"/>
              </w:rPr>
            </w:pPr>
            <w:proofErr w:type="spellStart"/>
            <w:r>
              <w:rPr>
                <w:lang w:val="es-ES"/>
              </w:rPr>
              <w:t>Inhalt</w:t>
            </w:r>
            <w:proofErr w:type="spellEnd"/>
          </w:p>
        </w:tc>
        <w:tc>
          <w:tcPr>
            <w:tcW w:w="4941" w:type="dxa"/>
          </w:tcPr>
          <w:p w14:paraId="62EF6D7C" w14:textId="4B16D60B" w:rsidR="000A67E5" w:rsidRDefault="00BD5CD1" w:rsidP="000A67E5">
            <w:pPr>
              <w:pStyle w:val="TabellenZeilenberschrift"/>
              <w:rPr>
                <w:lang w:val="es-ES"/>
              </w:rPr>
            </w:pPr>
            <w:proofErr w:type="spellStart"/>
            <w:r>
              <w:rPr>
                <w:lang w:val="es-ES"/>
              </w:rPr>
              <w:t>Szenario</w:t>
            </w:r>
            <w:proofErr w:type="spellEnd"/>
            <w:r>
              <w:rPr>
                <w:lang w:val="es-ES"/>
              </w:rPr>
              <w:t xml:space="preserve"> 1:1</w:t>
            </w:r>
          </w:p>
        </w:tc>
      </w:tr>
      <w:tr w:rsidR="000A67E5" w:rsidRPr="009357E1" w14:paraId="18B65E8B" w14:textId="77777777" w:rsidTr="000A67E5">
        <w:tc>
          <w:tcPr>
            <w:tcW w:w="4940" w:type="dxa"/>
          </w:tcPr>
          <w:p w14:paraId="03DC107F" w14:textId="728B34CE" w:rsidR="00056664" w:rsidRDefault="00056664" w:rsidP="00BD5CD1">
            <w:pPr>
              <w:pStyle w:val="Tabelleninhalt"/>
              <w:rPr>
                <w:lang w:val="es-ES"/>
              </w:rPr>
            </w:pPr>
            <w:proofErr w:type="spellStart"/>
            <w:r>
              <w:rPr>
                <w:lang w:val="es-ES"/>
              </w:rPr>
              <w:t>Synchrone</w:t>
            </w:r>
            <w:proofErr w:type="spellEnd"/>
            <w:r>
              <w:rPr>
                <w:lang w:val="es-ES"/>
              </w:rPr>
              <w:t xml:space="preserve"> </w:t>
            </w:r>
            <w:proofErr w:type="spellStart"/>
            <w:r>
              <w:rPr>
                <w:lang w:val="es-ES"/>
              </w:rPr>
              <w:t>Arbeitsphase</w:t>
            </w:r>
            <w:proofErr w:type="spellEnd"/>
          </w:p>
          <w:p w14:paraId="6532CC3C" w14:textId="516DFEFD" w:rsidR="000A67E5" w:rsidRDefault="00BD5CD1" w:rsidP="00BD5CD1">
            <w:pPr>
              <w:pStyle w:val="Tabelleninhalt"/>
              <w:rPr>
                <w:lang w:val="es-ES"/>
              </w:rPr>
            </w:pPr>
            <w:proofErr w:type="spellStart"/>
            <w:r>
              <w:rPr>
                <w:lang w:val="es-ES"/>
              </w:rPr>
              <w:t>Einzelstunde</w:t>
            </w:r>
            <w:proofErr w:type="spellEnd"/>
            <w:r>
              <w:rPr>
                <w:lang w:val="es-ES"/>
              </w:rPr>
              <w:t xml:space="preserve"> 1</w:t>
            </w:r>
          </w:p>
          <w:p w14:paraId="685453BE" w14:textId="6EDB1EC2" w:rsidR="00BD5CD1" w:rsidRDefault="00BD5CD1" w:rsidP="00BD5CD1">
            <w:pPr>
              <w:pStyle w:val="Tabelleninhalt"/>
              <w:rPr>
                <w:lang w:val="es-ES"/>
              </w:rPr>
            </w:pPr>
          </w:p>
        </w:tc>
        <w:tc>
          <w:tcPr>
            <w:tcW w:w="4941" w:type="dxa"/>
          </w:tcPr>
          <w:p w14:paraId="71D1A6D7" w14:textId="3E112B32" w:rsidR="009357E1" w:rsidRPr="009357E1" w:rsidRDefault="009357E1" w:rsidP="006537F3">
            <w:pPr>
              <w:pStyle w:val="Tabelleninhalt"/>
              <w:numPr>
                <w:ilvl w:val="0"/>
                <w:numId w:val="37"/>
              </w:numPr>
            </w:pPr>
            <w:r w:rsidRPr="009357E1">
              <w:rPr>
                <w:i/>
                <w:iCs/>
              </w:rPr>
              <w:t>¿</w:t>
            </w:r>
            <w:proofErr w:type="spellStart"/>
            <w:r w:rsidRPr="009357E1">
              <w:rPr>
                <w:i/>
                <w:iCs/>
              </w:rPr>
              <w:t>Qué</w:t>
            </w:r>
            <w:proofErr w:type="spellEnd"/>
            <w:r w:rsidRPr="009357E1">
              <w:rPr>
                <w:i/>
                <w:iCs/>
              </w:rPr>
              <w:t xml:space="preserve"> </w:t>
            </w:r>
            <w:proofErr w:type="spellStart"/>
            <w:r w:rsidRPr="009357E1">
              <w:rPr>
                <w:i/>
                <w:iCs/>
              </w:rPr>
              <w:t>vamos</w:t>
            </w:r>
            <w:proofErr w:type="spellEnd"/>
            <w:r w:rsidRPr="009357E1">
              <w:rPr>
                <w:i/>
                <w:iCs/>
              </w:rPr>
              <w:t xml:space="preserve"> a </w:t>
            </w:r>
            <w:proofErr w:type="spellStart"/>
            <w:proofErr w:type="gramStart"/>
            <w:r w:rsidRPr="009357E1">
              <w:rPr>
                <w:i/>
                <w:iCs/>
              </w:rPr>
              <w:t>hacer</w:t>
            </w:r>
            <w:proofErr w:type="spellEnd"/>
            <w:r w:rsidRPr="009357E1">
              <w:rPr>
                <w:i/>
                <w:iCs/>
              </w:rPr>
              <w:t>?</w:t>
            </w:r>
            <w:r>
              <w:t>:</w:t>
            </w:r>
            <w:proofErr w:type="gramEnd"/>
            <w:r>
              <w:t xml:space="preserve"> Vorstellung der UE und der Methode </w:t>
            </w:r>
            <w:proofErr w:type="spellStart"/>
            <w:r>
              <w:t>Blended</w:t>
            </w:r>
            <w:proofErr w:type="spellEnd"/>
            <w:r>
              <w:t xml:space="preserve"> Learning</w:t>
            </w:r>
            <w:r w:rsidR="00056664">
              <w:t>.</w:t>
            </w:r>
          </w:p>
          <w:p w14:paraId="1AD974D8" w14:textId="0F4C0111" w:rsidR="000A67E5" w:rsidRDefault="00BD5CD1" w:rsidP="006537F3">
            <w:pPr>
              <w:pStyle w:val="Tabelleninhalt"/>
              <w:numPr>
                <w:ilvl w:val="0"/>
                <w:numId w:val="37"/>
              </w:numPr>
            </w:pPr>
            <w:r w:rsidRPr="00BD5CD1">
              <w:rPr>
                <w:i/>
                <w:iCs/>
              </w:rPr>
              <w:t xml:space="preserve">Para </w:t>
            </w:r>
            <w:proofErr w:type="spellStart"/>
            <w:r w:rsidRPr="00BD5CD1">
              <w:rPr>
                <w:i/>
                <w:iCs/>
              </w:rPr>
              <w:t>empezar</w:t>
            </w:r>
            <w:proofErr w:type="spellEnd"/>
            <w:r>
              <w:t xml:space="preserve">: In Einzelarbeit </w:t>
            </w:r>
            <w:r w:rsidRPr="00BD5CD1">
              <w:t>Einführung oder Wie</w:t>
            </w:r>
            <w:r>
              <w:t xml:space="preserve">derholung und Vertiefung des Gefühlswortschatzes. </w:t>
            </w:r>
          </w:p>
          <w:p w14:paraId="79BE8505" w14:textId="362FED52" w:rsidR="00BD5CD1" w:rsidRDefault="00BD5CD1" w:rsidP="006537F3">
            <w:pPr>
              <w:pStyle w:val="Tabelleninhalt"/>
              <w:numPr>
                <w:ilvl w:val="0"/>
                <w:numId w:val="37"/>
              </w:numPr>
            </w:pPr>
            <w:r>
              <w:t xml:space="preserve">PA oder GA vergleichen und begründen die Zuordnung von Emotionen zu Farben. </w:t>
            </w:r>
          </w:p>
          <w:p w14:paraId="061D84BB" w14:textId="7BBA8870" w:rsidR="009357E1" w:rsidRPr="00056664" w:rsidRDefault="009357E1" w:rsidP="006537F3">
            <w:pPr>
              <w:pStyle w:val="Tabelleninhalt"/>
              <w:numPr>
                <w:ilvl w:val="0"/>
                <w:numId w:val="37"/>
              </w:numPr>
              <w:rPr>
                <w:lang w:val="es-ES"/>
              </w:rPr>
            </w:pPr>
            <w:r w:rsidRPr="009357E1">
              <w:rPr>
                <w:i/>
                <w:iCs/>
                <w:lang w:val="es-ES"/>
              </w:rPr>
              <w:t>El título del corto</w:t>
            </w:r>
            <w:r w:rsidRPr="009357E1">
              <w:rPr>
                <w:lang w:val="es-ES"/>
              </w:rPr>
              <w:t xml:space="preserve">: </w:t>
            </w:r>
            <w:r>
              <w:rPr>
                <w:lang w:val="es-ES"/>
              </w:rPr>
              <w:t xml:space="preserve">EA </w:t>
            </w:r>
            <w:proofErr w:type="spellStart"/>
            <w:r>
              <w:rPr>
                <w:lang w:val="es-ES"/>
              </w:rPr>
              <w:t>Hypothesenbild</w:t>
            </w:r>
            <w:r w:rsidR="00056664">
              <w:rPr>
                <w:lang w:val="es-ES"/>
              </w:rPr>
              <w:t>u</w:t>
            </w:r>
            <w:r>
              <w:rPr>
                <w:lang w:val="es-ES"/>
              </w:rPr>
              <w:t>n</w:t>
            </w:r>
            <w:r w:rsidR="00056664">
              <w:rPr>
                <w:lang w:val="es-ES"/>
              </w:rPr>
              <w:t>g</w:t>
            </w:r>
            <w:proofErr w:type="spellEnd"/>
            <w:r>
              <w:rPr>
                <w:lang w:val="es-ES"/>
              </w:rPr>
              <w:t xml:space="preserve"> </w:t>
            </w:r>
            <w:r w:rsidR="00056664">
              <w:rPr>
                <w:lang w:val="es-ES"/>
              </w:rPr>
              <w:t>zum</w:t>
            </w:r>
            <w:r>
              <w:rPr>
                <w:lang w:val="es-ES"/>
              </w:rPr>
              <w:t xml:space="preserve"> </w:t>
            </w:r>
            <w:proofErr w:type="spellStart"/>
            <w:r>
              <w:rPr>
                <w:lang w:val="es-ES"/>
              </w:rPr>
              <w:t>Kurzfilm</w:t>
            </w:r>
            <w:proofErr w:type="spellEnd"/>
            <w:r w:rsidR="00056664">
              <w:rPr>
                <w:lang w:val="es-ES"/>
              </w:rPr>
              <w:t>.</w:t>
            </w:r>
          </w:p>
        </w:tc>
        <w:tc>
          <w:tcPr>
            <w:tcW w:w="4941" w:type="dxa"/>
          </w:tcPr>
          <w:p w14:paraId="2D111847" w14:textId="5D359358" w:rsidR="009357E1" w:rsidRPr="00C821C4" w:rsidRDefault="009357E1" w:rsidP="00BD5CD1">
            <w:pPr>
              <w:pStyle w:val="Tabelleninhalt"/>
            </w:pPr>
            <w:proofErr w:type="spellStart"/>
            <w:r w:rsidRPr="00C821C4">
              <w:t>TaskCards</w:t>
            </w:r>
            <w:proofErr w:type="spellEnd"/>
            <w:r w:rsidR="00F24849" w:rsidRPr="00C821C4">
              <w:t xml:space="preserve"> (Option 1)</w:t>
            </w:r>
          </w:p>
          <w:p w14:paraId="59366B89" w14:textId="77777777" w:rsidR="009357E1" w:rsidRPr="00C821C4" w:rsidRDefault="009357E1" w:rsidP="00BD5CD1">
            <w:pPr>
              <w:pStyle w:val="Tabelleninhalt"/>
            </w:pPr>
          </w:p>
          <w:p w14:paraId="564D23C5" w14:textId="12FA72C1" w:rsidR="000A67E5" w:rsidRPr="00C821C4" w:rsidRDefault="00BD5CD1" w:rsidP="00BD5CD1">
            <w:pPr>
              <w:pStyle w:val="Tabelleninhalt"/>
              <w:rPr>
                <w:i/>
                <w:iCs/>
              </w:rPr>
            </w:pPr>
            <w:proofErr w:type="spellStart"/>
            <w:r w:rsidRPr="00C821C4">
              <w:t>TaskCards</w:t>
            </w:r>
            <w:proofErr w:type="spellEnd"/>
            <w:r w:rsidRPr="00C821C4">
              <w:t xml:space="preserve">: </w:t>
            </w:r>
            <w:proofErr w:type="spellStart"/>
            <w:r w:rsidRPr="00C821C4">
              <w:t>Genially</w:t>
            </w:r>
            <w:proofErr w:type="spellEnd"/>
            <w:r w:rsidRPr="00C821C4">
              <w:t xml:space="preserve">-Spiel: </w:t>
            </w:r>
            <w:r w:rsidRPr="00C821C4">
              <w:rPr>
                <w:i/>
                <w:iCs/>
              </w:rPr>
              <w:t xml:space="preserve">Los </w:t>
            </w:r>
            <w:proofErr w:type="spellStart"/>
            <w:r w:rsidRPr="00C821C4">
              <w:rPr>
                <w:i/>
                <w:iCs/>
              </w:rPr>
              <w:t>colores</w:t>
            </w:r>
            <w:proofErr w:type="spellEnd"/>
            <w:r w:rsidRPr="00C821C4">
              <w:rPr>
                <w:i/>
                <w:iCs/>
              </w:rPr>
              <w:t xml:space="preserve"> de las </w:t>
            </w:r>
            <w:proofErr w:type="spellStart"/>
            <w:r w:rsidRPr="00C821C4">
              <w:rPr>
                <w:i/>
                <w:iCs/>
              </w:rPr>
              <w:t>emociones</w:t>
            </w:r>
            <w:proofErr w:type="spellEnd"/>
          </w:p>
          <w:p w14:paraId="6FDF10EE" w14:textId="77777777" w:rsidR="009357E1" w:rsidRPr="00C821C4" w:rsidRDefault="009357E1" w:rsidP="00BD5CD1">
            <w:pPr>
              <w:pStyle w:val="Tabelleninhalt"/>
            </w:pPr>
          </w:p>
          <w:p w14:paraId="79C486CC" w14:textId="77777777" w:rsidR="009357E1" w:rsidRPr="00C821C4" w:rsidRDefault="009357E1" w:rsidP="00BD5CD1">
            <w:pPr>
              <w:pStyle w:val="Tabelleninhalt"/>
            </w:pPr>
          </w:p>
          <w:p w14:paraId="3579B235" w14:textId="34C2CDCC" w:rsidR="009357E1" w:rsidRPr="009357E1" w:rsidRDefault="009357E1" w:rsidP="00BD5CD1">
            <w:pPr>
              <w:pStyle w:val="Tabelleninhalt"/>
            </w:pPr>
            <w:r w:rsidRPr="009357E1">
              <w:t xml:space="preserve">Für die Hypothesen ein </w:t>
            </w:r>
            <w:proofErr w:type="spellStart"/>
            <w:r w:rsidRPr="009357E1">
              <w:t>Brainstormingstool</w:t>
            </w:r>
            <w:proofErr w:type="spellEnd"/>
            <w:r w:rsidRPr="009357E1">
              <w:t xml:space="preserve"> nutzen wie </w:t>
            </w:r>
            <w:proofErr w:type="spellStart"/>
            <w:r>
              <w:t>Mindwendel</w:t>
            </w:r>
            <w:proofErr w:type="spellEnd"/>
            <w:r>
              <w:t xml:space="preserve"> von </w:t>
            </w:r>
            <w:proofErr w:type="spellStart"/>
            <w:proofErr w:type="gramStart"/>
            <w:r>
              <w:t>kits.blog</w:t>
            </w:r>
            <w:proofErr w:type="spellEnd"/>
            <w:proofErr w:type="gramEnd"/>
            <w:r>
              <w:t xml:space="preserve"> </w:t>
            </w:r>
            <w:r w:rsidRPr="009357E1">
              <w:t xml:space="preserve">https://kits.blog/tools/   </w:t>
            </w:r>
            <w:r w:rsidR="00C77F1E">
              <w:t xml:space="preserve">und in die </w:t>
            </w:r>
            <w:proofErr w:type="spellStart"/>
            <w:r w:rsidR="00C77F1E">
              <w:t>Tas</w:t>
            </w:r>
            <w:r w:rsidR="00FC2E08">
              <w:t>k</w:t>
            </w:r>
            <w:r w:rsidR="00C77F1E">
              <w:t>Cards</w:t>
            </w:r>
            <w:proofErr w:type="spellEnd"/>
            <w:r w:rsidR="00C77F1E">
              <w:t xml:space="preserve"> verlinken.</w:t>
            </w:r>
          </w:p>
        </w:tc>
      </w:tr>
      <w:tr w:rsidR="00056664" w:rsidRPr="009357E1" w14:paraId="6B29464F" w14:textId="77777777" w:rsidTr="000A67E5">
        <w:tc>
          <w:tcPr>
            <w:tcW w:w="4940" w:type="dxa"/>
          </w:tcPr>
          <w:p w14:paraId="7CE51285" w14:textId="77777777" w:rsidR="00056664" w:rsidRDefault="00056664" w:rsidP="00BD5CD1">
            <w:pPr>
              <w:pStyle w:val="Tabelleninhalt"/>
              <w:rPr>
                <w:lang w:val="es-ES"/>
              </w:rPr>
            </w:pPr>
            <w:proofErr w:type="spellStart"/>
            <w:r>
              <w:rPr>
                <w:lang w:val="es-ES"/>
              </w:rPr>
              <w:lastRenderedPageBreak/>
              <w:t>Asynchrone</w:t>
            </w:r>
            <w:proofErr w:type="spellEnd"/>
            <w:r>
              <w:rPr>
                <w:lang w:val="es-ES"/>
              </w:rPr>
              <w:t xml:space="preserve"> </w:t>
            </w:r>
            <w:proofErr w:type="spellStart"/>
            <w:r>
              <w:rPr>
                <w:lang w:val="es-ES"/>
              </w:rPr>
              <w:t>Arbeitsphase</w:t>
            </w:r>
            <w:proofErr w:type="spellEnd"/>
            <w:r>
              <w:rPr>
                <w:lang w:val="es-ES"/>
              </w:rPr>
              <w:t xml:space="preserve"> </w:t>
            </w:r>
          </w:p>
          <w:p w14:paraId="31155513" w14:textId="2EB803CF" w:rsidR="00056664" w:rsidRDefault="00056664" w:rsidP="00BD5CD1">
            <w:pPr>
              <w:pStyle w:val="Tabelleninhalt"/>
              <w:rPr>
                <w:lang w:val="es-ES"/>
              </w:rPr>
            </w:pPr>
            <w:proofErr w:type="spellStart"/>
            <w:r>
              <w:rPr>
                <w:lang w:val="es-ES"/>
              </w:rPr>
              <w:t>Hausaufgaben</w:t>
            </w:r>
            <w:proofErr w:type="spellEnd"/>
            <w:r>
              <w:rPr>
                <w:lang w:val="es-ES"/>
              </w:rPr>
              <w:t xml:space="preserve"> </w:t>
            </w:r>
          </w:p>
        </w:tc>
        <w:tc>
          <w:tcPr>
            <w:tcW w:w="4941" w:type="dxa"/>
          </w:tcPr>
          <w:p w14:paraId="1A6D8270" w14:textId="5EC4610C" w:rsidR="00056664" w:rsidRPr="009357E1" w:rsidRDefault="006537F3" w:rsidP="006537F3">
            <w:pPr>
              <w:pStyle w:val="Tabelleninhalt"/>
            </w:pPr>
            <w:r>
              <w:t>Die Schüler*innen schauen sich den Kurzfilm (</w:t>
            </w:r>
            <w:proofErr w:type="spellStart"/>
            <w:r w:rsidRPr="006537F3">
              <w:rPr>
                <w:i/>
                <w:iCs/>
              </w:rPr>
              <w:t>primera</w:t>
            </w:r>
            <w:proofErr w:type="spellEnd"/>
            <w:r w:rsidRPr="006537F3">
              <w:rPr>
                <w:i/>
                <w:iCs/>
              </w:rPr>
              <w:t xml:space="preserve"> </w:t>
            </w:r>
            <w:proofErr w:type="spellStart"/>
            <w:r w:rsidRPr="006537F3">
              <w:rPr>
                <w:i/>
                <w:iCs/>
              </w:rPr>
              <w:t>parte</w:t>
            </w:r>
            <w:proofErr w:type="spellEnd"/>
            <w:r w:rsidRPr="006537F3">
              <w:rPr>
                <w:i/>
                <w:iCs/>
              </w:rPr>
              <w:t xml:space="preserve"> del </w:t>
            </w:r>
            <w:proofErr w:type="spellStart"/>
            <w:r w:rsidRPr="006537F3">
              <w:rPr>
                <w:i/>
                <w:iCs/>
              </w:rPr>
              <w:t>corto</w:t>
            </w:r>
            <w:proofErr w:type="spellEnd"/>
            <w:r w:rsidRPr="006537F3">
              <w:rPr>
                <w:i/>
                <w:iCs/>
              </w:rPr>
              <w:t xml:space="preserve">, </w:t>
            </w:r>
            <w:proofErr w:type="spellStart"/>
            <w:r w:rsidRPr="006537F3">
              <w:rPr>
                <w:i/>
                <w:iCs/>
              </w:rPr>
              <w:t>segunda</w:t>
            </w:r>
            <w:proofErr w:type="spellEnd"/>
            <w:r w:rsidRPr="006537F3">
              <w:rPr>
                <w:i/>
                <w:iCs/>
              </w:rPr>
              <w:t xml:space="preserve"> </w:t>
            </w:r>
            <w:proofErr w:type="spellStart"/>
            <w:r w:rsidRPr="006537F3">
              <w:rPr>
                <w:i/>
                <w:iCs/>
              </w:rPr>
              <w:t>parte</w:t>
            </w:r>
            <w:proofErr w:type="spellEnd"/>
            <w:r w:rsidRPr="006537F3">
              <w:rPr>
                <w:i/>
                <w:iCs/>
              </w:rPr>
              <w:t xml:space="preserve"> del </w:t>
            </w:r>
            <w:proofErr w:type="spellStart"/>
            <w:r w:rsidRPr="006537F3">
              <w:rPr>
                <w:i/>
                <w:iCs/>
              </w:rPr>
              <w:t>corto</w:t>
            </w:r>
            <w:proofErr w:type="spellEnd"/>
            <w:r w:rsidRPr="006537F3">
              <w:rPr>
                <w:i/>
                <w:iCs/>
              </w:rPr>
              <w:t xml:space="preserve"> y </w:t>
            </w:r>
            <w:proofErr w:type="spellStart"/>
            <w:r w:rsidRPr="006537F3">
              <w:rPr>
                <w:i/>
                <w:iCs/>
              </w:rPr>
              <w:t>el</w:t>
            </w:r>
            <w:proofErr w:type="spellEnd"/>
            <w:r w:rsidRPr="006537F3">
              <w:rPr>
                <w:i/>
                <w:iCs/>
              </w:rPr>
              <w:t xml:space="preserve"> final del </w:t>
            </w:r>
            <w:proofErr w:type="spellStart"/>
            <w:r w:rsidRPr="006537F3">
              <w:rPr>
                <w:i/>
                <w:iCs/>
              </w:rPr>
              <w:t>corto</w:t>
            </w:r>
            <w:proofErr w:type="spellEnd"/>
            <w:r>
              <w:t xml:space="preserve">) selbstständig an und wählen die Aufgaben aus, die sie machen wollen. Diese Aufgaben werden digital in verschiedenen </w:t>
            </w:r>
            <w:proofErr w:type="spellStart"/>
            <w:r>
              <w:t>Etherpads</w:t>
            </w:r>
            <w:proofErr w:type="spellEnd"/>
            <w:r>
              <w:t xml:space="preserve"> bearbeitet.</w:t>
            </w:r>
          </w:p>
        </w:tc>
        <w:tc>
          <w:tcPr>
            <w:tcW w:w="4941" w:type="dxa"/>
          </w:tcPr>
          <w:p w14:paraId="7631AF91" w14:textId="6CD30D7B" w:rsidR="00056664" w:rsidRPr="006537F3" w:rsidRDefault="006537F3" w:rsidP="00BD5CD1">
            <w:pPr>
              <w:pStyle w:val="Tabelleninhalt"/>
            </w:pPr>
            <w:proofErr w:type="spellStart"/>
            <w:r>
              <w:t>Etherpads</w:t>
            </w:r>
            <w:proofErr w:type="spellEnd"/>
            <w:r>
              <w:t xml:space="preserve"> (z.B. mit </w:t>
            </w:r>
            <w:proofErr w:type="spellStart"/>
            <w:r>
              <w:t>Zumpad</w:t>
            </w:r>
            <w:proofErr w:type="spellEnd"/>
            <w:r>
              <w:t xml:space="preserve"> oder </w:t>
            </w:r>
            <w:proofErr w:type="spellStart"/>
            <w:proofErr w:type="gramStart"/>
            <w:r>
              <w:t>kits.blog</w:t>
            </w:r>
            <w:proofErr w:type="spellEnd"/>
            <w:proofErr w:type="gramEnd"/>
            <w:r>
              <w:t xml:space="preserve">) erstellen und in die </w:t>
            </w:r>
            <w:proofErr w:type="spellStart"/>
            <w:r>
              <w:t>TaskCards</w:t>
            </w:r>
            <w:proofErr w:type="spellEnd"/>
            <w:r>
              <w:t xml:space="preserve"> verlinken.</w:t>
            </w:r>
          </w:p>
        </w:tc>
      </w:tr>
      <w:tr w:rsidR="00DA6D50" w:rsidRPr="009357E1" w14:paraId="7F7BFC38" w14:textId="77777777" w:rsidTr="000A67E5">
        <w:tc>
          <w:tcPr>
            <w:tcW w:w="4940" w:type="dxa"/>
          </w:tcPr>
          <w:p w14:paraId="66DA44A3" w14:textId="77777777" w:rsidR="00DA6D50" w:rsidRDefault="00DA6D50" w:rsidP="00BD5CD1">
            <w:pPr>
              <w:pStyle w:val="Tabelleninhalt"/>
              <w:rPr>
                <w:lang w:val="es-ES"/>
              </w:rPr>
            </w:pPr>
            <w:proofErr w:type="spellStart"/>
            <w:r>
              <w:rPr>
                <w:lang w:val="es-ES"/>
              </w:rPr>
              <w:t>Synchrone</w:t>
            </w:r>
            <w:proofErr w:type="spellEnd"/>
            <w:r>
              <w:rPr>
                <w:lang w:val="es-ES"/>
              </w:rPr>
              <w:t xml:space="preserve"> </w:t>
            </w:r>
            <w:proofErr w:type="spellStart"/>
            <w:r>
              <w:rPr>
                <w:lang w:val="es-ES"/>
              </w:rPr>
              <w:t>Arbeitsphase</w:t>
            </w:r>
            <w:proofErr w:type="spellEnd"/>
            <w:r>
              <w:rPr>
                <w:lang w:val="es-ES"/>
              </w:rPr>
              <w:t xml:space="preserve"> </w:t>
            </w:r>
          </w:p>
          <w:p w14:paraId="26F3262C" w14:textId="3F0534C7" w:rsidR="00DA6D50" w:rsidRDefault="00DA6D50" w:rsidP="00BD5CD1">
            <w:pPr>
              <w:pStyle w:val="Tabelleninhalt"/>
              <w:rPr>
                <w:lang w:val="es-ES"/>
              </w:rPr>
            </w:pPr>
            <w:proofErr w:type="spellStart"/>
            <w:r>
              <w:rPr>
                <w:lang w:val="es-ES"/>
              </w:rPr>
              <w:t>Doppelstunde</w:t>
            </w:r>
            <w:proofErr w:type="spellEnd"/>
            <w:r>
              <w:rPr>
                <w:lang w:val="es-ES"/>
              </w:rPr>
              <w:t xml:space="preserve"> 2</w:t>
            </w:r>
          </w:p>
        </w:tc>
        <w:tc>
          <w:tcPr>
            <w:tcW w:w="4941" w:type="dxa"/>
          </w:tcPr>
          <w:p w14:paraId="2A8201AA" w14:textId="193E30E9" w:rsidR="00DA6D50" w:rsidRDefault="00DA6D50" w:rsidP="006537F3">
            <w:pPr>
              <w:pStyle w:val="Tabelleninhalt"/>
            </w:pPr>
            <w:r>
              <w:t>Da die Aufgaben digital bearbeitet wurden, kann die Lehrkraft vor de</w:t>
            </w:r>
            <w:r w:rsidR="005F74C0">
              <w:t>m</w:t>
            </w:r>
            <w:r>
              <w:t xml:space="preserve"> </w:t>
            </w:r>
            <w:r w:rsidR="005F74C0">
              <w:t>Unterricht</w:t>
            </w:r>
            <w:r>
              <w:t xml:space="preserve"> die Antworten </w:t>
            </w:r>
            <w:r w:rsidR="005F74C0">
              <w:t>einsehen</w:t>
            </w:r>
            <w:r>
              <w:t xml:space="preserve"> und entscheiden, ob alle Aufgaben im Unterricht kurz besprochen werden sollen.</w:t>
            </w:r>
          </w:p>
          <w:p w14:paraId="5B36A140" w14:textId="53DB719D" w:rsidR="00DA6D50" w:rsidRDefault="00DA6D50" w:rsidP="00DA6D50">
            <w:pPr>
              <w:pStyle w:val="Tabelleninhalt"/>
              <w:numPr>
                <w:ilvl w:val="0"/>
                <w:numId w:val="38"/>
              </w:numPr>
            </w:pPr>
            <w:r>
              <w:t xml:space="preserve">Besprechung der </w:t>
            </w:r>
            <w:r w:rsidR="00482BBB">
              <w:t xml:space="preserve">Aufgaben. </w:t>
            </w:r>
            <w:r w:rsidR="005F74C0">
              <w:t>D</w:t>
            </w:r>
            <w:r w:rsidR="00482BBB">
              <w:t>ie Schüler*innen</w:t>
            </w:r>
            <w:r w:rsidR="005F74C0">
              <w:t xml:space="preserve"> arbeiten dafür </w:t>
            </w:r>
            <w:r w:rsidR="00482BBB">
              <w:t>in Gruppen. Sie besprechen</w:t>
            </w:r>
            <w:r w:rsidR="005F74C0">
              <w:t xml:space="preserve"> die Aufgaben</w:t>
            </w:r>
            <w:r w:rsidR="00482BBB">
              <w:t xml:space="preserve"> mündlich. Sie können</w:t>
            </w:r>
            <w:r w:rsidR="005F74C0">
              <w:t xml:space="preserve"> sich</w:t>
            </w:r>
            <w:r w:rsidR="00482BBB">
              <w:t xml:space="preserve"> auch die Antworten </w:t>
            </w:r>
            <w:r w:rsidR="005F74C0">
              <w:t>auf</w:t>
            </w:r>
            <w:r w:rsidR="00482BBB">
              <w:t xml:space="preserve"> den </w:t>
            </w:r>
            <w:proofErr w:type="spellStart"/>
            <w:r w:rsidR="00482BBB">
              <w:t>Etherpads</w:t>
            </w:r>
            <w:proofErr w:type="spellEnd"/>
            <w:r w:rsidR="00482BBB">
              <w:t xml:space="preserve"> </w:t>
            </w:r>
            <w:r w:rsidR="005F74C0">
              <w:t>ansehen</w:t>
            </w:r>
            <w:r w:rsidR="00482BBB">
              <w:t xml:space="preserve">, um die Antworten zu ergänzen oder zu </w:t>
            </w:r>
            <w:r w:rsidR="005F74C0">
              <w:t>überprüfen</w:t>
            </w:r>
            <w:r w:rsidR="00482BBB">
              <w:t>.</w:t>
            </w:r>
            <w:r w:rsidR="005F74C0">
              <w:t xml:space="preserve"> Die Gruppen sollen sich auch über die Botschaft des Films austauschen und den folgenden </w:t>
            </w:r>
            <w:r w:rsidR="005F74C0">
              <w:lastRenderedPageBreak/>
              <w:t xml:space="preserve">Satz abschließen: </w:t>
            </w:r>
            <w:r w:rsidR="005F74C0" w:rsidRPr="005F74C0">
              <w:rPr>
                <w:i/>
                <w:iCs/>
              </w:rPr>
              <w:t xml:space="preserve">Para </w:t>
            </w:r>
            <w:proofErr w:type="spellStart"/>
            <w:r w:rsidR="005F74C0" w:rsidRPr="005F74C0">
              <w:rPr>
                <w:i/>
                <w:iCs/>
              </w:rPr>
              <w:t>nosotros</w:t>
            </w:r>
            <w:proofErr w:type="spellEnd"/>
            <w:r w:rsidR="005F74C0" w:rsidRPr="005F74C0">
              <w:rPr>
                <w:i/>
                <w:iCs/>
              </w:rPr>
              <w:t xml:space="preserve"> la </w:t>
            </w:r>
            <w:proofErr w:type="spellStart"/>
            <w:r w:rsidR="005F74C0" w:rsidRPr="005F74C0">
              <w:rPr>
                <w:i/>
                <w:iCs/>
              </w:rPr>
              <w:t>moraleja</w:t>
            </w:r>
            <w:proofErr w:type="spellEnd"/>
            <w:r w:rsidR="005F74C0" w:rsidRPr="005F74C0">
              <w:rPr>
                <w:i/>
                <w:iCs/>
              </w:rPr>
              <w:t xml:space="preserve"> del </w:t>
            </w:r>
            <w:proofErr w:type="spellStart"/>
            <w:r w:rsidR="005F74C0" w:rsidRPr="005F74C0">
              <w:rPr>
                <w:i/>
                <w:iCs/>
              </w:rPr>
              <w:t>corto</w:t>
            </w:r>
            <w:proofErr w:type="spellEnd"/>
            <w:r w:rsidR="005F74C0" w:rsidRPr="005F74C0">
              <w:rPr>
                <w:i/>
                <w:iCs/>
              </w:rPr>
              <w:t xml:space="preserve"> es…</w:t>
            </w:r>
          </w:p>
          <w:p w14:paraId="1EEB580A" w14:textId="77777777" w:rsidR="00482BBB" w:rsidRDefault="00482BBB" w:rsidP="00DA6D50">
            <w:pPr>
              <w:pStyle w:val="Tabelleninhalt"/>
              <w:numPr>
                <w:ilvl w:val="0"/>
                <w:numId w:val="38"/>
              </w:numPr>
            </w:pPr>
            <w:r>
              <w:t xml:space="preserve">Im Plenum wird die Botschaft des Kurzfilms </w:t>
            </w:r>
            <w:r w:rsidR="005F74C0">
              <w:t xml:space="preserve">diskutiert. </w:t>
            </w:r>
          </w:p>
          <w:p w14:paraId="27EB2CD5" w14:textId="77777777" w:rsidR="007F3E85" w:rsidRDefault="007F3E85" w:rsidP="00DA6D50">
            <w:pPr>
              <w:pStyle w:val="Tabelleninhalt"/>
              <w:numPr>
                <w:ilvl w:val="0"/>
                <w:numId w:val="38"/>
              </w:numPr>
            </w:pPr>
            <w:r>
              <w:t xml:space="preserve">In einer Stillphase in Einzelarbeit beantworten die Schüler*innen die Fragen </w:t>
            </w:r>
            <w:proofErr w:type="spellStart"/>
            <w:r w:rsidRPr="007F3E85">
              <w:rPr>
                <w:i/>
                <w:iCs/>
              </w:rPr>
              <w:t>Reflexiona</w:t>
            </w:r>
            <w:proofErr w:type="spellEnd"/>
            <w:r w:rsidRPr="007F3E85">
              <w:rPr>
                <w:i/>
                <w:iCs/>
              </w:rPr>
              <w:t xml:space="preserve"> </w:t>
            </w:r>
            <w:proofErr w:type="spellStart"/>
            <w:r w:rsidRPr="007F3E85">
              <w:rPr>
                <w:i/>
                <w:iCs/>
              </w:rPr>
              <w:t>sobre</w:t>
            </w:r>
            <w:proofErr w:type="spellEnd"/>
            <w:r w:rsidRPr="007F3E85">
              <w:rPr>
                <w:i/>
                <w:iCs/>
              </w:rPr>
              <w:t xml:space="preserve">… </w:t>
            </w:r>
            <w:r>
              <w:t>Dafür ist es denkbar den Schüler*innen zu erlauben, sich woanders im Klassenzimmer zu setzen oder sogar dem Raum kurz zu verlassen, um im Ruhe nachdenken zu können.</w:t>
            </w:r>
          </w:p>
          <w:p w14:paraId="590C3256" w14:textId="2B8C7422" w:rsidR="007F3E85" w:rsidRDefault="007F3E85" w:rsidP="00DA6D50">
            <w:pPr>
              <w:pStyle w:val="Tabelleninhalt"/>
              <w:numPr>
                <w:ilvl w:val="0"/>
                <w:numId w:val="38"/>
              </w:numPr>
            </w:pPr>
            <w:r>
              <w:t xml:space="preserve">Die Schüler*innen wählen </w:t>
            </w:r>
            <w:r w:rsidR="003163A8">
              <w:t xml:space="preserve">sowohl </w:t>
            </w:r>
            <w:r>
              <w:t xml:space="preserve">eine Aufgabe </w:t>
            </w:r>
            <w:r w:rsidR="003163A8">
              <w:t>als auch</w:t>
            </w:r>
            <w:r>
              <w:t xml:space="preserve"> eine Sozialform</w:t>
            </w:r>
            <w:r w:rsidR="00482F84">
              <w:t xml:space="preserve"> aus</w:t>
            </w:r>
            <w:r>
              <w:t xml:space="preserve"> und f</w:t>
            </w:r>
            <w:r w:rsidR="000E1BA8">
              <w:t>angen mit der Aufgabe an. Sinnvoll</w:t>
            </w:r>
            <w:r>
              <w:t xml:space="preserve"> </w:t>
            </w:r>
            <w:r w:rsidR="000E1BA8">
              <w:t xml:space="preserve">wäre </w:t>
            </w:r>
            <w:r w:rsidR="003163A8">
              <w:t xml:space="preserve">es, </w:t>
            </w:r>
            <w:r w:rsidR="000E1BA8">
              <w:t xml:space="preserve">eine </w:t>
            </w:r>
            <w:proofErr w:type="spellStart"/>
            <w:r w:rsidR="000E1BA8">
              <w:t>TaskCards</w:t>
            </w:r>
            <w:proofErr w:type="spellEnd"/>
            <w:r w:rsidR="000E1BA8">
              <w:t xml:space="preserve"> zu erstellen, bei der die Sch</w:t>
            </w:r>
            <w:r w:rsidR="00482F84">
              <w:t>ü</w:t>
            </w:r>
            <w:r w:rsidR="000E1BA8">
              <w:t>ler*innen die Aufgaben verlinken</w:t>
            </w:r>
            <w:r w:rsidR="003163A8">
              <w:t>.</w:t>
            </w:r>
          </w:p>
        </w:tc>
        <w:tc>
          <w:tcPr>
            <w:tcW w:w="4941" w:type="dxa"/>
          </w:tcPr>
          <w:p w14:paraId="01107043" w14:textId="77777777" w:rsidR="005F74C0" w:rsidRDefault="005F74C0" w:rsidP="00BD5CD1">
            <w:pPr>
              <w:pStyle w:val="Tabelleninhalt"/>
            </w:pPr>
          </w:p>
          <w:p w14:paraId="589C590D" w14:textId="77777777" w:rsidR="005F74C0" w:rsidRDefault="005F74C0" w:rsidP="00BD5CD1">
            <w:pPr>
              <w:pStyle w:val="Tabelleninhalt"/>
            </w:pPr>
          </w:p>
          <w:p w14:paraId="08CE6829" w14:textId="77777777" w:rsidR="005F74C0" w:rsidRDefault="005F74C0" w:rsidP="00BD5CD1">
            <w:pPr>
              <w:pStyle w:val="Tabelleninhalt"/>
            </w:pPr>
          </w:p>
          <w:p w14:paraId="237EE6CE" w14:textId="77777777" w:rsidR="005F74C0" w:rsidRDefault="005F74C0" w:rsidP="00BD5CD1">
            <w:pPr>
              <w:pStyle w:val="Tabelleninhalt"/>
            </w:pPr>
          </w:p>
          <w:p w14:paraId="1DFD4137" w14:textId="77777777" w:rsidR="005F74C0" w:rsidRDefault="005F74C0" w:rsidP="00BD5CD1">
            <w:pPr>
              <w:pStyle w:val="Tabelleninhalt"/>
            </w:pPr>
          </w:p>
          <w:p w14:paraId="2302D4E0" w14:textId="77777777" w:rsidR="00DA6D50" w:rsidRDefault="005F74C0" w:rsidP="00BD5CD1">
            <w:pPr>
              <w:pStyle w:val="Tabelleninhalt"/>
            </w:pPr>
            <w:r>
              <w:t xml:space="preserve">Zugang zu den </w:t>
            </w:r>
            <w:proofErr w:type="spellStart"/>
            <w:r>
              <w:t>Etherpads</w:t>
            </w:r>
            <w:proofErr w:type="spellEnd"/>
          </w:p>
          <w:p w14:paraId="1B68A6FF" w14:textId="77777777" w:rsidR="003163A8" w:rsidRDefault="003163A8" w:rsidP="00BD5CD1">
            <w:pPr>
              <w:pStyle w:val="Tabelleninhalt"/>
            </w:pPr>
          </w:p>
          <w:p w14:paraId="2E0456B3" w14:textId="77777777" w:rsidR="003163A8" w:rsidRDefault="003163A8" w:rsidP="00BD5CD1">
            <w:pPr>
              <w:pStyle w:val="Tabelleninhalt"/>
            </w:pPr>
          </w:p>
          <w:p w14:paraId="57BADE36" w14:textId="77777777" w:rsidR="003163A8" w:rsidRDefault="003163A8" w:rsidP="00BD5CD1">
            <w:pPr>
              <w:pStyle w:val="Tabelleninhalt"/>
            </w:pPr>
          </w:p>
          <w:p w14:paraId="09CA5666" w14:textId="77777777" w:rsidR="003163A8" w:rsidRDefault="003163A8" w:rsidP="00BD5CD1">
            <w:pPr>
              <w:pStyle w:val="Tabelleninhalt"/>
            </w:pPr>
          </w:p>
          <w:p w14:paraId="597C2924" w14:textId="77777777" w:rsidR="003163A8" w:rsidRDefault="003163A8" w:rsidP="00BD5CD1">
            <w:pPr>
              <w:pStyle w:val="Tabelleninhalt"/>
            </w:pPr>
          </w:p>
          <w:p w14:paraId="2E494C0E" w14:textId="77777777" w:rsidR="003163A8" w:rsidRDefault="003163A8" w:rsidP="00BD5CD1">
            <w:pPr>
              <w:pStyle w:val="Tabelleninhalt"/>
            </w:pPr>
          </w:p>
          <w:p w14:paraId="4F1378B4" w14:textId="77777777" w:rsidR="003163A8" w:rsidRDefault="003163A8" w:rsidP="00BD5CD1">
            <w:pPr>
              <w:pStyle w:val="Tabelleninhalt"/>
            </w:pPr>
          </w:p>
          <w:p w14:paraId="5E33D9F3" w14:textId="77777777" w:rsidR="003163A8" w:rsidRDefault="003163A8" w:rsidP="00BD5CD1">
            <w:pPr>
              <w:pStyle w:val="Tabelleninhalt"/>
            </w:pPr>
          </w:p>
          <w:p w14:paraId="75A52FC5" w14:textId="77777777" w:rsidR="003163A8" w:rsidRDefault="003163A8" w:rsidP="00BD5CD1">
            <w:pPr>
              <w:pStyle w:val="Tabelleninhalt"/>
            </w:pPr>
          </w:p>
          <w:p w14:paraId="28BA7D9D" w14:textId="77777777" w:rsidR="003163A8" w:rsidRDefault="003163A8" w:rsidP="00BD5CD1">
            <w:pPr>
              <w:pStyle w:val="Tabelleninhalt"/>
            </w:pPr>
          </w:p>
          <w:p w14:paraId="473560BF" w14:textId="77777777" w:rsidR="003163A8" w:rsidRDefault="003163A8" w:rsidP="00BD5CD1">
            <w:pPr>
              <w:pStyle w:val="Tabelleninhalt"/>
            </w:pPr>
          </w:p>
          <w:p w14:paraId="14CD5640" w14:textId="77777777" w:rsidR="003163A8" w:rsidRDefault="003163A8" w:rsidP="00BD5CD1">
            <w:pPr>
              <w:pStyle w:val="Tabelleninhalt"/>
            </w:pPr>
          </w:p>
          <w:p w14:paraId="59E86E40" w14:textId="77777777" w:rsidR="003163A8" w:rsidRDefault="003163A8" w:rsidP="00BD5CD1">
            <w:pPr>
              <w:pStyle w:val="Tabelleninhalt"/>
            </w:pPr>
          </w:p>
          <w:p w14:paraId="08DFD879" w14:textId="77777777" w:rsidR="003163A8" w:rsidRDefault="003163A8" w:rsidP="00BD5CD1">
            <w:pPr>
              <w:pStyle w:val="Tabelleninhalt"/>
            </w:pPr>
          </w:p>
          <w:p w14:paraId="6A2D583F" w14:textId="77777777" w:rsidR="003163A8" w:rsidRDefault="003163A8" w:rsidP="00BD5CD1">
            <w:pPr>
              <w:pStyle w:val="Tabelleninhalt"/>
            </w:pPr>
          </w:p>
          <w:p w14:paraId="42BB3521" w14:textId="77777777" w:rsidR="003163A8" w:rsidRDefault="003163A8" w:rsidP="00BD5CD1">
            <w:pPr>
              <w:pStyle w:val="Tabelleninhalt"/>
            </w:pPr>
          </w:p>
          <w:p w14:paraId="38B26BE8" w14:textId="77777777" w:rsidR="003163A8" w:rsidRDefault="003163A8" w:rsidP="00BD5CD1">
            <w:pPr>
              <w:pStyle w:val="Tabelleninhalt"/>
            </w:pPr>
          </w:p>
          <w:p w14:paraId="1E880434" w14:textId="77777777" w:rsidR="003163A8" w:rsidRDefault="003163A8" w:rsidP="00BD5CD1">
            <w:pPr>
              <w:pStyle w:val="Tabelleninhalt"/>
            </w:pPr>
          </w:p>
          <w:p w14:paraId="43F3EA9A" w14:textId="5D5C172E" w:rsidR="003163A8" w:rsidRDefault="003163A8" w:rsidP="00BD5CD1">
            <w:pPr>
              <w:pStyle w:val="Tabelleninhalt"/>
            </w:pPr>
            <w:proofErr w:type="spellStart"/>
            <w:r>
              <w:t>TaskCards</w:t>
            </w:r>
            <w:proofErr w:type="spellEnd"/>
            <w:r>
              <w:t xml:space="preserve"> erstellen oder kopieren und verlinken</w:t>
            </w:r>
          </w:p>
        </w:tc>
      </w:tr>
      <w:tr w:rsidR="003163A8" w:rsidRPr="009357E1" w14:paraId="543612D7" w14:textId="77777777" w:rsidTr="000A67E5">
        <w:tc>
          <w:tcPr>
            <w:tcW w:w="4940" w:type="dxa"/>
          </w:tcPr>
          <w:p w14:paraId="28B1EF51" w14:textId="77777777" w:rsidR="003163A8" w:rsidRDefault="003163A8" w:rsidP="003163A8">
            <w:pPr>
              <w:pStyle w:val="Tabelleninhalt"/>
              <w:rPr>
                <w:lang w:val="es-ES"/>
              </w:rPr>
            </w:pPr>
            <w:proofErr w:type="spellStart"/>
            <w:r>
              <w:rPr>
                <w:lang w:val="es-ES"/>
              </w:rPr>
              <w:lastRenderedPageBreak/>
              <w:t>Asynchrone</w:t>
            </w:r>
            <w:proofErr w:type="spellEnd"/>
            <w:r>
              <w:rPr>
                <w:lang w:val="es-ES"/>
              </w:rPr>
              <w:t xml:space="preserve"> </w:t>
            </w:r>
            <w:proofErr w:type="spellStart"/>
            <w:r>
              <w:rPr>
                <w:lang w:val="es-ES"/>
              </w:rPr>
              <w:t>Arbeitsphase</w:t>
            </w:r>
            <w:proofErr w:type="spellEnd"/>
            <w:r>
              <w:rPr>
                <w:lang w:val="es-ES"/>
              </w:rPr>
              <w:t xml:space="preserve"> </w:t>
            </w:r>
          </w:p>
          <w:p w14:paraId="3DBC1DAD" w14:textId="4D36ADCC" w:rsidR="003163A8" w:rsidRDefault="003163A8" w:rsidP="003163A8">
            <w:pPr>
              <w:pStyle w:val="Tabelleninhalt"/>
              <w:rPr>
                <w:lang w:val="es-ES"/>
              </w:rPr>
            </w:pPr>
            <w:proofErr w:type="spellStart"/>
            <w:r>
              <w:rPr>
                <w:lang w:val="es-ES"/>
              </w:rPr>
              <w:t>Hausaufgaben</w:t>
            </w:r>
            <w:proofErr w:type="spellEnd"/>
          </w:p>
        </w:tc>
        <w:tc>
          <w:tcPr>
            <w:tcW w:w="4941" w:type="dxa"/>
          </w:tcPr>
          <w:p w14:paraId="74CB577A" w14:textId="63E9BFF8" w:rsidR="003163A8" w:rsidRDefault="003163A8" w:rsidP="006537F3">
            <w:pPr>
              <w:pStyle w:val="Tabelleninhalt"/>
            </w:pPr>
            <w:r>
              <w:t>Die Schüler*innen beenden ihre Aufgaben. Wenn sie mit digitalen Tools arbeiten, können sie asynchron in PA/GA weiterarbeiten.</w:t>
            </w:r>
          </w:p>
        </w:tc>
        <w:tc>
          <w:tcPr>
            <w:tcW w:w="4941" w:type="dxa"/>
          </w:tcPr>
          <w:p w14:paraId="37E7D729" w14:textId="77777777" w:rsidR="003163A8" w:rsidRDefault="003163A8" w:rsidP="00BD5CD1">
            <w:pPr>
              <w:pStyle w:val="Tabelleninhalt"/>
            </w:pPr>
          </w:p>
        </w:tc>
      </w:tr>
      <w:tr w:rsidR="003163A8" w:rsidRPr="00435025" w14:paraId="0DCC03E9" w14:textId="77777777" w:rsidTr="000A67E5">
        <w:tc>
          <w:tcPr>
            <w:tcW w:w="4940" w:type="dxa"/>
          </w:tcPr>
          <w:p w14:paraId="15114C01" w14:textId="77777777" w:rsidR="00B140B6" w:rsidRDefault="00B140B6" w:rsidP="00B140B6">
            <w:pPr>
              <w:pStyle w:val="Tabelleninhalt"/>
              <w:rPr>
                <w:lang w:val="es-ES"/>
              </w:rPr>
            </w:pPr>
            <w:proofErr w:type="spellStart"/>
            <w:r>
              <w:rPr>
                <w:lang w:val="es-ES"/>
              </w:rPr>
              <w:lastRenderedPageBreak/>
              <w:t>Synchrone</w:t>
            </w:r>
            <w:proofErr w:type="spellEnd"/>
            <w:r>
              <w:rPr>
                <w:lang w:val="es-ES"/>
              </w:rPr>
              <w:t xml:space="preserve"> </w:t>
            </w:r>
            <w:proofErr w:type="spellStart"/>
            <w:r>
              <w:rPr>
                <w:lang w:val="es-ES"/>
              </w:rPr>
              <w:t>Arbeitsphase</w:t>
            </w:r>
            <w:proofErr w:type="spellEnd"/>
          </w:p>
          <w:p w14:paraId="539D8D84" w14:textId="79C98321" w:rsidR="00B140B6" w:rsidRDefault="00B140B6" w:rsidP="00B140B6">
            <w:pPr>
              <w:pStyle w:val="Tabelleninhalt"/>
              <w:rPr>
                <w:lang w:val="es-ES"/>
              </w:rPr>
            </w:pPr>
            <w:proofErr w:type="spellStart"/>
            <w:r>
              <w:rPr>
                <w:lang w:val="es-ES"/>
              </w:rPr>
              <w:t>Einzelstunde</w:t>
            </w:r>
            <w:proofErr w:type="spellEnd"/>
            <w:r>
              <w:rPr>
                <w:lang w:val="es-ES"/>
              </w:rPr>
              <w:t xml:space="preserve"> 3</w:t>
            </w:r>
          </w:p>
          <w:p w14:paraId="61852E2D" w14:textId="77777777" w:rsidR="003163A8" w:rsidRDefault="003163A8" w:rsidP="003163A8">
            <w:pPr>
              <w:pStyle w:val="Tabelleninhalt"/>
              <w:rPr>
                <w:lang w:val="es-ES"/>
              </w:rPr>
            </w:pPr>
          </w:p>
        </w:tc>
        <w:tc>
          <w:tcPr>
            <w:tcW w:w="4941" w:type="dxa"/>
          </w:tcPr>
          <w:p w14:paraId="5AA73118" w14:textId="77777777" w:rsidR="003163A8" w:rsidRDefault="00B140B6" w:rsidP="00B140B6">
            <w:pPr>
              <w:pStyle w:val="Tabelleninhalt"/>
              <w:numPr>
                <w:ilvl w:val="0"/>
                <w:numId w:val="39"/>
              </w:numPr>
            </w:pPr>
            <w:r>
              <w:t>Präsentation der Produkte</w:t>
            </w:r>
            <w:r w:rsidR="00435025">
              <w:t>.</w:t>
            </w:r>
          </w:p>
          <w:p w14:paraId="7D853CEB" w14:textId="001FC534" w:rsidR="00435025" w:rsidRDefault="00435025" w:rsidP="00435025">
            <w:pPr>
              <w:pStyle w:val="Tabelleninhalt"/>
              <w:numPr>
                <w:ilvl w:val="0"/>
                <w:numId w:val="39"/>
              </w:numPr>
            </w:pPr>
            <w:r w:rsidRPr="00435025">
              <w:t xml:space="preserve">Die Aufgabe </w:t>
            </w:r>
            <w:r w:rsidRPr="00435025">
              <w:rPr>
                <w:i/>
                <w:iCs/>
              </w:rPr>
              <w:t xml:space="preserve">¡Vamos a </w:t>
            </w:r>
            <w:proofErr w:type="spellStart"/>
            <w:r w:rsidRPr="00435025">
              <w:rPr>
                <w:i/>
                <w:iCs/>
              </w:rPr>
              <w:t>colorear</w:t>
            </w:r>
            <w:proofErr w:type="spellEnd"/>
            <w:r w:rsidRPr="00435025">
              <w:rPr>
                <w:i/>
                <w:iCs/>
              </w:rPr>
              <w:t xml:space="preserve"> </w:t>
            </w:r>
            <w:proofErr w:type="spellStart"/>
            <w:r w:rsidRPr="00435025">
              <w:rPr>
                <w:i/>
                <w:iCs/>
              </w:rPr>
              <w:t>nuestro</w:t>
            </w:r>
            <w:proofErr w:type="spellEnd"/>
            <w:r w:rsidRPr="00435025">
              <w:rPr>
                <w:i/>
                <w:iCs/>
              </w:rPr>
              <w:t xml:space="preserve"> </w:t>
            </w:r>
            <w:proofErr w:type="spellStart"/>
            <w:r w:rsidRPr="00435025">
              <w:rPr>
                <w:i/>
                <w:iCs/>
              </w:rPr>
              <w:t>mundo</w:t>
            </w:r>
            <w:proofErr w:type="spellEnd"/>
            <w:r w:rsidRPr="00435025">
              <w:rPr>
                <w:i/>
                <w:iCs/>
              </w:rPr>
              <w:t>!</w:t>
            </w:r>
            <w:r w:rsidRPr="00435025">
              <w:t xml:space="preserve"> kann in </w:t>
            </w:r>
            <w:proofErr w:type="gramStart"/>
            <w:r>
              <w:t xml:space="preserve">GA  </w:t>
            </w:r>
            <w:r w:rsidRPr="00435025">
              <w:t>digital</w:t>
            </w:r>
            <w:proofErr w:type="gramEnd"/>
            <w:r w:rsidRPr="00435025">
              <w:t xml:space="preserve"> mit einer </w:t>
            </w:r>
            <w:proofErr w:type="spellStart"/>
            <w:r w:rsidRPr="00435025">
              <w:t>TaskCards</w:t>
            </w:r>
            <w:proofErr w:type="spellEnd"/>
            <w:r w:rsidRPr="00435025">
              <w:t xml:space="preserve"> oder analog </w:t>
            </w:r>
            <w:r>
              <w:t xml:space="preserve">durchgeführt werden. </w:t>
            </w:r>
          </w:p>
          <w:p w14:paraId="4D495036" w14:textId="54F5DDB9" w:rsidR="00435025" w:rsidRPr="00435025" w:rsidRDefault="00435025" w:rsidP="00435025">
            <w:pPr>
              <w:pStyle w:val="Tabelleninhalt"/>
              <w:numPr>
                <w:ilvl w:val="0"/>
                <w:numId w:val="39"/>
              </w:numPr>
            </w:pPr>
            <w:r>
              <w:t>Präsentation der Ergebnisse im Plenum.</w:t>
            </w:r>
          </w:p>
        </w:tc>
        <w:tc>
          <w:tcPr>
            <w:tcW w:w="4941" w:type="dxa"/>
          </w:tcPr>
          <w:p w14:paraId="3E0ABD9B" w14:textId="77777777" w:rsidR="003163A8" w:rsidRDefault="003163A8" w:rsidP="00BD5CD1">
            <w:pPr>
              <w:pStyle w:val="Tabelleninhalt"/>
            </w:pPr>
          </w:p>
          <w:p w14:paraId="10970CA0" w14:textId="3805851B" w:rsidR="00435025" w:rsidRPr="00435025" w:rsidRDefault="00435025" w:rsidP="00BD5CD1">
            <w:pPr>
              <w:pStyle w:val="Tabelleninhalt"/>
            </w:pPr>
            <w:r>
              <w:t xml:space="preserve">Eventuell </w:t>
            </w:r>
            <w:proofErr w:type="spellStart"/>
            <w:r>
              <w:t>TaskCards</w:t>
            </w:r>
            <w:proofErr w:type="spellEnd"/>
            <w:r>
              <w:t xml:space="preserve"> vorbereiten</w:t>
            </w:r>
          </w:p>
        </w:tc>
      </w:tr>
    </w:tbl>
    <w:p w14:paraId="1FE7F276" w14:textId="77777777" w:rsidR="000A67E5" w:rsidRPr="00435025" w:rsidRDefault="000A67E5" w:rsidP="000A67E5">
      <w:pPr>
        <w:pStyle w:val="Tabellenberschrift"/>
      </w:pPr>
    </w:p>
    <w:p w14:paraId="6D84D7E8" w14:textId="77777777" w:rsidR="000A67E5" w:rsidRDefault="000A67E5" w:rsidP="000A67E5">
      <w:pPr>
        <w:pStyle w:val="AufzhlungszeichenPunkt"/>
        <w:numPr>
          <w:ilvl w:val="0"/>
          <w:numId w:val="0"/>
        </w:numPr>
        <w:ind w:left="720"/>
      </w:pPr>
    </w:p>
    <w:p w14:paraId="05757F71" w14:textId="77777777" w:rsidR="002B7F88" w:rsidRDefault="002B7F88" w:rsidP="000A67E5">
      <w:pPr>
        <w:pStyle w:val="AufzhlungszeichenPunkt"/>
        <w:numPr>
          <w:ilvl w:val="0"/>
          <w:numId w:val="0"/>
        </w:numPr>
        <w:ind w:left="720"/>
        <w:rPr>
          <w:sz w:val="28"/>
          <w:szCs w:val="28"/>
        </w:rPr>
      </w:pPr>
    </w:p>
    <w:p w14:paraId="24143C4B" w14:textId="77777777" w:rsidR="002B7F88" w:rsidRDefault="002B7F88" w:rsidP="000A67E5">
      <w:pPr>
        <w:pStyle w:val="AufzhlungszeichenPunkt"/>
        <w:numPr>
          <w:ilvl w:val="0"/>
          <w:numId w:val="0"/>
        </w:numPr>
        <w:ind w:left="720"/>
        <w:rPr>
          <w:sz w:val="28"/>
          <w:szCs w:val="28"/>
        </w:rPr>
      </w:pPr>
    </w:p>
    <w:p w14:paraId="03246A29" w14:textId="07A6C65B" w:rsidR="00DA2FDD" w:rsidRPr="002B7F88" w:rsidRDefault="00DA2FDD" w:rsidP="000A67E5">
      <w:pPr>
        <w:pStyle w:val="AufzhlungszeichenPunkt"/>
        <w:numPr>
          <w:ilvl w:val="0"/>
          <w:numId w:val="0"/>
        </w:numPr>
        <w:ind w:left="720"/>
        <w:rPr>
          <w:sz w:val="28"/>
          <w:szCs w:val="28"/>
        </w:rPr>
      </w:pPr>
      <w:r w:rsidRPr="002B7F88">
        <w:rPr>
          <w:sz w:val="28"/>
          <w:szCs w:val="28"/>
        </w:rPr>
        <w:t>Alternative (</w:t>
      </w:r>
      <w:proofErr w:type="spellStart"/>
      <w:r w:rsidRPr="002B7F88">
        <w:rPr>
          <w:sz w:val="28"/>
          <w:szCs w:val="28"/>
        </w:rPr>
        <w:t>Opción</w:t>
      </w:r>
      <w:proofErr w:type="spellEnd"/>
      <w:r w:rsidRPr="002B7F88">
        <w:rPr>
          <w:sz w:val="28"/>
          <w:szCs w:val="28"/>
        </w:rPr>
        <w:t xml:space="preserve"> 2)</w:t>
      </w:r>
    </w:p>
    <w:tbl>
      <w:tblPr>
        <w:tblStyle w:val="Tablaconcuadrcula"/>
        <w:tblW w:w="0" w:type="auto"/>
        <w:tblLook w:val="04A0" w:firstRow="1" w:lastRow="0" w:firstColumn="1" w:lastColumn="0" w:noHBand="0" w:noVBand="1"/>
      </w:tblPr>
      <w:tblGrid>
        <w:gridCol w:w="4940"/>
        <w:gridCol w:w="4941"/>
        <w:gridCol w:w="4941"/>
      </w:tblGrid>
      <w:tr w:rsidR="009500D9" w14:paraId="393ABDFB" w14:textId="77777777" w:rsidTr="00832A01">
        <w:tc>
          <w:tcPr>
            <w:tcW w:w="4940" w:type="dxa"/>
          </w:tcPr>
          <w:p w14:paraId="5AE12540" w14:textId="77777777" w:rsidR="009500D9" w:rsidRDefault="009500D9" w:rsidP="00832A01">
            <w:pPr>
              <w:pStyle w:val="TabellenZeilenberschrift"/>
              <w:rPr>
                <w:lang w:val="es-ES"/>
              </w:rPr>
            </w:pPr>
            <w:proofErr w:type="spellStart"/>
            <w:r>
              <w:rPr>
                <w:lang w:val="es-ES"/>
              </w:rPr>
              <w:t>Anzahl</w:t>
            </w:r>
            <w:proofErr w:type="spellEnd"/>
            <w:r>
              <w:rPr>
                <w:lang w:val="es-ES"/>
              </w:rPr>
              <w:t xml:space="preserve"> </w:t>
            </w:r>
            <w:proofErr w:type="spellStart"/>
            <w:r>
              <w:rPr>
                <w:lang w:val="es-ES"/>
              </w:rPr>
              <w:t>der</w:t>
            </w:r>
            <w:proofErr w:type="spellEnd"/>
            <w:r>
              <w:rPr>
                <w:lang w:val="es-ES"/>
              </w:rPr>
              <w:t xml:space="preserve"> </w:t>
            </w:r>
            <w:proofErr w:type="spellStart"/>
            <w:r>
              <w:rPr>
                <w:lang w:val="es-ES"/>
              </w:rPr>
              <w:t>Stunden</w:t>
            </w:r>
            <w:proofErr w:type="spellEnd"/>
            <w:r>
              <w:rPr>
                <w:lang w:val="es-ES"/>
              </w:rPr>
              <w:t xml:space="preserve"> / Material</w:t>
            </w:r>
          </w:p>
        </w:tc>
        <w:tc>
          <w:tcPr>
            <w:tcW w:w="4941" w:type="dxa"/>
          </w:tcPr>
          <w:p w14:paraId="0A5EDF52" w14:textId="77777777" w:rsidR="009500D9" w:rsidRDefault="009500D9" w:rsidP="00832A01">
            <w:pPr>
              <w:pStyle w:val="TabellenZeilenberschrift"/>
              <w:rPr>
                <w:lang w:val="es-ES"/>
              </w:rPr>
            </w:pPr>
            <w:proofErr w:type="spellStart"/>
            <w:r>
              <w:rPr>
                <w:lang w:val="es-ES"/>
              </w:rPr>
              <w:t>Inhalt</w:t>
            </w:r>
            <w:proofErr w:type="spellEnd"/>
          </w:p>
        </w:tc>
        <w:tc>
          <w:tcPr>
            <w:tcW w:w="4941" w:type="dxa"/>
          </w:tcPr>
          <w:p w14:paraId="74AA02CF" w14:textId="77777777" w:rsidR="009500D9" w:rsidRDefault="009500D9" w:rsidP="00832A01">
            <w:pPr>
              <w:pStyle w:val="TabellenZeilenberschrift"/>
              <w:rPr>
                <w:lang w:val="es-ES"/>
              </w:rPr>
            </w:pPr>
            <w:proofErr w:type="spellStart"/>
            <w:r>
              <w:rPr>
                <w:lang w:val="es-ES"/>
              </w:rPr>
              <w:t>Szenario</w:t>
            </w:r>
            <w:proofErr w:type="spellEnd"/>
            <w:r>
              <w:rPr>
                <w:lang w:val="es-ES"/>
              </w:rPr>
              <w:t xml:space="preserve"> 1:1</w:t>
            </w:r>
          </w:p>
        </w:tc>
      </w:tr>
      <w:tr w:rsidR="009500D9" w:rsidRPr="009357E1" w14:paraId="12EE8B23" w14:textId="77777777" w:rsidTr="00832A01">
        <w:tc>
          <w:tcPr>
            <w:tcW w:w="4940" w:type="dxa"/>
          </w:tcPr>
          <w:p w14:paraId="1D97068D" w14:textId="77777777" w:rsidR="009500D9" w:rsidRDefault="009500D9" w:rsidP="00832A01">
            <w:pPr>
              <w:pStyle w:val="Tabelleninhalt"/>
              <w:rPr>
                <w:lang w:val="es-ES"/>
              </w:rPr>
            </w:pPr>
            <w:proofErr w:type="spellStart"/>
            <w:r>
              <w:rPr>
                <w:lang w:val="es-ES"/>
              </w:rPr>
              <w:t>Synchrone</w:t>
            </w:r>
            <w:proofErr w:type="spellEnd"/>
            <w:r>
              <w:rPr>
                <w:lang w:val="es-ES"/>
              </w:rPr>
              <w:t xml:space="preserve"> </w:t>
            </w:r>
            <w:proofErr w:type="spellStart"/>
            <w:r>
              <w:rPr>
                <w:lang w:val="es-ES"/>
              </w:rPr>
              <w:t>Arbeitsphase</w:t>
            </w:r>
            <w:proofErr w:type="spellEnd"/>
          </w:p>
          <w:p w14:paraId="45E303D3" w14:textId="268FE8E4" w:rsidR="009500D9" w:rsidRDefault="004727F5" w:rsidP="00832A01">
            <w:pPr>
              <w:pStyle w:val="Tabelleninhalt"/>
              <w:rPr>
                <w:lang w:val="es-ES"/>
              </w:rPr>
            </w:pPr>
            <w:proofErr w:type="spellStart"/>
            <w:r>
              <w:rPr>
                <w:lang w:val="es-ES"/>
              </w:rPr>
              <w:t>Doppel</w:t>
            </w:r>
            <w:r w:rsidR="009500D9">
              <w:rPr>
                <w:lang w:val="es-ES"/>
              </w:rPr>
              <w:t>stunde</w:t>
            </w:r>
            <w:proofErr w:type="spellEnd"/>
            <w:r w:rsidR="009500D9">
              <w:rPr>
                <w:lang w:val="es-ES"/>
              </w:rPr>
              <w:t xml:space="preserve"> 1</w:t>
            </w:r>
          </w:p>
          <w:p w14:paraId="31167CC3" w14:textId="77777777" w:rsidR="009500D9" w:rsidRDefault="009500D9" w:rsidP="00832A01">
            <w:pPr>
              <w:pStyle w:val="Tabelleninhalt"/>
              <w:rPr>
                <w:lang w:val="es-ES"/>
              </w:rPr>
            </w:pPr>
          </w:p>
        </w:tc>
        <w:tc>
          <w:tcPr>
            <w:tcW w:w="4941" w:type="dxa"/>
          </w:tcPr>
          <w:p w14:paraId="50341FB5" w14:textId="77777777" w:rsidR="00B1658C" w:rsidRDefault="00A22ACE" w:rsidP="00A22ACE">
            <w:pPr>
              <w:pStyle w:val="Tabelleninhalt"/>
              <w:numPr>
                <w:ilvl w:val="0"/>
                <w:numId w:val="40"/>
              </w:numPr>
            </w:pPr>
            <w:r w:rsidRPr="00A22ACE">
              <w:rPr>
                <w:i/>
                <w:iCs/>
              </w:rPr>
              <w:t xml:space="preserve"> Antes de </w:t>
            </w:r>
            <w:proofErr w:type="spellStart"/>
            <w:r w:rsidRPr="00A22ACE">
              <w:rPr>
                <w:i/>
                <w:iCs/>
              </w:rPr>
              <w:t>empezar</w:t>
            </w:r>
            <w:proofErr w:type="spellEnd"/>
            <w:r w:rsidRPr="00A22ACE">
              <w:rPr>
                <w:i/>
                <w:iCs/>
              </w:rPr>
              <w:t xml:space="preserve">... </w:t>
            </w:r>
            <w:r w:rsidRPr="00281C3D">
              <w:t xml:space="preserve">In einer Stillarbeitsphase beantworten die Schüler in Einzelarbeit die Fragen. Im Hintergrund kann ruhige Musik gespielt werden, um die Konzentration zu fördern, aber auch um eine gewisse Privatsphäre zu schaffen.  Anschließend werden Dreier- oder </w:t>
            </w:r>
            <w:r w:rsidRPr="00281C3D">
              <w:lastRenderedPageBreak/>
              <w:t xml:space="preserve">Vierergruppen gebildet und die Fragen in der Gruppe diskutiert. Da es sich um sehr persönliche Antworten handelt, sollten die Gruppen von den </w:t>
            </w:r>
            <w:proofErr w:type="spellStart"/>
            <w:r w:rsidRPr="00281C3D">
              <w:t>SuS</w:t>
            </w:r>
            <w:proofErr w:type="spellEnd"/>
            <w:r w:rsidRPr="00281C3D">
              <w:t xml:space="preserve"> gebildet werden. </w:t>
            </w:r>
          </w:p>
          <w:p w14:paraId="3D15B294" w14:textId="73EFA6BE" w:rsidR="00111C21" w:rsidRDefault="00593671" w:rsidP="006956F8">
            <w:pPr>
              <w:pStyle w:val="Tabelleninhalt"/>
              <w:numPr>
                <w:ilvl w:val="0"/>
                <w:numId w:val="40"/>
              </w:numPr>
            </w:pPr>
            <w:r w:rsidRPr="00593671">
              <w:t xml:space="preserve"> Im Plenum werden nur die Gemeinsamkeiten der Schülerantworten diskutiert.</w:t>
            </w:r>
          </w:p>
          <w:p w14:paraId="5713CE86" w14:textId="77777777" w:rsidR="006C5765" w:rsidRDefault="009500D9" w:rsidP="006C5765">
            <w:pPr>
              <w:pStyle w:val="Tabelleninhalt"/>
              <w:numPr>
                <w:ilvl w:val="0"/>
                <w:numId w:val="40"/>
              </w:numPr>
            </w:pPr>
            <w:r w:rsidRPr="009357E1">
              <w:rPr>
                <w:i/>
                <w:iCs/>
              </w:rPr>
              <w:t>¿</w:t>
            </w:r>
            <w:proofErr w:type="spellStart"/>
            <w:r w:rsidRPr="009357E1">
              <w:rPr>
                <w:i/>
                <w:iCs/>
              </w:rPr>
              <w:t>Qué</w:t>
            </w:r>
            <w:proofErr w:type="spellEnd"/>
            <w:r w:rsidRPr="009357E1">
              <w:rPr>
                <w:i/>
                <w:iCs/>
              </w:rPr>
              <w:t xml:space="preserve"> </w:t>
            </w:r>
            <w:proofErr w:type="spellStart"/>
            <w:r w:rsidRPr="009357E1">
              <w:rPr>
                <w:i/>
                <w:iCs/>
              </w:rPr>
              <w:t>vamos</w:t>
            </w:r>
            <w:proofErr w:type="spellEnd"/>
            <w:r w:rsidRPr="009357E1">
              <w:rPr>
                <w:i/>
                <w:iCs/>
              </w:rPr>
              <w:t xml:space="preserve"> a </w:t>
            </w:r>
            <w:proofErr w:type="spellStart"/>
            <w:proofErr w:type="gramStart"/>
            <w:r w:rsidRPr="009357E1">
              <w:rPr>
                <w:i/>
                <w:iCs/>
              </w:rPr>
              <w:t>hacer</w:t>
            </w:r>
            <w:proofErr w:type="spellEnd"/>
            <w:r w:rsidRPr="009357E1">
              <w:rPr>
                <w:i/>
                <w:iCs/>
              </w:rPr>
              <w:t>?</w:t>
            </w:r>
            <w:r>
              <w:t>:</w:t>
            </w:r>
            <w:proofErr w:type="gramEnd"/>
            <w:r>
              <w:t xml:space="preserve"> Vorstellung der UE und der Methode </w:t>
            </w:r>
            <w:proofErr w:type="spellStart"/>
            <w:r>
              <w:t>Blended</w:t>
            </w:r>
            <w:proofErr w:type="spellEnd"/>
            <w:r>
              <w:t xml:space="preserve"> Learning.</w:t>
            </w:r>
          </w:p>
          <w:p w14:paraId="5CB9D423" w14:textId="5E9A0DE4" w:rsidR="009500D9" w:rsidRDefault="009500D9" w:rsidP="006C5765">
            <w:pPr>
              <w:pStyle w:val="Tabelleninhalt"/>
              <w:numPr>
                <w:ilvl w:val="0"/>
                <w:numId w:val="40"/>
              </w:numPr>
            </w:pPr>
            <w:r w:rsidRPr="006C5765">
              <w:rPr>
                <w:i/>
                <w:iCs/>
              </w:rPr>
              <w:t xml:space="preserve">Para </w:t>
            </w:r>
            <w:proofErr w:type="spellStart"/>
            <w:r w:rsidRPr="006C5765">
              <w:rPr>
                <w:i/>
                <w:iCs/>
              </w:rPr>
              <w:t>empezar</w:t>
            </w:r>
            <w:proofErr w:type="spellEnd"/>
            <w:r>
              <w:t xml:space="preserve">: In Einzelarbeit </w:t>
            </w:r>
            <w:r w:rsidRPr="00BD5CD1">
              <w:t>Einführung oder Wie</w:t>
            </w:r>
            <w:r>
              <w:t xml:space="preserve">derholung und Vertiefung des Gefühlswortschatzes. </w:t>
            </w:r>
          </w:p>
          <w:p w14:paraId="600C265E" w14:textId="77777777" w:rsidR="009500D9" w:rsidRDefault="009500D9" w:rsidP="009500D9">
            <w:pPr>
              <w:pStyle w:val="Tabelleninhalt"/>
              <w:numPr>
                <w:ilvl w:val="0"/>
                <w:numId w:val="37"/>
              </w:numPr>
            </w:pPr>
            <w:r>
              <w:t xml:space="preserve">PA oder GA vergleichen und begründen die Zuordnung von Emotionen zu Farben. </w:t>
            </w:r>
          </w:p>
          <w:p w14:paraId="4D28D451" w14:textId="77777777" w:rsidR="009500D9" w:rsidRPr="00056664" w:rsidRDefault="009500D9" w:rsidP="009500D9">
            <w:pPr>
              <w:pStyle w:val="Tabelleninhalt"/>
              <w:numPr>
                <w:ilvl w:val="0"/>
                <w:numId w:val="37"/>
              </w:numPr>
              <w:rPr>
                <w:lang w:val="es-ES"/>
              </w:rPr>
            </w:pPr>
            <w:r w:rsidRPr="009357E1">
              <w:rPr>
                <w:i/>
                <w:iCs/>
                <w:lang w:val="es-ES"/>
              </w:rPr>
              <w:t>El título del corto</w:t>
            </w:r>
            <w:r w:rsidRPr="009357E1">
              <w:rPr>
                <w:lang w:val="es-ES"/>
              </w:rPr>
              <w:t xml:space="preserve">: </w:t>
            </w:r>
            <w:r>
              <w:rPr>
                <w:lang w:val="es-ES"/>
              </w:rPr>
              <w:t xml:space="preserve">EA </w:t>
            </w:r>
            <w:proofErr w:type="spellStart"/>
            <w:r>
              <w:rPr>
                <w:lang w:val="es-ES"/>
              </w:rPr>
              <w:t>Hypothesenbildung</w:t>
            </w:r>
            <w:proofErr w:type="spellEnd"/>
            <w:r>
              <w:rPr>
                <w:lang w:val="es-ES"/>
              </w:rPr>
              <w:t xml:space="preserve"> zum </w:t>
            </w:r>
            <w:proofErr w:type="spellStart"/>
            <w:r>
              <w:rPr>
                <w:lang w:val="es-ES"/>
              </w:rPr>
              <w:t>Kurzfilm</w:t>
            </w:r>
            <w:proofErr w:type="spellEnd"/>
            <w:r>
              <w:rPr>
                <w:lang w:val="es-ES"/>
              </w:rPr>
              <w:t>.</w:t>
            </w:r>
          </w:p>
        </w:tc>
        <w:tc>
          <w:tcPr>
            <w:tcW w:w="4941" w:type="dxa"/>
          </w:tcPr>
          <w:p w14:paraId="3265FE0B" w14:textId="713091EA" w:rsidR="009500D9" w:rsidRPr="00BA7566" w:rsidRDefault="003C4B7A" w:rsidP="00832A01">
            <w:pPr>
              <w:pStyle w:val="Tabelleninhalt"/>
            </w:pPr>
            <w:proofErr w:type="spellStart"/>
            <w:r w:rsidRPr="00BA7566">
              <w:lastRenderedPageBreak/>
              <w:t>Lekrkraft</w:t>
            </w:r>
            <w:proofErr w:type="spellEnd"/>
            <w:r w:rsidRPr="00BA7566">
              <w:t xml:space="preserve"> zeigt die Fragen</w:t>
            </w:r>
            <w:r w:rsidR="00111C21" w:rsidRPr="00BA7566">
              <w:t xml:space="preserve"> (aus der </w:t>
            </w:r>
            <w:proofErr w:type="spellStart"/>
            <w:r w:rsidR="00111C21" w:rsidRPr="00BA7566">
              <w:t>TaskCards</w:t>
            </w:r>
            <w:proofErr w:type="spellEnd"/>
            <w:r w:rsidR="00111C21" w:rsidRPr="00BA7566">
              <w:t>)</w:t>
            </w:r>
            <w:r w:rsidRPr="00BA7566">
              <w:t>.</w:t>
            </w:r>
          </w:p>
          <w:p w14:paraId="0DCFC4F0" w14:textId="77777777" w:rsidR="009500D9" w:rsidRPr="00BA7566" w:rsidRDefault="009500D9" w:rsidP="00832A01">
            <w:pPr>
              <w:pStyle w:val="Tabelleninhalt"/>
            </w:pPr>
          </w:p>
          <w:p w14:paraId="65F18808" w14:textId="77777777" w:rsidR="00C8281F" w:rsidRPr="00BA7566" w:rsidRDefault="00C8281F" w:rsidP="00832A01">
            <w:pPr>
              <w:pStyle w:val="Tabelleninhalt"/>
            </w:pPr>
          </w:p>
          <w:p w14:paraId="5A2B88A4" w14:textId="77777777" w:rsidR="00C8281F" w:rsidRPr="00BA7566" w:rsidRDefault="00C8281F" w:rsidP="00832A01">
            <w:pPr>
              <w:pStyle w:val="Tabelleninhalt"/>
            </w:pPr>
          </w:p>
          <w:p w14:paraId="71618E89" w14:textId="77777777" w:rsidR="00C8281F" w:rsidRPr="00BA7566" w:rsidRDefault="00C8281F" w:rsidP="00832A01">
            <w:pPr>
              <w:pStyle w:val="Tabelleninhalt"/>
            </w:pPr>
          </w:p>
          <w:p w14:paraId="6B940553" w14:textId="77777777" w:rsidR="00C8281F" w:rsidRPr="00BA7566" w:rsidRDefault="00C8281F" w:rsidP="00832A01">
            <w:pPr>
              <w:pStyle w:val="Tabelleninhalt"/>
            </w:pPr>
          </w:p>
          <w:p w14:paraId="33207A65" w14:textId="77777777" w:rsidR="00C8281F" w:rsidRPr="00BA7566" w:rsidRDefault="00C8281F" w:rsidP="00832A01">
            <w:pPr>
              <w:pStyle w:val="Tabelleninhalt"/>
            </w:pPr>
          </w:p>
          <w:p w14:paraId="41569CCB" w14:textId="77777777" w:rsidR="00C8281F" w:rsidRPr="00BA7566" w:rsidRDefault="00C8281F" w:rsidP="00832A01">
            <w:pPr>
              <w:pStyle w:val="Tabelleninhalt"/>
            </w:pPr>
          </w:p>
          <w:p w14:paraId="0706D562" w14:textId="77777777" w:rsidR="00C8281F" w:rsidRPr="00BA7566" w:rsidRDefault="00C8281F" w:rsidP="00832A01">
            <w:pPr>
              <w:pStyle w:val="Tabelleninhalt"/>
            </w:pPr>
          </w:p>
          <w:p w14:paraId="0249E2CD" w14:textId="77777777" w:rsidR="00C8281F" w:rsidRPr="00BA7566" w:rsidRDefault="00C8281F" w:rsidP="00832A01">
            <w:pPr>
              <w:pStyle w:val="Tabelleninhalt"/>
            </w:pPr>
          </w:p>
          <w:p w14:paraId="5F936586" w14:textId="77777777" w:rsidR="00C8281F" w:rsidRPr="00BA7566" w:rsidRDefault="00C8281F" w:rsidP="00832A01">
            <w:pPr>
              <w:pStyle w:val="Tabelleninhalt"/>
            </w:pPr>
          </w:p>
          <w:p w14:paraId="10B3A31F" w14:textId="77777777" w:rsidR="00C8281F" w:rsidRPr="00BA7566" w:rsidRDefault="00C8281F" w:rsidP="00832A01">
            <w:pPr>
              <w:pStyle w:val="Tabelleninhalt"/>
            </w:pPr>
          </w:p>
          <w:p w14:paraId="59EF5480" w14:textId="77777777" w:rsidR="006F0C0B" w:rsidRPr="00BA7566" w:rsidRDefault="006F0C0B" w:rsidP="00832A01">
            <w:pPr>
              <w:pStyle w:val="Tabelleninhalt"/>
            </w:pPr>
          </w:p>
          <w:p w14:paraId="320789B3" w14:textId="77777777" w:rsidR="006F0C0B" w:rsidRPr="00BA7566" w:rsidRDefault="006F0C0B" w:rsidP="00832A01">
            <w:pPr>
              <w:pStyle w:val="Tabelleninhalt"/>
            </w:pPr>
          </w:p>
          <w:p w14:paraId="6982D696" w14:textId="77777777" w:rsidR="006F0C0B" w:rsidRPr="00BA7566" w:rsidRDefault="006F0C0B" w:rsidP="00832A01">
            <w:pPr>
              <w:pStyle w:val="Tabelleninhalt"/>
            </w:pPr>
          </w:p>
          <w:p w14:paraId="54D636B9" w14:textId="77777777" w:rsidR="006F0C0B" w:rsidRPr="00BA7566" w:rsidRDefault="006F0C0B" w:rsidP="00832A01">
            <w:pPr>
              <w:pStyle w:val="Tabelleninhalt"/>
            </w:pPr>
          </w:p>
          <w:p w14:paraId="5D74F0FE" w14:textId="5AAAADD5" w:rsidR="00C8281F" w:rsidRPr="00C821C4" w:rsidRDefault="00C8281F" w:rsidP="00832A01">
            <w:pPr>
              <w:pStyle w:val="Tabelleninhalt"/>
            </w:pPr>
            <w:proofErr w:type="spellStart"/>
            <w:r w:rsidRPr="00C821C4">
              <w:t>TaskCards</w:t>
            </w:r>
            <w:proofErr w:type="spellEnd"/>
            <w:r w:rsidR="00F24849" w:rsidRPr="00C821C4">
              <w:t xml:space="preserve"> (Option 2)</w:t>
            </w:r>
          </w:p>
          <w:p w14:paraId="55770C3A" w14:textId="77777777" w:rsidR="00C8281F" w:rsidRPr="00C821C4" w:rsidRDefault="00C8281F" w:rsidP="00832A01">
            <w:pPr>
              <w:pStyle w:val="Tabelleninhalt"/>
            </w:pPr>
          </w:p>
          <w:p w14:paraId="76C2F5F7" w14:textId="531CEC14" w:rsidR="009500D9" w:rsidRPr="00C821C4" w:rsidRDefault="009500D9" w:rsidP="00832A01">
            <w:pPr>
              <w:pStyle w:val="Tabelleninhalt"/>
              <w:rPr>
                <w:i/>
                <w:iCs/>
              </w:rPr>
            </w:pPr>
            <w:proofErr w:type="spellStart"/>
            <w:r w:rsidRPr="00C821C4">
              <w:t>TaskCards</w:t>
            </w:r>
            <w:proofErr w:type="spellEnd"/>
            <w:r w:rsidRPr="00C821C4">
              <w:t xml:space="preserve">: </w:t>
            </w:r>
            <w:proofErr w:type="spellStart"/>
            <w:r w:rsidRPr="00C821C4">
              <w:t>Genially</w:t>
            </w:r>
            <w:proofErr w:type="spellEnd"/>
            <w:r w:rsidRPr="00C821C4">
              <w:t xml:space="preserve">-Spiel: </w:t>
            </w:r>
            <w:r w:rsidRPr="00C821C4">
              <w:rPr>
                <w:i/>
                <w:iCs/>
              </w:rPr>
              <w:t xml:space="preserve">Los </w:t>
            </w:r>
            <w:proofErr w:type="spellStart"/>
            <w:r w:rsidRPr="00C821C4">
              <w:rPr>
                <w:i/>
                <w:iCs/>
              </w:rPr>
              <w:t>colores</w:t>
            </w:r>
            <w:proofErr w:type="spellEnd"/>
            <w:r w:rsidRPr="00C821C4">
              <w:rPr>
                <w:i/>
                <w:iCs/>
              </w:rPr>
              <w:t xml:space="preserve"> de las </w:t>
            </w:r>
            <w:proofErr w:type="spellStart"/>
            <w:r w:rsidRPr="00C821C4">
              <w:rPr>
                <w:i/>
                <w:iCs/>
              </w:rPr>
              <w:t>emociones</w:t>
            </w:r>
            <w:proofErr w:type="spellEnd"/>
          </w:p>
          <w:p w14:paraId="3062E936" w14:textId="77777777" w:rsidR="009500D9" w:rsidRPr="00C821C4" w:rsidRDefault="009500D9" w:rsidP="00832A01">
            <w:pPr>
              <w:pStyle w:val="Tabelleninhalt"/>
            </w:pPr>
          </w:p>
          <w:p w14:paraId="5D99866C" w14:textId="77777777" w:rsidR="009500D9" w:rsidRPr="00C821C4" w:rsidRDefault="009500D9" w:rsidP="00832A01">
            <w:pPr>
              <w:pStyle w:val="Tabelleninhalt"/>
            </w:pPr>
          </w:p>
          <w:p w14:paraId="65C6B3D9" w14:textId="77777777" w:rsidR="009500D9" w:rsidRPr="009357E1" w:rsidRDefault="009500D9" w:rsidP="00832A01">
            <w:pPr>
              <w:pStyle w:val="Tabelleninhalt"/>
            </w:pPr>
            <w:r w:rsidRPr="009357E1">
              <w:t xml:space="preserve">Für die Hypothesen ein </w:t>
            </w:r>
            <w:proofErr w:type="spellStart"/>
            <w:r w:rsidRPr="009357E1">
              <w:t>Brainstormingstool</w:t>
            </w:r>
            <w:proofErr w:type="spellEnd"/>
            <w:r w:rsidRPr="009357E1">
              <w:t xml:space="preserve"> nutzen wie </w:t>
            </w:r>
            <w:proofErr w:type="spellStart"/>
            <w:r>
              <w:t>Mindwendel</w:t>
            </w:r>
            <w:proofErr w:type="spellEnd"/>
            <w:r>
              <w:t xml:space="preserve"> von </w:t>
            </w:r>
            <w:proofErr w:type="spellStart"/>
            <w:proofErr w:type="gramStart"/>
            <w:r>
              <w:t>kits.blog</w:t>
            </w:r>
            <w:proofErr w:type="spellEnd"/>
            <w:proofErr w:type="gramEnd"/>
            <w:r>
              <w:t xml:space="preserve"> </w:t>
            </w:r>
            <w:r w:rsidRPr="009357E1">
              <w:t xml:space="preserve">https://kits.blog/tools/   </w:t>
            </w:r>
          </w:p>
        </w:tc>
      </w:tr>
      <w:tr w:rsidR="009500D9" w:rsidRPr="009357E1" w14:paraId="255D1276" w14:textId="77777777" w:rsidTr="00832A01">
        <w:tc>
          <w:tcPr>
            <w:tcW w:w="4940" w:type="dxa"/>
          </w:tcPr>
          <w:p w14:paraId="645C887E" w14:textId="77777777" w:rsidR="009500D9" w:rsidRDefault="009500D9" w:rsidP="00832A01">
            <w:pPr>
              <w:pStyle w:val="Tabelleninhalt"/>
              <w:rPr>
                <w:lang w:val="es-ES"/>
              </w:rPr>
            </w:pPr>
            <w:proofErr w:type="spellStart"/>
            <w:r>
              <w:rPr>
                <w:lang w:val="es-ES"/>
              </w:rPr>
              <w:lastRenderedPageBreak/>
              <w:t>Asynchrone</w:t>
            </w:r>
            <w:proofErr w:type="spellEnd"/>
            <w:r>
              <w:rPr>
                <w:lang w:val="es-ES"/>
              </w:rPr>
              <w:t xml:space="preserve"> </w:t>
            </w:r>
            <w:proofErr w:type="spellStart"/>
            <w:r>
              <w:rPr>
                <w:lang w:val="es-ES"/>
              </w:rPr>
              <w:t>Arbeitsphase</w:t>
            </w:r>
            <w:proofErr w:type="spellEnd"/>
            <w:r>
              <w:rPr>
                <w:lang w:val="es-ES"/>
              </w:rPr>
              <w:t xml:space="preserve"> </w:t>
            </w:r>
          </w:p>
          <w:p w14:paraId="4CED2E40" w14:textId="77777777" w:rsidR="009500D9" w:rsidRDefault="009500D9" w:rsidP="00832A01">
            <w:pPr>
              <w:pStyle w:val="Tabelleninhalt"/>
              <w:rPr>
                <w:lang w:val="es-ES"/>
              </w:rPr>
            </w:pPr>
            <w:proofErr w:type="spellStart"/>
            <w:r>
              <w:rPr>
                <w:lang w:val="es-ES"/>
              </w:rPr>
              <w:t>Hausaufgaben</w:t>
            </w:r>
            <w:proofErr w:type="spellEnd"/>
            <w:r>
              <w:rPr>
                <w:lang w:val="es-ES"/>
              </w:rPr>
              <w:t xml:space="preserve"> </w:t>
            </w:r>
          </w:p>
        </w:tc>
        <w:tc>
          <w:tcPr>
            <w:tcW w:w="4941" w:type="dxa"/>
          </w:tcPr>
          <w:p w14:paraId="42143D58" w14:textId="77777777" w:rsidR="009500D9" w:rsidRPr="009357E1" w:rsidRDefault="009500D9" w:rsidP="00832A01">
            <w:pPr>
              <w:pStyle w:val="Tabelleninhalt"/>
            </w:pPr>
            <w:r>
              <w:t>Die Schüler*innen schauen sich den Kurzfilm (</w:t>
            </w:r>
            <w:proofErr w:type="spellStart"/>
            <w:r w:rsidRPr="006537F3">
              <w:rPr>
                <w:i/>
                <w:iCs/>
              </w:rPr>
              <w:t>primera</w:t>
            </w:r>
            <w:proofErr w:type="spellEnd"/>
            <w:r w:rsidRPr="006537F3">
              <w:rPr>
                <w:i/>
                <w:iCs/>
              </w:rPr>
              <w:t xml:space="preserve"> </w:t>
            </w:r>
            <w:proofErr w:type="spellStart"/>
            <w:r w:rsidRPr="006537F3">
              <w:rPr>
                <w:i/>
                <w:iCs/>
              </w:rPr>
              <w:t>parte</w:t>
            </w:r>
            <w:proofErr w:type="spellEnd"/>
            <w:r w:rsidRPr="006537F3">
              <w:rPr>
                <w:i/>
                <w:iCs/>
              </w:rPr>
              <w:t xml:space="preserve"> del </w:t>
            </w:r>
            <w:proofErr w:type="spellStart"/>
            <w:r w:rsidRPr="006537F3">
              <w:rPr>
                <w:i/>
                <w:iCs/>
              </w:rPr>
              <w:t>corto</w:t>
            </w:r>
            <w:proofErr w:type="spellEnd"/>
            <w:r w:rsidRPr="006537F3">
              <w:rPr>
                <w:i/>
                <w:iCs/>
              </w:rPr>
              <w:t xml:space="preserve">, </w:t>
            </w:r>
            <w:proofErr w:type="spellStart"/>
            <w:r w:rsidRPr="006537F3">
              <w:rPr>
                <w:i/>
                <w:iCs/>
              </w:rPr>
              <w:t>segunda</w:t>
            </w:r>
            <w:proofErr w:type="spellEnd"/>
            <w:r w:rsidRPr="006537F3">
              <w:rPr>
                <w:i/>
                <w:iCs/>
              </w:rPr>
              <w:t xml:space="preserve"> </w:t>
            </w:r>
            <w:proofErr w:type="spellStart"/>
            <w:r w:rsidRPr="006537F3">
              <w:rPr>
                <w:i/>
                <w:iCs/>
              </w:rPr>
              <w:t>parte</w:t>
            </w:r>
            <w:proofErr w:type="spellEnd"/>
            <w:r w:rsidRPr="006537F3">
              <w:rPr>
                <w:i/>
                <w:iCs/>
              </w:rPr>
              <w:t xml:space="preserve"> del </w:t>
            </w:r>
            <w:proofErr w:type="spellStart"/>
            <w:r w:rsidRPr="006537F3">
              <w:rPr>
                <w:i/>
                <w:iCs/>
              </w:rPr>
              <w:t>corto</w:t>
            </w:r>
            <w:proofErr w:type="spellEnd"/>
            <w:r w:rsidRPr="006537F3">
              <w:rPr>
                <w:i/>
                <w:iCs/>
              </w:rPr>
              <w:t xml:space="preserve"> y </w:t>
            </w:r>
            <w:proofErr w:type="spellStart"/>
            <w:r w:rsidRPr="006537F3">
              <w:rPr>
                <w:i/>
                <w:iCs/>
              </w:rPr>
              <w:t>el</w:t>
            </w:r>
            <w:proofErr w:type="spellEnd"/>
            <w:r w:rsidRPr="006537F3">
              <w:rPr>
                <w:i/>
                <w:iCs/>
              </w:rPr>
              <w:t xml:space="preserve"> final del </w:t>
            </w:r>
            <w:proofErr w:type="spellStart"/>
            <w:r w:rsidRPr="006537F3">
              <w:rPr>
                <w:i/>
                <w:iCs/>
              </w:rPr>
              <w:t>corto</w:t>
            </w:r>
            <w:proofErr w:type="spellEnd"/>
            <w:r>
              <w:t xml:space="preserve">) selbstständig an und wählen die Aufgaben aus, die sie machen wollen. Diese Aufgaben werden digital in verschiedenen </w:t>
            </w:r>
            <w:proofErr w:type="spellStart"/>
            <w:r>
              <w:t>Etherpads</w:t>
            </w:r>
            <w:proofErr w:type="spellEnd"/>
            <w:r>
              <w:t xml:space="preserve"> bearbeitet.</w:t>
            </w:r>
          </w:p>
        </w:tc>
        <w:tc>
          <w:tcPr>
            <w:tcW w:w="4941" w:type="dxa"/>
          </w:tcPr>
          <w:p w14:paraId="1D82289F" w14:textId="77777777" w:rsidR="009500D9" w:rsidRPr="006537F3" w:rsidRDefault="009500D9" w:rsidP="00832A01">
            <w:pPr>
              <w:pStyle w:val="Tabelleninhalt"/>
            </w:pPr>
            <w:proofErr w:type="spellStart"/>
            <w:r>
              <w:t>Etherpads</w:t>
            </w:r>
            <w:proofErr w:type="spellEnd"/>
            <w:r>
              <w:t xml:space="preserve"> (z.B. mit </w:t>
            </w:r>
            <w:proofErr w:type="spellStart"/>
            <w:r>
              <w:t>Zumpad</w:t>
            </w:r>
            <w:proofErr w:type="spellEnd"/>
            <w:r>
              <w:t xml:space="preserve"> oder </w:t>
            </w:r>
            <w:proofErr w:type="spellStart"/>
            <w:proofErr w:type="gramStart"/>
            <w:r>
              <w:t>kits.blog</w:t>
            </w:r>
            <w:proofErr w:type="spellEnd"/>
            <w:proofErr w:type="gramEnd"/>
            <w:r>
              <w:t xml:space="preserve">) erstellen und in die </w:t>
            </w:r>
            <w:proofErr w:type="spellStart"/>
            <w:r>
              <w:t>TaskCards</w:t>
            </w:r>
            <w:proofErr w:type="spellEnd"/>
            <w:r>
              <w:t xml:space="preserve"> verlinken.</w:t>
            </w:r>
          </w:p>
        </w:tc>
      </w:tr>
      <w:tr w:rsidR="009500D9" w:rsidRPr="009357E1" w14:paraId="28731D5C" w14:textId="77777777" w:rsidTr="00832A01">
        <w:tc>
          <w:tcPr>
            <w:tcW w:w="4940" w:type="dxa"/>
          </w:tcPr>
          <w:p w14:paraId="4A926242" w14:textId="77777777" w:rsidR="005001F1" w:rsidRDefault="009500D9" w:rsidP="00832A01">
            <w:pPr>
              <w:pStyle w:val="Tabelleninhalt"/>
              <w:rPr>
                <w:lang w:val="es-ES"/>
              </w:rPr>
            </w:pPr>
            <w:proofErr w:type="spellStart"/>
            <w:r>
              <w:rPr>
                <w:lang w:val="es-ES"/>
              </w:rPr>
              <w:t>Synchrone</w:t>
            </w:r>
            <w:proofErr w:type="spellEnd"/>
            <w:r>
              <w:rPr>
                <w:lang w:val="es-ES"/>
              </w:rPr>
              <w:t xml:space="preserve"> </w:t>
            </w:r>
            <w:proofErr w:type="spellStart"/>
            <w:r>
              <w:rPr>
                <w:lang w:val="es-ES"/>
              </w:rPr>
              <w:t>Arbeitsphase</w:t>
            </w:r>
            <w:proofErr w:type="spellEnd"/>
            <w:r>
              <w:rPr>
                <w:lang w:val="es-ES"/>
              </w:rPr>
              <w:t xml:space="preserve"> </w:t>
            </w:r>
          </w:p>
          <w:p w14:paraId="757C5610" w14:textId="31A8684C" w:rsidR="009500D9" w:rsidRDefault="005C2C91" w:rsidP="00832A01">
            <w:pPr>
              <w:pStyle w:val="Tabelleninhalt"/>
              <w:rPr>
                <w:lang w:val="es-ES"/>
              </w:rPr>
            </w:pPr>
            <w:proofErr w:type="spellStart"/>
            <w:r>
              <w:rPr>
                <w:lang w:val="es-ES"/>
              </w:rPr>
              <w:t>Doppelstunde</w:t>
            </w:r>
            <w:proofErr w:type="spellEnd"/>
            <w:r w:rsidR="009500D9">
              <w:rPr>
                <w:lang w:val="es-ES"/>
              </w:rPr>
              <w:t xml:space="preserve"> 2</w:t>
            </w:r>
          </w:p>
        </w:tc>
        <w:tc>
          <w:tcPr>
            <w:tcW w:w="4941" w:type="dxa"/>
          </w:tcPr>
          <w:p w14:paraId="3DFEA883" w14:textId="77777777" w:rsidR="009500D9" w:rsidRDefault="009500D9" w:rsidP="00832A01">
            <w:pPr>
              <w:pStyle w:val="Tabelleninhalt"/>
            </w:pPr>
            <w:r>
              <w:t>Da die Aufgaben digital bearbeitet wurden, kann die Lehrkraft vor dem Unterricht die Antworten einsehen und entscheiden, ob alle Aufgaben im Unterricht kurz besprochen werden sollen.</w:t>
            </w:r>
          </w:p>
          <w:p w14:paraId="6D937770" w14:textId="41570F8F" w:rsidR="009500D9" w:rsidRDefault="009500D9" w:rsidP="003C18AC">
            <w:pPr>
              <w:pStyle w:val="Tabelleninhalt"/>
              <w:numPr>
                <w:ilvl w:val="0"/>
                <w:numId w:val="37"/>
              </w:numPr>
            </w:pPr>
            <w:r>
              <w:t xml:space="preserve">Besprechung der Aufgaben. Die Schüler*innen arbeiten dafür in Gruppen. Sie besprechen die Aufgaben mündlich. Sie können sich auch die Antworten auf den </w:t>
            </w:r>
            <w:proofErr w:type="spellStart"/>
            <w:r>
              <w:t>Etherpads</w:t>
            </w:r>
            <w:proofErr w:type="spellEnd"/>
            <w:r>
              <w:t xml:space="preserve"> ansehen, um die Antworten zu ergänzen oder zu überprüfen. Die Gruppen sollen sich auch über die Botschaft des Films austauschen und den folgenden </w:t>
            </w:r>
            <w:r>
              <w:lastRenderedPageBreak/>
              <w:t xml:space="preserve">Satz abschließen: </w:t>
            </w:r>
            <w:r w:rsidRPr="005F74C0">
              <w:rPr>
                <w:i/>
                <w:iCs/>
              </w:rPr>
              <w:t xml:space="preserve">Para </w:t>
            </w:r>
            <w:proofErr w:type="spellStart"/>
            <w:r w:rsidRPr="005F74C0">
              <w:rPr>
                <w:i/>
                <w:iCs/>
              </w:rPr>
              <w:t>nosotros</w:t>
            </w:r>
            <w:proofErr w:type="spellEnd"/>
            <w:r w:rsidRPr="005F74C0">
              <w:rPr>
                <w:i/>
                <w:iCs/>
              </w:rPr>
              <w:t xml:space="preserve"> la </w:t>
            </w:r>
            <w:proofErr w:type="spellStart"/>
            <w:r w:rsidRPr="005F74C0">
              <w:rPr>
                <w:i/>
                <w:iCs/>
              </w:rPr>
              <w:t>moraleja</w:t>
            </w:r>
            <w:proofErr w:type="spellEnd"/>
            <w:r w:rsidRPr="005F74C0">
              <w:rPr>
                <w:i/>
                <w:iCs/>
              </w:rPr>
              <w:t xml:space="preserve"> del </w:t>
            </w:r>
            <w:proofErr w:type="spellStart"/>
            <w:r w:rsidRPr="005F74C0">
              <w:rPr>
                <w:i/>
                <w:iCs/>
              </w:rPr>
              <w:t>corto</w:t>
            </w:r>
            <w:proofErr w:type="spellEnd"/>
            <w:r w:rsidRPr="005F74C0">
              <w:rPr>
                <w:i/>
                <w:iCs/>
              </w:rPr>
              <w:t xml:space="preserve"> es…</w:t>
            </w:r>
          </w:p>
          <w:p w14:paraId="4D59F953" w14:textId="77777777" w:rsidR="009500D9" w:rsidRDefault="009500D9" w:rsidP="003C18AC">
            <w:pPr>
              <w:pStyle w:val="Tabelleninhalt"/>
              <w:numPr>
                <w:ilvl w:val="0"/>
                <w:numId w:val="37"/>
              </w:numPr>
            </w:pPr>
            <w:r>
              <w:t xml:space="preserve">Im Plenum wird die Botschaft des Kurzfilms diskutiert. </w:t>
            </w:r>
          </w:p>
          <w:p w14:paraId="721E80C7" w14:textId="26BFE2C1" w:rsidR="003C18AC" w:rsidRDefault="003C18AC" w:rsidP="003C18AC">
            <w:pPr>
              <w:pStyle w:val="Tabelleninhalt"/>
              <w:numPr>
                <w:ilvl w:val="0"/>
                <w:numId w:val="37"/>
              </w:numPr>
            </w:pPr>
            <w:r w:rsidRPr="00435025">
              <w:t xml:space="preserve">Die Aufgabe </w:t>
            </w:r>
            <w:r w:rsidRPr="00435025">
              <w:rPr>
                <w:i/>
                <w:iCs/>
              </w:rPr>
              <w:t xml:space="preserve">¡Vamos a </w:t>
            </w:r>
            <w:proofErr w:type="spellStart"/>
            <w:r w:rsidRPr="00435025">
              <w:rPr>
                <w:i/>
                <w:iCs/>
              </w:rPr>
              <w:t>colorear</w:t>
            </w:r>
            <w:proofErr w:type="spellEnd"/>
            <w:r w:rsidRPr="00435025">
              <w:rPr>
                <w:i/>
                <w:iCs/>
              </w:rPr>
              <w:t xml:space="preserve"> </w:t>
            </w:r>
            <w:proofErr w:type="spellStart"/>
            <w:r w:rsidRPr="00435025">
              <w:rPr>
                <w:i/>
                <w:iCs/>
              </w:rPr>
              <w:t>nuestro</w:t>
            </w:r>
            <w:proofErr w:type="spellEnd"/>
            <w:r w:rsidRPr="00435025">
              <w:rPr>
                <w:i/>
                <w:iCs/>
              </w:rPr>
              <w:t xml:space="preserve"> </w:t>
            </w:r>
            <w:proofErr w:type="spellStart"/>
            <w:r w:rsidRPr="00435025">
              <w:rPr>
                <w:i/>
                <w:iCs/>
              </w:rPr>
              <w:t>mundo</w:t>
            </w:r>
            <w:proofErr w:type="spellEnd"/>
            <w:r w:rsidRPr="00435025">
              <w:rPr>
                <w:i/>
                <w:iCs/>
              </w:rPr>
              <w:t>!</w:t>
            </w:r>
            <w:r w:rsidRPr="00435025">
              <w:t xml:space="preserve"> kann in </w:t>
            </w:r>
            <w:proofErr w:type="gramStart"/>
            <w:r>
              <w:t xml:space="preserve">GA  </w:t>
            </w:r>
            <w:r w:rsidRPr="00435025">
              <w:t>digital</w:t>
            </w:r>
            <w:proofErr w:type="gramEnd"/>
            <w:r w:rsidRPr="00435025">
              <w:t xml:space="preserve"> mit einer </w:t>
            </w:r>
            <w:proofErr w:type="spellStart"/>
            <w:r w:rsidRPr="00435025">
              <w:t>TaskCards</w:t>
            </w:r>
            <w:proofErr w:type="spellEnd"/>
            <w:r w:rsidRPr="00435025">
              <w:t xml:space="preserve"> oder analog </w:t>
            </w:r>
            <w:r>
              <w:t xml:space="preserve">durchgeführt werden. </w:t>
            </w:r>
          </w:p>
          <w:p w14:paraId="4F4701D7" w14:textId="173F43D0" w:rsidR="003C18AC" w:rsidRDefault="003C18AC" w:rsidP="003C18AC">
            <w:pPr>
              <w:pStyle w:val="Tabelleninhalt"/>
              <w:numPr>
                <w:ilvl w:val="0"/>
                <w:numId w:val="37"/>
              </w:numPr>
            </w:pPr>
            <w:r>
              <w:t>Präsentation der Ergebnisse im Plenum.</w:t>
            </w:r>
          </w:p>
          <w:p w14:paraId="24BA5C0D" w14:textId="63C03D0F" w:rsidR="009500D9" w:rsidRDefault="009500D9" w:rsidP="0006014F">
            <w:pPr>
              <w:pStyle w:val="Tabelleninhalt"/>
              <w:ind w:left="284"/>
            </w:pPr>
          </w:p>
        </w:tc>
        <w:tc>
          <w:tcPr>
            <w:tcW w:w="4941" w:type="dxa"/>
          </w:tcPr>
          <w:p w14:paraId="28285F2B" w14:textId="77777777" w:rsidR="009500D9" w:rsidRDefault="009500D9" w:rsidP="00832A01">
            <w:pPr>
              <w:pStyle w:val="Tabelleninhalt"/>
            </w:pPr>
            <w:r>
              <w:lastRenderedPageBreak/>
              <w:t xml:space="preserve">Zugang zu den </w:t>
            </w:r>
            <w:proofErr w:type="spellStart"/>
            <w:r>
              <w:t>Etherpads</w:t>
            </w:r>
            <w:proofErr w:type="spellEnd"/>
          </w:p>
          <w:p w14:paraId="2FD7C791" w14:textId="77777777" w:rsidR="009500D9" w:rsidRDefault="009500D9" w:rsidP="00832A01">
            <w:pPr>
              <w:pStyle w:val="Tabelleninhalt"/>
            </w:pPr>
          </w:p>
          <w:p w14:paraId="040FE271" w14:textId="77777777" w:rsidR="009500D9" w:rsidRDefault="009500D9" w:rsidP="00832A01">
            <w:pPr>
              <w:pStyle w:val="Tabelleninhalt"/>
            </w:pPr>
          </w:p>
          <w:p w14:paraId="706EB794" w14:textId="77777777" w:rsidR="009500D9" w:rsidRDefault="009500D9" w:rsidP="00832A01">
            <w:pPr>
              <w:pStyle w:val="Tabelleninhalt"/>
            </w:pPr>
          </w:p>
          <w:p w14:paraId="6285A140" w14:textId="77777777" w:rsidR="009500D9" w:rsidRDefault="009500D9" w:rsidP="00832A01">
            <w:pPr>
              <w:pStyle w:val="Tabelleninhalt"/>
            </w:pPr>
          </w:p>
          <w:p w14:paraId="3B87F116" w14:textId="77777777" w:rsidR="009500D9" w:rsidRDefault="009500D9" w:rsidP="00832A01">
            <w:pPr>
              <w:pStyle w:val="Tabelleninhalt"/>
            </w:pPr>
          </w:p>
          <w:p w14:paraId="6938B4DA" w14:textId="77777777" w:rsidR="009500D9" w:rsidRDefault="009500D9" w:rsidP="00832A01">
            <w:pPr>
              <w:pStyle w:val="Tabelleninhalt"/>
            </w:pPr>
          </w:p>
          <w:p w14:paraId="3F7F038F" w14:textId="77777777" w:rsidR="009500D9" w:rsidRDefault="009500D9" w:rsidP="00832A01">
            <w:pPr>
              <w:pStyle w:val="Tabelleninhalt"/>
            </w:pPr>
          </w:p>
          <w:p w14:paraId="06B8622A" w14:textId="77777777" w:rsidR="009500D9" w:rsidRDefault="009500D9" w:rsidP="00832A01">
            <w:pPr>
              <w:pStyle w:val="Tabelleninhalt"/>
            </w:pPr>
          </w:p>
          <w:p w14:paraId="6A9A973C" w14:textId="77777777" w:rsidR="009500D9" w:rsidRDefault="009500D9" w:rsidP="00832A01">
            <w:pPr>
              <w:pStyle w:val="Tabelleninhalt"/>
            </w:pPr>
          </w:p>
          <w:p w14:paraId="47A8B88E" w14:textId="77777777" w:rsidR="009500D9" w:rsidRDefault="009500D9" w:rsidP="00832A01">
            <w:pPr>
              <w:pStyle w:val="Tabelleninhalt"/>
            </w:pPr>
          </w:p>
          <w:p w14:paraId="2EBCFEAC" w14:textId="77777777" w:rsidR="009500D9" w:rsidRDefault="009500D9" w:rsidP="00832A01">
            <w:pPr>
              <w:pStyle w:val="Tabelleninhalt"/>
            </w:pPr>
          </w:p>
          <w:p w14:paraId="2382D338" w14:textId="77777777" w:rsidR="009500D9" w:rsidRDefault="009500D9" w:rsidP="00832A01">
            <w:pPr>
              <w:pStyle w:val="Tabelleninhalt"/>
            </w:pPr>
          </w:p>
          <w:p w14:paraId="6CEDD0CD" w14:textId="77777777" w:rsidR="009500D9" w:rsidRDefault="009500D9" w:rsidP="00832A01">
            <w:pPr>
              <w:pStyle w:val="Tabelleninhalt"/>
            </w:pPr>
          </w:p>
          <w:p w14:paraId="7A7030EB" w14:textId="77777777" w:rsidR="009500D9" w:rsidRDefault="009500D9" w:rsidP="00832A01">
            <w:pPr>
              <w:pStyle w:val="Tabelleninhalt"/>
            </w:pPr>
          </w:p>
          <w:p w14:paraId="3D11AFAB" w14:textId="77777777" w:rsidR="009500D9" w:rsidRDefault="009500D9" w:rsidP="00832A01">
            <w:pPr>
              <w:pStyle w:val="Tabelleninhalt"/>
            </w:pPr>
          </w:p>
          <w:p w14:paraId="6A8CF62E" w14:textId="77777777" w:rsidR="009500D9" w:rsidRDefault="009500D9" w:rsidP="00832A01">
            <w:pPr>
              <w:pStyle w:val="Tabelleninhalt"/>
            </w:pPr>
          </w:p>
          <w:p w14:paraId="7559ECF5" w14:textId="77777777" w:rsidR="00D93CFF" w:rsidRDefault="00D93CFF" w:rsidP="00832A01">
            <w:pPr>
              <w:pStyle w:val="Tabelleninhalt"/>
            </w:pPr>
          </w:p>
          <w:p w14:paraId="69316EC3" w14:textId="15E45D41" w:rsidR="00D93CFF" w:rsidRDefault="00D93CFF" w:rsidP="00832A01">
            <w:pPr>
              <w:pStyle w:val="Tabelleninhalt"/>
            </w:pPr>
            <w:r>
              <w:t xml:space="preserve">Eventuell </w:t>
            </w:r>
            <w:proofErr w:type="spellStart"/>
            <w:r>
              <w:t>TaskCards</w:t>
            </w:r>
            <w:proofErr w:type="spellEnd"/>
            <w:r>
              <w:t xml:space="preserve"> vorbereiten</w:t>
            </w:r>
          </w:p>
        </w:tc>
      </w:tr>
      <w:tr w:rsidR="009500D9" w:rsidRPr="009357E1" w14:paraId="6CBEE844" w14:textId="77777777" w:rsidTr="00832A01">
        <w:tc>
          <w:tcPr>
            <w:tcW w:w="4940" w:type="dxa"/>
          </w:tcPr>
          <w:p w14:paraId="633A2930" w14:textId="77777777" w:rsidR="009500D9" w:rsidRDefault="009500D9" w:rsidP="00832A01">
            <w:pPr>
              <w:pStyle w:val="Tabelleninhalt"/>
              <w:rPr>
                <w:lang w:val="es-ES"/>
              </w:rPr>
            </w:pPr>
            <w:proofErr w:type="spellStart"/>
            <w:r>
              <w:rPr>
                <w:lang w:val="es-ES"/>
              </w:rPr>
              <w:lastRenderedPageBreak/>
              <w:t>Asynchrone</w:t>
            </w:r>
            <w:proofErr w:type="spellEnd"/>
            <w:r>
              <w:rPr>
                <w:lang w:val="es-ES"/>
              </w:rPr>
              <w:t xml:space="preserve"> </w:t>
            </w:r>
            <w:proofErr w:type="spellStart"/>
            <w:r>
              <w:rPr>
                <w:lang w:val="es-ES"/>
              </w:rPr>
              <w:t>Arbeitsphase</w:t>
            </w:r>
            <w:proofErr w:type="spellEnd"/>
            <w:r>
              <w:rPr>
                <w:lang w:val="es-ES"/>
              </w:rPr>
              <w:t xml:space="preserve"> </w:t>
            </w:r>
          </w:p>
          <w:p w14:paraId="494AFD50" w14:textId="77777777" w:rsidR="009500D9" w:rsidRDefault="009500D9" w:rsidP="00832A01">
            <w:pPr>
              <w:pStyle w:val="Tabelleninhalt"/>
              <w:rPr>
                <w:lang w:val="es-ES"/>
              </w:rPr>
            </w:pPr>
            <w:proofErr w:type="spellStart"/>
            <w:r>
              <w:rPr>
                <w:lang w:val="es-ES"/>
              </w:rPr>
              <w:t>Hausaufgaben</w:t>
            </w:r>
            <w:proofErr w:type="spellEnd"/>
          </w:p>
        </w:tc>
        <w:tc>
          <w:tcPr>
            <w:tcW w:w="4941" w:type="dxa"/>
          </w:tcPr>
          <w:p w14:paraId="5CE4CEF6" w14:textId="77777777" w:rsidR="009500D9" w:rsidRDefault="009500D9" w:rsidP="00832A01">
            <w:pPr>
              <w:pStyle w:val="Tabelleninhalt"/>
            </w:pPr>
            <w:r>
              <w:t>Die Schüler*innen beenden ihre Aufgaben. Wenn sie mit digitalen Tools arbeiten, können sie asynchron in PA/GA weiterarbeiten.</w:t>
            </w:r>
          </w:p>
        </w:tc>
        <w:tc>
          <w:tcPr>
            <w:tcW w:w="4941" w:type="dxa"/>
          </w:tcPr>
          <w:p w14:paraId="50E49898" w14:textId="77777777" w:rsidR="009500D9" w:rsidRDefault="009500D9" w:rsidP="00832A01">
            <w:pPr>
              <w:pStyle w:val="Tabelleninhalt"/>
            </w:pPr>
          </w:p>
        </w:tc>
      </w:tr>
    </w:tbl>
    <w:p w14:paraId="0932A6EF" w14:textId="77777777" w:rsidR="00536700" w:rsidRPr="00435025" w:rsidRDefault="00536700" w:rsidP="00536700">
      <w:pPr>
        <w:pStyle w:val="AufzhlungszeichenPunkt"/>
        <w:numPr>
          <w:ilvl w:val="0"/>
          <w:numId w:val="0"/>
        </w:numPr>
        <w:ind w:left="720"/>
      </w:pPr>
    </w:p>
    <w:sectPr w:rsidR="00536700" w:rsidRPr="00435025" w:rsidSect="00AF26A8">
      <w:headerReference w:type="default" r:id="rId8"/>
      <w:footerReference w:type="default" r:id="rId9"/>
      <w:pgSz w:w="16817" w:h="11901" w:orient="landscape" w:code="9"/>
      <w:pgMar w:top="1134" w:right="1134" w:bottom="1134" w:left="851"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46651" w14:textId="77777777" w:rsidR="009B5C20" w:rsidRDefault="009B5C20" w:rsidP="00263F44">
      <w:r>
        <w:separator/>
      </w:r>
    </w:p>
  </w:endnote>
  <w:endnote w:type="continuationSeparator" w:id="0">
    <w:p w14:paraId="254A63E4" w14:textId="77777777" w:rsidR="009B5C20" w:rsidRDefault="009B5C20" w:rsidP="00263F44">
      <w:r>
        <w:continuationSeparator/>
      </w:r>
    </w:p>
  </w:endnote>
  <w:endnote w:type="continuationNotice" w:id="1">
    <w:p w14:paraId="026C192B" w14:textId="77777777" w:rsidR="009B5C20" w:rsidRDefault="009B5C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dea">
    <w:altName w:val="Calibri"/>
    <w:panose1 w:val="020B0604020202020204"/>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OpenSymbol">
    <w:altName w:val="MV Boli"/>
    <w:panose1 w:val="020B0604020202020204"/>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20B0604020202020204"/>
    <w:charset w:val="00"/>
    <w:family w:val="modern"/>
    <w:notTrueType/>
    <w:pitch w:val="fixed"/>
    <w:sig w:usb0="E4002EFF" w:usb1="C2007FFF" w:usb2="00249028" w:usb3="00000000" w:csb0="000001FF" w:csb1="00000000"/>
  </w:font>
  <w:font w:name="Noto Sans Mono CJK SC">
    <w:panose1 w:val="020B0604020202020204"/>
    <w:charset w:val="00"/>
    <w:family w:val="modern"/>
    <w:pitch w:val="fixed"/>
  </w:font>
  <w:font w:name="Liberation Mono">
    <w:altName w:val="MS Gothic"/>
    <w:panose1 w:val="020B0604020202020204"/>
    <w:charset w:val="00"/>
    <w:family w:val="modern"/>
    <w:pitch w:val="fixed"/>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F8687" w14:textId="48844413" w:rsidR="00EC3925" w:rsidRPr="00120371" w:rsidRDefault="00EC3925" w:rsidP="003C721B">
    <w:pPr>
      <w:pStyle w:val="Encabezado"/>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3F17FB">
      <w:rPr>
        <w:noProof/>
        <w:sz w:val="20"/>
        <w:szCs w:val="20"/>
      </w:rPr>
      <w:t>08.03.25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5BC8A18A" w14:textId="77777777" w:rsidR="008D4191" w:rsidRDefault="008D41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7D7D86" w14:textId="77777777" w:rsidR="009B5C20" w:rsidRDefault="009B5C20" w:rsidP="00263F44">
      <w:r>
        <w:separator/>
      </w:r>
    </w:p>
  </w:footnote>
  <w:footnote w:type="continuationSeparator" w:id="0">
    <w:p w14:paraId="3B182E93" w14:textId="77777777" w:rsidR="009B5C20" w:rsidRDefault="009B5C20" w:rsidP="00263F44">
      <w:r>
        <w:continuationSeparator/>
      </w:r>
    </w:p>
  </w:footnote>
  <w:footnote w:type="continuationNotice" w:id="1">
    <w:p w14:paraId="375908D7" w14:textId="77777777" w:rsidR="009B5C20" w:rsidRDefault="009B5C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D21F" w14:textId="36A6F1A8" w:rsidR="00EC3925" w:rsidRDefault="00EC3925" w:rsidP="003C721B">
    <w:pPr>
      <w:pStyle w:val="Encabezado"/>
      <w:spacing w:after="400"/>
    </w:pPr>
    <w:r>
      <w:rPr>
        <w:noProof/>
        <w:lang w:eastAsia="de-DE"/>
      </w:rPr>
      <w:drawing>
        <wp:inline distT="0" distB="0" distL="0" distR="0" wp14:anchorId="75F82FC8" wp14:editId="4D4DF801">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584CD7">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55AF3"/>
    <w:multiLevelType w:val="hybridMultilevel"/>
    <w:tmpl w:val="9E12B73A"/>
    <w:lvl w:ilvl="0" w:tplc="9D5C3904">
      <w:start w:val="1"/>
      <w:numFmt w:val="decimal"/>
      <w:lvlText w:val="%1."/>
      <w:lvlJc w:val="left"/>
      <w:pPr>
        <w:ind w:left="720" w:hanging="360"/>
      </w:pPr>
      <w:rPr>
        <w:rFonts w:ascii="Gudea" w:eastAsiaTheme="minorHAnsi" w:hAnsi="Gudea" w:cs="Arial"/>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63B0D"/>
    <w:multiLevelType w:val="hybridMultilevel"/>
    <w:tmpl w:val="502C3FBA"/>
    <w:lvl w:ilvl="0" w:tplc="5B9A77A8">
      <w:start w:val="1"/>
      <w:numFmt w:val="decimal"/>
      <w:lvlText w:val="%1."/>
      <w:lvlJc w:val="left"/>
      <w:pPr>
        <w:ind w:left="567" w:hanging="283"/>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0B086034"/>
    <w:multiLevelType w:val="hybridMultilevel"/>
    <w:tmpl w:val="8F0641D6"/>
    <w:lvl w:ilvl="0" w:tplc="5B9A77A8">
      <w:start w:val="1"/>
      <w:numFmt w:val="decimal"/>
      <w:lvlText w:val="%1."/>
      <w:lvlJc w:val="left"/>
      <w:pPr>
        <w:ind w:left="567" w:hanging="283"/>
      </w:pPr>
      <w:rPr>
        <w:rFonts w:hint="default"/>
      </w:rPr>
    </w:lvl>
    <w:lvl w:ilvl="1" w:tplc="040A0019" w:tentative="1">
      <w:start w:val="1"/>
      <w:numFmt w:val="lowerLetter"/>
      <w:lvlText w:val="%2."/>
      <w:lvlJc w:val="left"/>
      <w:pPr>
        <w:ind w:left="1490" w:hanging="360"/>
      </w:pPr>
    </w:lvl>
    <w:lvl w:ilvl="2" w:tplc="040A001B" w:tentative="1">
      <w:start w:val="1"/>
      <w:numFmt w:val="lowerRoman"/>
      <w:lvlText w:val="%3."/>
      <w:lvlJc w:val="right"/>
      <w:pPr>
        <w:ind w:left="2210" w:hanging="180"/>
      </w:pPr>
    </w:lvl>
    <w:lvl w:ilvl="3" w:tplc="040A000F" w:tentative="1">
      <w:start w:val="1"/>
      <w:numFmt w:val="decimal"/>
      <w:lvlText w:val="%4."/>
      <w:lvlJc w:val="left"/>
      <w:pPr>
        <w:ind w:left="2930" w:hanging="360"/>
      </w:pPr>
    </w:lvl>
    <w:lvl w:ilvl="4" w:tplc="040A0019" w:tentative="1">
      <w:start w:val="1"/>
      <w:numFmt w:val="lowerLetter"/>
      <w:lvlText w:val="%5."/>
      <w:lvlJc w:val="left"/>
      <w:pPr>
        <w:ind w:left="3650" w:hanging="360"/>
      </w:pPr>
    </w:lvl>
    <w:lvl w:ilvl="5" w:tplc="040A001B" w:tentative="1">
      <w:start w:val="1"/>
      <w:numFmt w:val="lowerRoman"/>
      <w:lvlText w:val="%6."/>
      <w:lvlJc w:val="right"/>
      <w:pPr>
        <w:ind w:left="4370" w:hanging="180"/>
      </w:pPr>
    </w:lvl>
    <w:lvl w:ilvl="6" w:tplc="040A000F" w:tentative="1">
      <w:start w:val="1"/>
      <w:numFmt w:val="decimal"/>
      <w:lvlText w:val="%7."/>
      <w:lvlJc w:val="left"/>
      <w:pPr>
        <w:ind w:left="5090" w:hanging="360"/>
      </w:pPr>
    </w:lvl>
    <w:lvl w:ilvl="7" w:tplc="040A0019" w:tentative="1">
      <w:start w:val="1"/>
      <w:numFmt w:val="lowerLetter"/>
      <w:lvlText w:val="%8."/>
      <w:lvlJc w:val="left"/>
      <w:pPr>
        <w:ind w:left="5810" w:hanging="360"/>
      </w:pPr>
    </w:lvl>
    <w:lvl w:ilvl="8" w:tplc="040A001B" w:tentative="1">
      <w:start w:val="1"/>
      <w:numFmt w:val="lowerRoman"/>
      <w:lvlText w:val="%9."/>
      <w:lvlJc w:val="right"/>
      <w:pPr>
        <w:ind w:left="653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1"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57B11A2"/>
    <w:multiLevelType w:val="multilevel"/>
    <w:tmpl w:val="1BEEEDD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63B97100"/>
    <w:multiLevelType w:val="hybridMultilevel"/>
    <w:tmpl w:val="9196BA4A"/>
    <w:lvl w:ilvl="0" w:tplc="B0E81F86">
      <w:start w:val="1"/>
      <w:numFmt w:val="decimal"/>
      <w:lvlText w:val="%1."/>
      <w:lvlJc w:val="left"/>
      <w:pPr>
        <w:ind w:left="567" w:hanging="283"/>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7"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522938572">
    <w:abstractNumId w:val="25"/>
  </w:num>
  <w:num w:numId="2" w16cid:durableId="1328093981">
    <w:abstractNumId w:val="11"/>
  </w:num>
  <w:num w:numId="3" w16cid:durableId="1847472974">
    <w:abstractNumId w:val="22"/>
  </w:num>
  <w:num w:numId="4" w16cid:durableId="1519150523">
    <w:abstractNumId w:val="20"/>
  </w:num>
  <w:num w:numId="5" w16cid:durableId="634680982">
    <w:abstractNumId w:val="20"/>
  </w:num>
  <w:num w:numId="6" w16cid:durableId="289364272">
    <w:abstractNumId w:val="16"/>
  </w:num>
  <w:num w:numId="7" w16cid:durableId="72314251">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8" w16cid:durableId="1704985225">
    <w:abstractNumId w:val="26"/>
  </w:num>
  <w:num w:numId="9" w16cid:durableId="1098595368">
    <w:abstractNumId w:val="15"/>
  </w:num>
  <w:num w:numId="10" w16cid:durableId="25254168">
    <w:abstractNumId w:val="26"/>
  </w:num>
  <w:num w:numId="11" w16cid:durableId="121653419">
    <w:abstractNumId w:val="19"/>
  </w:num>
  <w:num w:numId="12" w16cid:durableId="2038652465">
    <w:abstractNumId w:val="26"/>
  </w:num>
  <w:num w:numId="13" w16cid:durableId="526869853">
    <w:abstractNumId w:val="23"/>
  </w:num>
  <w:num w:numId="14" w16cid:durableId="1073550799">
    <w:abstractNumId w:val="17"/>
  </w:num>
  <w:num w:numId="15" w16cid:durableId="1348826475">
    <w:abstractNumId w:val="18"/>
  </w:num>
  <w:num w:numId="16" w16cid:durableId="1017584595">
    <w:abstractNumId w:val="27"/>
  </w:num>
  <w:num w:numId="17" w16cid:durableId="1952591796">
    <w:abstractNumId w:val="14"/>
  </w:num>
  <w:num w:numId="18" w16cid:durableId="323050207">
    <w:abstractNumId w:val="21"/>
  </w:num>
  <w:num w:numId="19" w16cid:durableId="819463202">
    <w:abstractNumId w:val="23"/>
    <w:lvlOverride w:ilvl="0">
      <w:startOverride w:val="1"/>
    </w:lvlOverride>
  </w:num>
  <w:num w:numId="20" w16cid:durableId="1823692191">
    <w:abstractNumId w:val="17"/>
    <w:lvlOverride w:ilvl="0">
      <w:startOverride w:val="1"/>
    </w:lvlOverride>
  </w:num>
  <w:num w:numId="21" w16cid:durableId="2066949032">
    <w:abstractNumId w:val="23"/>
    <w:lvlOverride w:ilvl="0">
      <w:startOverride w:val="1"/>
    </w:lvlOverride>
  </w:num>
  <w:num w:numId="22" w16cid:durableId="119343465">
    <w:abstractNumId w:val="23"/>
    <w:lvlOverride w:ilvl="0">
      <w:startOverride w:val="1"/>
    </w:lvlOverride>
  </w:num>
  <w:num w:numId="23" w16cid:durableId="1177231361">
    <w:abstractNumId w:val="9"/>
  </w:num>
  <w:num w:numId="24" w16cid:durableId="16006780">
    <w:abstractNumId w:val="7"/>
  </w:num>
  <w:num w:numId="25" w16cid:durableId="1038240233">
    <w:abstractNumId w:val="6"/>
  </w:num>
  <w:num w:numId="26" w16cid:durableId="143856193">
    <w:abstractNumId w:val="5"/>
  </w:num>
  <w:num w:numId="27" w16cid:durableId="747842674">
    <w:abstractNumId w:val="4"/>
  </w:num>
  <w:num w:numId="28" w16cid:durableId="944851071">
    <w:abstractNumId w:val="8"/>
  </w:num>
  <w:num w:numId="29" w16cid:durableId="12850801">
    <w:abstractNumId w:val="3"/>
  </w:num>
  <w:num w:numId="30" w16cid:durableId="1908223144">
    <w:abstractNumId w:val="2"/>
  </w:num>
  <w:num w:numId="31" w16cid:durableId="1898931859">
    <w:abstractNumId w:val="1"/>
  </w:num>
  <w:num w:numId="32" w16cid:durableId="900018381">
    <w:abstractNumId w:val="0"/>
  </w:num>
  <w:num w:numId="33" w16cid:durableId="714429569">
    <w:abstractNumId w:val="28"/>
  </w:num>
  <w:num w:numId="34" w16cid:durableId="671876102">
    <w:abstractNumId w:val="21"/>
  </w:num>
  <w:num w:numId="35" w16cid:durableId="552736857">
    <w:abstractNumId w:val="23"/>
    <w:lvlOverride w:ilvl="0">
      <w:startOverride w:val="1"/>
    </w:lvlOverride>
  </w:num>
  <w:num w:numId="36" w16cid:durableId="1015107707">
    <w:abstractNumId w:val="23"/>
    <w:lvlOverride w:ilvl="0">
      <w:startOverride w:val="1"/>
    </w:lvlOverride>
  </w:num>
  <w:num w:numId="37" w16cid:durableId="1363240051">
    <w:abstractNumId w:val="24"/>
  </w:num>
  <w:num w:numId="38" w16cid:durableId="630090228">
    <w:abstractNumId w:val="13"/>
  </w:num>
  <w:num w:numId="39" w16cid:durableId="2112630123">
    <w:abstractNumId w:val="12"/>
  </w:num>
  <w:num w:numId="40" w16cid:durableId="14722870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D7"/>
    <w:rsid w:val="00000590"/>
    <w:rsid w:val="00007ACF"/>
    <w:rsid w:val="000119F5"/>
    <w:rsid w:val="000140E6"/>
    <w:rsid w:val="0002154A"/>
    <w:rsid w:val="00034F4F"/>
    <w:rsid w:val="00035065"/>
    <w:rsid w:val="000433EF"/>
    <w:rsid w:val="00046BB2"/>
    <w:rsid w:val="00056664"/>
    <w:rsid w:val="0006014F"/>
    <w:rsid w:val="0007157C"/>
    <w:rsid w:val="00083838"/>
    <w:rsid w:val="00084054"/>
    <w:rsid w:val="0009635B"/>
    <w:rsid w:val="000A08F7"/>
    <w:rsid w:val="000A2FD9"/>
    <w:rsid w:val="000A67E5"/>
    <w:rsid w:val="000C1899"/>
    <w:rsid w:val="000C4F61"/>
    <w:rsid w:val="000C7E6C"/>
    <w:rsid w:val="000E1BA8"/>
    <w:rsid w:val="000E4A64"/>
    <w:rsid w:val="000E5416"/>
    <w:rsid w:val="000F63D9"/>
    <w:rsid w:val="000F7FE3"/>
    <w:rsid w:val="0010328B"/>
    <w:rsid w:val="001078A6"/>
    <w:rsid w:val="00111C21"/>
    <w:rsid w:val="001175D9"/>
    <w:rsid w:val="00120371"/>
    <w:rsid w:val="00125873"/>
    <w:rsid w:val="001313B3"/>
    <w:rsid w:val="00135C29"/>
    <w:rsid w:val="00144822"/>
    <w:rsid w:val="001474C2"/>
    <w:rsid w:val="001510F8"/>
    <w:rsid w:val="00154B07"/>
    <w:rsid w:val="0017780F"/>
    <w:rsid w:val="00193366"/>
    <w:rsid w:val="00194590"/>
    <w:rsid w:val="001A016C"/>
    <w:rsid w:val="001A2103"/>
    <w:rsid w:val="001A7B50"/>
    <w:rsid w:val="001B0445"/>
    <w:rsid w:val="001B4E09"/>
    <w:rsid w:val="001D1EB2"/>
    <w:rsid w:val="001E03DE"/>
    <w:rsid w:val="001E2674"/>
    <w:rsid w:val="001E296A"/>
    <w:rsid w:val="0021500B"/>
    <w:rsid w:val="00220C31"/>
    <w:rsid w:val="002223B8"/>
    <w:rsid w:val="00230761"/>
    <w:rsid w:val="0023488D"/>
    <w:rsid w:val="00241FAB"/>
    <w:rsid w:val="0024208F"/>
    <w:rsid w:val="00244304"/>
    <w:rsid w:val="00253D95"/>
    <w:rsid w:val="002606E0"/>
    <w:rsid w:val="00263F44"/>
    <w:rsid w:val="00272249"/>
    <w:rsid w:val="00274B6E"/>
    <w:rsid w:val="00281C3D"/>
    <w:rsid w:val="00282513"/>
    <w:rsid w:val="0028650B"/>
    <w:rsid w:val="002901B6"/>
    <w:rsid w:val="00292BAF"/>
    <w:rsid w:val="0029331A"/>
    <w:rsid w:val="002938BF"/>
    <w:rsid w:val="00296589"/>
    <w:rsid w:val="002B0702"/>
    <w:rsid w:val="002B2CC9"/>
    <w:rsid w:val="002B7F88"/>
    <w:rsid w:val="002C5AF4"/>
    <w:rsid w:val="002D50BA"/>
    <w:rsid w:val="002E68F9"/>
    <w:rsid w:val="002F2E66"/>
    <w:rsid w:val="002F767C"/>
    <w:rsid w:val="0030155E"/>
    <w:rsid w:val="00303D2E"/>
    <w:rsid w:val="00307652"/>
    <w:rsid w:val="00311C43"/>
    <w:rsid w:val="003162AD"/>
    <w:rsid w:val="003163A8"/>
    <w:rsid w:val="00332257"/>
    <w:rsid w:val="00333CC2"/>
    <w:rsid w:val="00336D04"/>
    <w:rsid w:val="00350F63"/>
    <w:rsid w:val="00354DDA"/>
    <w:rsid w:val="00374460"/>
    <w:rsid w:val="003754E3"/>
    <w:rsid w:val="00382E95"/>
    <w:rsid w:val="0039124F"/>
    <w:rsid w:val="00392F47"/>
    <w:rsid w:val="003969C3"/>
    <w:rsid w:val="003A0618"/>
    <w:rsid w:val="003A7640"/>
    <w:rsid w:val="003B2130"/>
    <w:rsid w:val="003C18AC"/>
    <w:rsid w:val="003C4B7A"/>
    <w:rsid w:val="003C721B"/>
    <w:rsid w:val="003D3A02"/>
    <w:rsid w:val="003D41C7"/>
    <w:rsid w:val="003E5C20"/>
    <w:rsid w:val="003F17FB"/>
    <w:rsid w:val="004046CE"/>
    <w:rsid w:val="00415D31"/>
    <w:rsid w:val="004204D2"/>
    <w:rsid w:val="00425706"/>
    <w:rsid w:val="00431EA3"/>
    <w:rsid w:val="00435025"/>
    <w:rsid w:val="0043692F"/>
    <w:rsid w:val="0044650F"/>
    <w:rsid w:val="00455880"/>
    <w:rsid w:val="0046328C"/>
    <w:rsid w:val="00470E0A"/>
    <w:rsid w:val="004727F5"/>
    <w:rsid w:val="0048193B"/>
    <w:rsid w:val="00482BBB"/>
    <w:rsid w:val="00482F84"/>
    <w:rsid w:val="00490727"/>
    <w:rsid w:val="0049356E"/>
    <w:rsid w:val="004A3225"/>
    <w:rsid w:val="004B1AE5"/>
    <w:rsid w:val="004B2484"/>
    <w:rsid w:val="004B503D"/>
    <w:rsid w:val="004C2136"/>
    <w:rsid w:val="004D060D"/>
    <w:rsid w:val="004D069D"/>
    <w:rsid w:val="004D476C"/>
    <w:rsid w:val="004F0F9E"/>
    <w:rsid w:val="005001F1"/>
    <w:rsid w:val="00503B4A"/>
    <w:rsid w:val="00514DF7"/>
    <w:rsid w:val="005154E3"/>
    <w:rsid w:val="005259C4"/>
    <w:rsid w:val="00532DFA"/>
    <w:rsid w:val="00535666"/>
    <w:rsid w:val="00535E5A"/>
    <w:rsid w:val="00536700"/>
    <w:rsid w:val="0053776D"/>
    <w:rsid w:val="00542D7D"/>
    <w:rsid w:val="00554717"/>
    <w:rsid w:val="00554A4B"/>
    <w:rsid w:val="00560007"/>
    <w:rsid w:val="005735E9"/>
    <w:rsid w:val="00573E4F"/>
    <w:rsid w:val="00575A52"/>
    <w:rsid w:val="00577F24"/>
    <w:rsid w:val="005817A7"/>
    <w:rsid w:val="00584CD7"/>
    <w:rsid w:val="00593671"/>
    <w:rsid w:val="005979D8"/>
    <w:rsid w:val="005A2907"/>
    <w:rsid w:val="005B6258"/>
    <w:rsid w:val="005C0A84"/>
    <w:rsid w:val="005C13AE"/>
    <w:rsid w:val="005C2C91"/>
    <w:rsid w:val="005C3DE5"/>
    <w:rsid w:val="005D32AB"/>
    <w:rsid w:val="005D74F8"/>
    <w:rsid w:val="005E11D2"/>
    <w:rsid w:val="005E43EE"/>
    <w:rsid w:val="005F52B1"/>
    <w:rsid w:val="005F74C0"/>
    <w:rsid w:val="005F7B80"/>
    <w:rsid w:val="00601CD2"/>
    <w:rsid w:val="00601D86"/>
    <w:rsid w:val="0062129C"/>
    <w:rsid w:val="0063086E"/>
    <w:rsid w:val="00633CC6"/>
    <w:rsid w:val="00634E2F"/>
    <w:rsid w:val="00637309"/>
    <w:rsid w:val="00637FC6"/>
    <w:rsid w:val="006424DD"/>
    <w:rsid w:val="0064329A"/>
    <w:rsid w:val="006505DB"/>
    <w:rsid w:val="006537F3"/>
    <w:rsid w:val="00653A69"/>
    <w:rsid w:val="0065517F"/>
    <w:rsid w:val="0066471F"/>
    <w:rsid w:val="00670BD3"/>
    <w:rsid w:val="00676A9C"/>
    <w:rsid w:val="00686F80"/>
    <w:rsid w:val="00687801"/>
    <w:rsid w:val="00695285"/>
    <w:rsid w:val="006956F8"/>
    <w:rsid w:val="00697CA8"/>
    <w:rsid w:val="006B3B75"/>
    <w:rsid w:val="006B42A2"/>
    <w:rsid w:val="006C1699"/>
    <w:rsid w:val="006C5765"/>
    <w:rsid w:val="006D7A4A"/>
    <w:rsid w:val="006F0C0B"/>
    <w:rsid w:val="00705C1A"/>
    <w:rsid w:val="007331E3"/>
    <w:rsid w:val="00747952"/>
    <w:rsid w:val="007539D3"/>
    <w:rsid w:val="007566E6"/>
    <w:rsid w:val="007665DD"/>
    <w:rsid w:val="00766DC2"/>
    <w:rsid w:val="00771EA2"/>
    <w:rsid w:val="00796378"/>
    <w:rsid w:val="007A0430"/>
    <w:rsid w:val="007A0885"/>
    <w:rsid w:val="007A1BAD"/>
    <w:rsid w:val="007A5904"/>
    <w:rsid w:val="007B2806"/>
    <w:rsid w:val="007B2DCA"/>
    <w:rsid w:val="007B5295"/>
    <w:rsid w:val="007B6059"/>
    <w:rsid w:val="007C2EB8"/>
    <w:rsid w:val="007D5B61"/>
    <w:rsid w:val="007D5D28"/>
    <w:rsid w:val="007E00B0"/>
    <w:rsid w:val="007E4198"/>
    <w:rsid w:val="007F3E85"/>
    <w:rsid w:val="007F5051"/>
    <w:rsid w:val="00800427"/>
    <w:rsid w:val="00806A96"/>
    <w:rsid w:val="00811543"/>
    <w:rsid w:val="00813751"/>
    <w:rsid w:val="008159C9"/>
    <w:rsid w:val="00822474"/>
    <w:rsid w:val="00851F1D"/>
    <w:rsid w:val="008626D1"/>
    <w:rsid w:val="008666EC"/>
    <w:rsid w:val="00872FD6"/>
    <w:rsid w:val="008836AE"/>
    <w:rsid w:val="00891551"/>
    <w:rsid w:val="008A2EBA"/>
    <w:rsid w:val="008A7911"/>
    <w:rsid w:val="008B5BD4"/>
    <w:rsid w:val="008B696F"/>
    <w:rsid w:val="008C40E2"/>
    <w:rsid w:val="008D4191"/>
    <w:rsid w:val="008D547C"/>
    <w:rsid w:val="008E0214"/>
    <w:rsid w:val="008E0658"/>
    <w:rsid w:val="008E12E1"/>
    <w:rsid w:val="008E62DC"/>
    <w:rsid w:val="008F3F19"/>
    <w:rsid w:val="009027E5"/>
    <w:rsid w:val="0090616C"/>
    <w:rsid w:val="00912EC3"/>
    <w:rsid w:val="00923939"/>
    <w:rsid w:val="0092578C"/>
    <w:rsid w:val="00934807"/>
    <w:rsid w:val="00934B0F"/>
    <w:rsid w:val="009357E1"/>
    <w:rsid w:val="00947D37"/>
    <w:rsid w:val="009500D9"/>
    <w:rsid w:val="00950A22"/>
    <w:rsid w:val="009533B3"/>
    <w:rsid w:val="009638F8"/>
    <w:rsid w:val="00963EDC"/>
    <w:rsid w:val="0097339B"/>
    <w:rsid w:val="00975B26"/>
    <w:rsid w:val="009762CC"/>
    <w:rsid w:val="009935DA"/>
    <w:rsid w:val="009A0689"/>
    <w:rsid w:val="009A2D42"/>
    <w:rsid w:val="009B5C20"/>
    <w:rsid w:val="009C05F9"/>
    <w:rsid w:val="009C59DB"/>
    <w:rsid w:val="009D0FA3"/>
    <w:rsid w:val="009D7BE7"/>
    <w:rsid w:val="009E1A78"/>
    <w:rsid w:val="009E4E76"/>
    <w:rsid w:val="009F4E5F"/>
    <w:rsid w:val="00A02163"/>
    <w:rsid w:val="00A12327"/>
    <w:rsid w:val="00A2219A"/>
    <w:rsid w:val="00A22A12"/>
    <w:rsid w:val="00A22ACE"/>
    <w:rsid w:val="00A32CC4"/>
    <w:rsid w:val="00A3542F"/>
    <w:rsid w:val="00A41541"/>
    <w:rsid w:val="00A4644D"/>
    <w:rsid w:val="00A508E1"/>
    <w:rsid w:val="00A718E9"/>
    <w:rsid w:val="00A74A5F"/>
    <w:rsid w:val="00A776BB"/>
    <w:rsid w:val="00A80D3E"/>
    <w:rsid w:val="00A82D51"/>
    <w:rsid w:val="00A83CBC"/>
    <w:rsid w:val="00A9421D"/>
    <w:rsid w:val="00AA479F"/>
    <w:rsid w:val="00AA4CD0"/>
    <w:rsid w:val="00AB0FE7"/>
    <w:rsid w:val="00AB3614"/>
    <w:rsid w:val="00AC0A04"/>
    <w:rsid w:val="00AD72AA"/>
    <w:rsid w:val="00AE6D1C"/>
    <w:rsid w:val="00AE6F99"/>
    <w:rsid w:val="00AE7ED3"/>
    <w:rsid w:val="00AF12CF"/>
    <w:rsid w:val="00AF26A8"/>
    <w:rsid w:val="00AF3A17"/>
    <w:rsid w:val="00B00C2B"/>
    <w:rsid w:val="00B02C1D"/>
    <w:rsid w:val="00B02D69"/>
    <w:rsid w:val="00B0722F"/>
    <w:rsid w:val="00B140B6"/>
    <w:rsid w:val="00B1658C"/>
    <w:rsid w:val="00B16CF9"/>
    <w:rsid w:val="00B3070F"/>
    <w:rsid w:val="00B30D88"/>
    <w:rsid w:val="00B347F2"/>
    <w:rsid w:val="00B34CB2"/>
    <w:rsid w:val="00B73422"/>
    <w:rsid w:val="00B7692B"/>
    <w:rsid w:val="00B8215D"/>
    <w:rsid w:val="00B90B2E"/>
    <w:rsid w:val="00BA1A9B"/>
    <w:rsid w:val="00BA4783"/>
    <w:rsid w:val="00BA5A1F"/>
    <w:rsid w:val="00BA69FB"/>
    <w:rsid w:val="00BA7566"/>
    <w:rsid w:val="00BD195B"/>
    <w:rsid w:val="00BD5CD1"/>
    <w:rsid w:val="00BF6D36"/>
    <w:rsid w:val="00C1022E"/>
    <w:rsid w:val="00C125EA"/>
    <w:rsid w:val="00C167BB"/>
    <w:rsid w:val="00C20184"/>
    <w:rsid w:val="00C22C2F"/>
    <w:rsid w:val="00C22DA6"/>
    <w:rsid w:val="00C43374"/>
    <w:rsid w:val="00C463C2"/>
    <w:rsid w:val="00C6360C"/>
    <w:rsid w:val="00C66C69"/>
    <w:rsid w:val="00C74AB3"/>
    <w:rsid w:val="00C77F1E"/>
    <w:rsid w:val="00C8127F"/>
    <w:rsid w:val="00C821C4"/>
    <w:rsid w:val="00C8281F"/>
    <w:rsid w:val="00C91BDE"/>
    <w:rsid w:val="00CA12E7"/>
    <w:rsid w:val="00CB6C1D"/>
    <w:rsid w:val="00CC2266"/>
    <w:rsid w:val="00CC49D7"/>
    <w:rsid w:val="00CC5209"/>
    <w:rsid w:val="00CC5F04"/>
    <w:rsid w:val="00CC6C70"/>
    <w:rsid w:val="00CD6932"/>
    <w:rsid w:val="00CF1EB1"/>
    <w:rsid w:val="00D00B95"/>
    <w:rsid w:val="00D05737"/>
    <w:rsid w:val="00D074DD"/>
    <w:rsid w:val="00D11D30"/>
    <w:rsid w:val="00D16EEF"/>
    <w:rsid w:val="00D24408"/>
    <w:rsid w:val="00D46307"/>
    <w:rsid w:val="00D5119E"/>
    <w:rsid w:val="00D6138B"/>
    <w:rsid w:val="00D6554E"/>
    <w:rsid w:val="00D6702E"/>
    <w:rsid w:val="00D727DB"/>
    <w:rsid w:val="00D80989"/>
    <w:rsid w:val="00D813BA"/>
    <w:rsid w:val="00D83FEF"/>
    <w:rsid w:val="00D86561"/>
    <w:rsid w:val="00D87050"/>
    <w:rsid w:val="00D9298A"/>
    <w:rsid w:val="00D93CFF"/>
    <w:rsid w:val="00D969BB"/>
    <w:rsid w:val="00DA10EA"/>
    <w:rsid w:val="00DA1E6E"/>
    <w:rsid w:val="00DA2FDD"/>
    <w:rsid w:val="00DA6D50"/>
    <w:rsid w:val="00DD03E6"/>
    <w:rsid w:val="00DD0775"/>
    <w:rsid w:val="00DD3ABE"/>
    <w:rsid w:val="00DE41D6"/>
    <w:rsid w:val="00DE7F37"/>
    <w:rsid w:val="00E0115D"/>
    <w:rsid w:val="00E04662"/>
    <w:rsid w:val="00E33CC2"/>
    <w:rsid w:val="00E37426"/>
    <w:rsid w:val="00E37FAB"/>
    <w:rsid w:val="00E45CE7"/>
    <w:rsid w:val="00E45D51"/>
    <w:rsid w:val="00E475FB"/>
    <w:rsid w:val="00E51D92"/>
    <w:rsid w:val="00E621A1"/>
    <w:rsid w:val="00E6580F"/>
    <w:rsid w:val="00E67DE2"/>
    <w:rsid w:val="00E760C6"/>
    <w:rsid w:val="00E83DBD"/>
    <w:rsid w:val="00E8738F"/>
    <w:rsid w:val="00E945C6"/>
    <w:rsid w:val="00E974D1"/>
    <w:rsid w:val="00EA7DDC"/>
    <w:rsid w:val="00EC38CE"/>
    <w:rsid w:val="00EC3925"/>
    <w:rsid w:val="00ED114E"/>
    <w:rsid w:val="00ED286F"/>
    <w:rsid w:val="00EF2646"/>
    <w:rsid w:val="00F033FA"/>
    <w:rsid w:val="00F1081A"/>
    <w:rsid w:val="00F1349A"/>
    <w:rsid w:val="00F214A3"/>
    <w:rsid w:val="00F216AB"/>
    <w:rsid w:val="00F24849"/>
    <w:rsid w:val="00F30208"/>
    <w:rsid w:val="00F4327F"/>
    <w:rsid w:val="00F44A67"/>
    <w:rsid w:val="00F52EFA"/>
    <w:rsid w:val="00F5768C"/>
    <w:rsid w:val="00F57897"/>
    <w:rsid w:val="00F62674"/>
    <w:rsid w:val="00F66096"/>
    <w:rsid w:val="00F75BB8"/>
    <w:rsid w:val="00F90FD3"/>
    <w:rsid w:val="00FB095E"/>
    <w:rsid w:val="00FB7C19"/>
    <w:rsid w:val="00FC2E08"/>
    <w:rsid w:val="00FD5C5F"/>
    <w:rsid w:val="00FD5F67"/>
    <w:rsid w:val="00FE3C1D"/>
    <w:rsid w:val="00FF267F"/>
    <w:rsid w:val="00FF34E6"/>
    <w:rsid w:val="35FF3E63"/>
    <w:rsid w:val="65C633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36B53"/>
  <w15:chartTrackingRefBased/>
  <w15:docId w15:val="{5B8E4F60-0AF1-0D4A-9D42-673EF85BE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CB2"/>
    <w:pPr>
      <w:suppressLineNumbers/>
      <w:spacing w:after="119" w:line="288" w:lineRule="auto"/>
    </w:pPr>
    <w:rPr>
      <w:rFonts w:ascii="Gudea" w:hAnsi="Gudea"/>
    </w:rPr>
  </w:style>
  <w:style w:type="paragraph" w:styleId="Ttulo1">
    <w:name w:val="heading 1"/>
    <w:basedOn w:val="Inhaltsverzeichnisberschrift"/>
    <w:next w:val="Normal"/>
    <w:link w:val="Ttulo1Car"/>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Ttulo2">
    <w:name w:val="heading 2"/>
    <w:basedOn w:val="Normal"/>
    <w:next w:val="Normal"/>
    <w:link w:val="Ttulo2Car"/>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Ttulo3">
    <w:name w:val="heading 3"/>
    <w:basedOn w:val="Normal"/>
    <w:next w:val="Normal"/>
    <w:link w:val="Ttulo3Car"/>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Ttulo4">
    <w:name w:val="heading 4"/>
    <w:basedOn w:val="Normal"/>
    <w:next w:val="Normal"/>
    <w:link w:val="Ttulo4Car"/>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krperzentriert">
    <w:name w:val="Textkörper zentriert"/>
    <w:basedOn w:val="TextkrpermitZeilenummern"/>
    <w:next w:val="Normal"/>
    <w:link w:val="TextkrperzentriertZchn"/>
    <w:qFormat/>
    <w:rsid w:val="00747952"/>
    <w:pPr>
      <w:suppressLineNumbers/>
      <w:jc w:val="center"/>
    </w:pPr>
  </w:style>
  <w:style w:type="paragraph" w:customStyle="1" w:styleId="Quellenangabe">
    <w:name w:val="Quellenangabe"/>
    <w:basedOn w:val="Normal"/>
    <w:link w:val="QuellenangabeZchn"/>
    <w:qFormat/>
    <w:rsid w:val="00A22A12"/>
    <w:pPr>
      <w:jc w:val="right"/>
    </w:pPr>
    <w:rPr>
      <w:sz w:val="20"/>
    </w:rPr>
  </w:style>
  <w:style w:type="paragraph" w:customStyle="1" w:styleId="AutorenangabeErsteSeite">
    <w:name w:val="Autorenangabe Erste Seite"/>
    <w:basedOn w:val="Normal"/>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Normal"/>
    <w:link w:val="InhaltsverzeichnisberschriftZchn"/>
    <w:qFormat/>
    <w:rsid w:val="00B00C2B"/>
    <w:pPr>
      <w:spacing w:before="238"/>
    </w:pPr>
    <w:rPr>
      <w:sz w:val="36"/>
      <w:szCs w:val="36"/>
    </w:rPr>
  </w:style>
  <w:style w:type="paragraph" w:styleId="Subttulo">
    <w:name w:val="Subtitle"/>
    <w:basedOn w:val="Normal"/>
    <w:next w:val="Normal"/>
    <w:link w:val="SubttuloCar"/>
    <w:qFormat/>
    <w:rsid w:val="007D5D28"/>
    <w:pPr>
      <w:spacing w:before="62"/>
      <w:jc w:val="center"/>
    </w:pPr>
    <w:rPr>
      <w:sz w:val="36"/>
    </w:rPr>
  </w:style>
  <w:style w:type="character" w:customStyle="1" w:styleId="AutorenangabeErsteSeiteZchn">
    <w:name w:val="Autorenangabe Erste Seite Zchn"/>
    <w:basedOn w:val="Fuentedeprrafopredeter"/>
    <w:link w:val="AutorenangabeErsteSeite"/>
    <w:rsid w:val="00B00C2B"/>
    <w:rPr>
      <w:rFonts w:ascii="Gudea" w:hAnsi="Gudea"/>
    </w:rPr>
  </w:style>
  <w:style w:type="character" w:customStyle="1" w:styleId="SubttuloCar">
    <w:name w:val="Subtítulo Car"/>
    <w:basedOn w:val="Fuentedeprrafopredeter"/>
    <w:link w:val="Subttulo"/>
    <w:rsid w:val="007D5D28"/>
    <w:rPr>
      <w:rFonts w:ascii="Gudea" w:hAnsi="Gudea"/>
      <w:sz w:val="36"/>
    </w:rPr>
  </w:style>
  <w:style w:type="character" w:customStyle="1" w:styleId="Ttulo1Car">
    <w:name w:val="Título 1 Car"/>
    <w:basedOn w:val="Fuentedeprrafopredeter"/>
    <w:link w:val="Ttulo1"/>
    <w:uiPriority w:val="9"/>
    <w:rsid w:val="000E5416"/>
    <w:rPr>
      <w:rFonts w:ascii="Gudea" w:hAnsi="Gudea"/>
      <w:sz w:val="36"/>
      <w:szCs w:val="36"/>
    </w:rPr>
  </w:style>
  <w:style w:type="character" w:customStyle="1" w:styleId="InhaltsverzeichnisberschriftZchn">
    <w:name w:val="Inhaltsverzeichnis Überschrift Zchn"/>
    <w:basedOn w:val="Fuentedeprrafopredeter"/>
    <w:link w:val="Inhaltsverzeichnisberschrift"/>
    <w:rsid w:val="00B00C2B"/>
    <w:rPr>
      <w:rFonts w:ascii="Gudea" w:hAnsi="Gudea"/>
      <w:sz w:val="36"/>
      <w:szCs w:val="36"/>
    </w:rPr>
  </w:style>
  <w:style w:type="paragraph" w:styleId="Ttulo">
    <w:name w:val="Title"/>
    <w:basedOn w:val="Normal"/>
    <w:next w:val="Normal"/>
    <w:link w:val="TtuloCar"/>
    <w:qFormat/>
    <w:rsid w:val="00455880"/>
    <w:pPr>
      <w:pBdr>
        <w:top w:val="single" w:sz="4" w:space="28" w:color="B70019"/>
      </w:pBdr>
      <w:suppressAutoHyphens/>
      <w:spacing w:before="238"/>
      <w:jc w:val="center"/>
    </w:pPr>
    <w:rPr>
      <w:sz w:val="56"/>
    </w:rPr>
  </w:style>
  <w:style w:type="character" w:customStyle="1" w:styleId="TtuloCar">
    <w:name w:val="Título Car"/>
    <w:basedOn w:val="Fuentedeprrafopredeter"/>
    <w:link w:val="Ttulo"/>
    <w:rsid w:val="00455880"/>
    <w:rPr>
      <w:rFonts w:ascii="Gudea" w:hAnsi="Gudea"/>
      <w:sz w:val="56"/>
    </w:rPr>
  </w:style>
  <w:style w:type="character" w:customStyle="1" w:styleId="Ttulo2Car">
    <w:name w:val="Título 2 Car"/>
    <w:basedOn w:val="Fuentedeprrafopredeter"/>
    <w:link w:val="Ttulo2"/>
    <w:uiPriority w:val="9"/>
    <w:rsid w:val="000E5416"/>
    <w:rPr>
      <w:rFonts w:ascii="Gudea" w:hAnsi="Gudea"/>
      <w:sz w:val="32"/>
    </w:rPr>
  </w:style>
  <w:style w:type="character" w:customStyle="1" w:styleId="TextkrperzentriertZchn">
    <w:name w:val="Textkörper zentriert Zchn"/>
    <w:basedOn w:val="Fuentedeprrafopredeter"/>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Ttulo3Car">
    <w:name w:val="Título 3 Car"/>
    <w:basedOn w:val="Fuentedeprrafopredeter"/>
    <w:link w:val="Ttulo3"/>
    <w:uiPriority w:val="9"/>
    <w:rsid w:val="00532DFA"/>
    <w:rPr>
      <w:rFonts w:ascii="Gudea" w:eastAsiaTheme="majorEastAsia" w:hAnsi="Gudea" w:cstheme="majorBidi"/>
      <w:sz w:val="28"/>
    </w:rPr>
  </w:style>
  <w:style w:type="character" w:customStyle="1" w:styleId="Ttulo4Car">
    <w:name w:val="Título 4 Car"/>
    <w:basedOn w:val="Fuentedeprrafopredeter"/>
    <w:link w:val="Ttulo4"/>
    <w:uiPriority w:val="9"/>
    <w:semiHidden/>
    <w:rsid w:val="00D80989"/>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D80989"/>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D80989"/>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D80989"/>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80989"/>
    <w:rPr>
      <w:rFonts w:asciiTheme="majorHAnsi" w:eastAsiaTheme="majorEastAsia" w:hAnsiTheme="majorHAnsi" w:cstheme="majorBidi"/>
      <w:i/>
      <w:iCs/>
      <w:color w:val="272727" w:themeColor="text1" w:themeTint="D8"/>
      <w:sz w:val="21"/>
      <w:szCs w:val="21"/>
    </w:rPr>
  </w:style>
  <w:style w:type="paragraph" w:styleId="Prrafodelista">
    <w:name w:val="List Paragraph"/>
    <w:basedOn w:val="Normal"/>
    <w:link w:val="PrrafodelistaCar"/>
    <w:uiPriority w:val="34"/>
    <w:qFormat/>
    <w:rsid w:val="00514DF7"/>
    <w:pPr>
      <w:ind w:left="720"/>
      <w:contextualSpacing/>
    </w:pPr>
  </w:style>
  <w:style w:type="numbering" w:customStyle="1" w:styleId="List11">
    <w:name w:val="List 1_1"/>
    <w:basedOn w:val="Sinlista"/>
    <w:rsid w:val="00A83CBC"/>
    <w:pPr>
      <w:numPr>
        <w:numId w:val="8"/>
      </w:numPr>
    </w:pPr>
  </w:style>
  <w:style w:type="paragraph" w:styleId="Textoindependiente">
    <w:name w:val="Body Text"/>
    <w:basedOn w:val="Normal"/>
    <w:link w:val="TextoindependienteCar"/>
    <w:uiPriority w:val="99"/>
    <w:semiHidden/>
    <w:unhideWhenUsed/>
    <w:rsid w:val="000E5416"/>
    <w:pPr>
      <w:spacing w:after="120"/>
    </w:pPr>
  </w:style>
  <w:style w:type="character" w:customStyle="1" w:styleId="TextoindependienteCar">
    <w:name w:val="Texto independiente Car"/>
    <w:basedOn w:val="Fuentedeprrafopredeter"/>
    <w:link w:val="Textoindependiente"/>
    <w:uiPriority w:val="99"/>
    <w:semiHidden/>
    <w:rsid w:val="000E5416"/>
    <w:rPr>
      <w:rFonts w:ascii="Gudea" w:hAnsi="Gudea"/>
    </w:rPr>
  </w:style>
  <w:style w:type="character" w:styleId="Hipervnculo">
    <w:name w:val="Hyperlink"/>
    <w:uiPriority w:val="99"/>
    <w:qFormat/>
    <w:rsid w:val="00AA479F"/>
    <w:rPr>
      <w:rFonts w:ascii="Gudea" w:hAnsi="Gudea"/>
      <w:color w:val="000080"/>
      <w:u w:val="single"/>
    </w:rPr>
  </w:style>
  <w:style w:type="paragraph" w:customStyle="1" w:styleId="VorformatierterText">
    <w:name w:val="Vorformatierter Text"/>
    <w:basedOn w:val="Textoindependiente"/>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Fuentedeprrafopredeter"/>
    <w:link w:val="Quellenangabe"/>
    <w:rsid w:val="00A22A12"/>
    <w:rPr>
      <w:rFonts w:ascii="Gudea" w:hAnsi="Gudea"/>
      <w:sz w:val="20"/>
    </w:rPr>
  </w:style>
  <w:style w:type="character" w:styleId="Nmerodelnea">
    <w:name w:val="line number"/>
    <w:basedOn w:val="Fuentedeprrafopredeter"/>
    <w:uiPriority w:val="99"/>
    <w:semiHidden/>
    <w:unhideWhenUsed/>
    <w:rsid w:val="00263F44"/>
  </w:style>
  <w:style w:type="paragraph" w:customStyle="1" w:styleId="TextkrpermitZeilenummern">
    <w:name w:val="Textkörper mit Zeilenummern"/>
    <w:basedOn w:val="Normal"/>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Fuentedeprrafopredeter"/>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Hipervnculovisitado">
    <w:name w:val="FollowedHyperlink"/>
    <w:basedOn w:val="Fuentedeprrafopredeter"/>
    <w:uiPriority w:val="99"/>
    <w:semiHidden/>
    <w:unhideWhenUsed/>
    <w:rsid w:val="00E621A1"/>
    <w:rPr>
      <w:color w:val="800080" w:themeColor="followedHyperlink"/>
      <w:u w:val="single"/>
    </w:rPr>
  </w:style>
  <w:style w:type="numbering" w:customStyle="1" w:styleId="CheckboxenalsListe">
    <w:name w:val="Checkboxen als Liste "/>
    <w:basedOn w:val="Sinlista"/>
    <w:rsid w:val="001474C2"/>
    <w:pPr>
      <w:numPr>
        <w:numId w:val="6"/>
      </w:numPr>
    </w:pPr>
  </w:style>
  <w:style w:type="paragraph" w:customStyle="1" w:styleId="AufzhlungszeichenPunkt">
    <w:name w:val="Aufzählungszeichen Punkt"/>
    <w:basedOn w:val="Normal"/>
    <w:link w:val="AufzhlungszeichenPunktZchn"/>
    <w:qFormat/>
    <w:rsid w:val="00336D04"/>
    <w:pPr>
      <w:numPr>
        <w:numId w:val="8"/>
      </w:numPr>
      <w:contextualSpacing/>
    </w:pPr>
  </w:style>
  <w:style w:type="paragraph" w:customStyle="1" w:styleId="Nummerierungabc">
    <w:name w:val="Nummerierung abc"/>
    <w:basedOn w:val="Prrafodelista"/>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Fuentedeprrafopredeter"/>
    <w:link w:val="AufzhlungszeichenPunkt"/>
    <w:rsid w:val="00336D04"/>
    <w:rPr>
      <w:rFonts w:ascii="Gudea" w:hAnsi="Gudea"/>
    </w:rPr>
  </w:style>
  <w:style w:type="paragraph" w:customStyle="1" w:styleId="CheckboxenalsListe0">
    <w:name w:val="Checkboxen als Liste"/>
    <w:basedOn w:val="Prrafodelista"/>
    <w:link w:val="CheckboxenalsListeZchn"/>
    <w:qFormat/>
    <w:rsid w:val="00AF3A17"/>
    <w:pPr>
      <w:numPr>
        <w:numId w:val="18"/>
      </w:numPr>
    </w:pPr>
  </w:style>
  <w:style w:type="character" w:customStyle="1" w:styleId="PrrafodelistaCar">
    <w:name w:val="Párrafo de lista Car"/>
    <w:basedOn w:val="Fuentedeprrafopredeter"/>
    <w:link w:val="Prrafodelista"/>
    <w:uiPriority w:val="34"/>
    <w:rsid w:val="00514DF7"/>
    <w:rPr>
      <w:rFonts w:ascii="Gudea" w:hAnsi="Gudea"/>
    </w:rPr>
  </w:style>
  <w:style w:type="character" w:customStyle="1" w:styleId="NummerierungabcZchn">
    <w:name w:val="Nummerierung abc Zchn"/>
    <w:basedOn w:val="PrrafodelistaCar"/>
    <w:link w:val="Nummerierungabc"/>
    <w:rsid w:val="00514DF7"/>
    <w:rPr>
      <w:rFonts w:ascii="Gudea" w:hAnsi="Gudea"/>
    </w:rPr>
  </w:style>
  <w:style w:type="paragraph" w:customStyle="1" w:styleId="Tabellenberschrift">
    <w:name w:val="Tabellenüberschrift"/>
    <w:basedOn w:val="Normal"/>
    <w:link w:val="TabellenberschriftZchn"/>
    <w:qFormat/>
    <w:rsid w:val="008D547C"/>
    <w:pPr>
      <w:spacing w:after="0" w:line="360" w:lineRule="auto"/>
    </w:pPr>
    <w:rPr>
      <w:b/>
    </w:rPr>
  </w:style>
  <w:style w:type="character" w:customStyle="1" w:styleId="CheckboxenalsListeZchn">
    <w:name w:val="Checkboxen als Liste Zchn"/>
    <w:basedOn w:val="PrrafodelistaCar"/>
    <w:link w:val="CheckboxenalsListe0"/>
    <w:rsid w:val="005E43EE"/>
    <w:rPr>
      <w:rFonts w:ascii="Gudea" w:hAnsi="Gudea"/>
    </w:rPr>
  </w:style>
  <w:style w:type="paragraph" w:customStyle="1" w:styleId="Tabelleninhalt">
    <w:name w:val="Tabelleninhalt"/>
    <w:basedOn w:val="Normal"/>
    <w:link w:val="TabelleninhaltZchn"/>
    <w:qFormat/>
    <w:rsid w:val="0046328C"/>
    <w:pPr>
      <w:spacing w:after="0" w:line="360" w:lineRule="auto"/>
    </w:pPr>
    <w:rPr>
      <w:color w:val="000000"/>
    </w:rPr>
  </w:style>
  <w:style w:type="character" w:customStyle="1" w:styleId="Internetverknpfung">
    <w:name w:val="Internetverknüpfung"/>
    <w:basedOn w:val="Hipervnculo"/>
    <w:uiPriority w:val="1"/>
    <w:qFormat/>
    <w:rsid w:val="00282513"/>
    <w:rPr>
      <w:rFonts w:ascii="Gudea" w:hAnsi="Gudea"/>
      <w:color w:val="000080"/>
      <w:u w:val="single"/>
    </w:rPr>
  </w:style>
  <w:style w:type="paragraph" w:styleId="Textonotapie">
    <w:name w:val="footnote text"/>
    <w:basedOn w:val="Normal"/>
    <w:link w:val="TextonotapieCar"/>
    <w:unhideWhenUsed/>
    <w:rsid w:val="00E83DBD"/>
    <w:pPr>
      <w:tabs>
        <w:tab w:val="left" w:pos="340"/>
      </w:tabs>
      <w:spacing w:after="0" w:line="240" w:lineRule="auto"/>
    </w:pPr>
    <w:rPr>
      <w:sz w:val="20"/>
      <w:szCs w:val="20"/>
    </w:rPr>
  </w:style>
  <w:style w:type="character" w:customStyle="1" w:styleId="TextonotapieCar">
    <w:name w:val="Texto nota pie Car"/>
    <w:basedOn w:val="Fuentedeprrafopredeter"/>
    <w:link w:val="Textonotapie"/>
    <w:rsid w:val="00E83DBD"/>
    <w:rPr>
      <w:rFonts w:ascii="Gudea" w:hAnsi="Gudea"/>
      <w:sz w:val="20"/>
      <w:szCs w:val="20"/>
    </w:rPr>
  </w:style>
  <w:style w:type="character" w:styleId="Refdenotaalpie">
    <w:name w:val="footnote reference"/>
    <w:basedOn w:val="Fuentedeprrafopredeter"/>
    <w:unhideWhenUsed/>
    <w:qFormat/>
    <w:rsid w:val="008B5BD4"/>
    <w:rPr>
      <w:vertAlign w:val="superscript"/>
    </w:rPr>
  </w:style>
  <w:style w:type="paragraph" w:styleId="Descripcin">
    <w:name w:val="caption"/>
    <w:basedOn w:val="AbbildungsindexZ"/>
    <w:next w:val="Normal"/>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Encabezado">
    <w:name w:val="header"/>
    <w:basedOn w:val="Piedepgina"/>
    <w:link w:val="EncabezadoCar"/>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EncabezadoCar">
    <w:name w:val="Encabezado Car"/>
    <w:basedOn w:val="Fuentedeprrafopredeter"/>
    <w:link w:val="Encabezado"/>
    <w:rsid w:val="00120371"/>
    <w:rPr>
      <w:rFonts w:ascii="Gudea" w:hAnsi="Gudea"/>
    </w:rPr>
  </w:style>
  <w:style w:type="paragraph" w:styleId="Piedepgina">
    <w:name w:val="footer"/>
    <w:basedOn w:val="Normal"/>
    <w:link w:val="PiedepginaCar"/>
    <w:unhideWhenUsed/>
    <w:rsid w:val="00B90B2E"/>
    <w:pPr>
      <w:tabs>
        <w:tab w:val="center" w:pos="4536"/>
        <w:tab w:val="right" w:pos="9072"/>
      </w:tabs>
      <w:spacing w:after="0" w:line="240" w:lineRule="auto"/>
    </w:pPr>
  </w:style>
  <w:style w:type="character" w:customStyle="1" w:styleId="PiedepginaCar">
    <w:name w:val="Pie de página Car"/>
    <w:basedOn w:val="Fuentedeprrafopredeter"/>
    <w:link w:val="Piedepgina"/>
    <w:rsid w:val="00B90B2E"/>
    <w:rPr>
      <w:rFonts w:ascii="Gudea" w:hAnsi="Gudea"/>
    </w:rPr>
  </w:style>
  <w:style w:type="paragraph" w:customStyle="1" w:styleId="TextkrpervorhAbsatznichttrennen">
    <w:name w:val="Textkörper vorh.Absatz nicht trennen"/>
    <w:basedOn w:val="Normal"/>
    <w:link w:val="TextkrpervorhAbsatznichttrennenZchn"/>
    <w:qFormat/>
    <w:rsid w:val="005F7B80"/>
    <w:pPr>
      <w:keepNext/>
      <w:keepLines/>
    </w:pPr>
  </w:style>
  <w:style w:type="character" w:customStyle="1" w:styleId="TextkrpervorhAbsatznichttrennenZchn">
    <w:name w:val="Textkörper vorh.Absatz nicht trennen Zchn"/>
    <w:basedOn w:val="Fuentedeprrafopredeter"/>
    <w:link w:val="TextkrpervorhAbsatznichttrennen"/>
    <w:rsid w:val="005F7B80"/>
    <w:rPr>
      <w:rFonts w:ascii="Gudea" w:hAnsi="Gudea"/>
    </w:rPr>
  </w:style>
  <w:style w:type="paragraph" w:styleId="Bibliografa">
    <w:name w:val="Bibliography"/>
    <w:basedOn w:val="Normal"/>
    <w:next w:val="Normal"/>
    <w:uiPriority w:val="37"/>
    <w:unhideWhenUsed/>
    <w:qFormat/>
    <w:rsid w:val="007F5051"/>
  </w:style>
  <w:style w:type="paragraph" w:styleId="Tabladeilustraciones">
    <w:name w:val="table of figures"/>
    <w:basedOn w:val="Normal"/>
    <w:next w:val="Normal"/>
    <w:uiPriority w:val="99"/>
    <w:unhideWhenUsed/>
    <w:rsid w:val="00D6138B"/>
    <w:pPr>
      <w:spacing w:after="0"/>
    </w:pPr>
  </w:style>
  <w:style w:type="paragraph" w:customStyle="1" w:styleId="Literaturverzeichnisberschrift">
    <w:name w:val="Literaturverzeichnis Überschrift"/>
    <w:basedOn w:val="Normal"/>
    <w:link w:val="LiteraturverzeichnisberschriftZchn"/>
    <w:qFormat/>
    <w:rsid w:val="00542D7D"/>
    <w:pPr>
      <w:spacing w:before="159" w:after="79"/>
    </w:pPr>
    <w:rPr>
      <w:sz w:val="32"/>
      <w:szCs w:val="32"/>
    </w:rPr>
  </w:style>
  <w:style w:type="paragraph" w:styleId="Textonotaalfinal">
    <w:name w:val="endnote text"/>
    <w:basedOn w:val="Normal"/>
    <w:link w:val="TextonotaalfinalCar"/>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Fuentedeprrafopredeter"/>
    <w:link w:val="Literaturverzeichnisberschrift"/>
    <w:rsid w:val="00542D7D"/>
    <w:rPr>
      <w:rFonts w:ascii="Gudea" w:hAnsi="Gudea"/>
      <w:sz w:val="32"/>
      <w:szCs w:val="32"/>
    </w:rPr>
  </w:style>
  <w:style w:type="character" w:customStyle="1" w:styleId="TextonotaalfinalCar">
    <w:name w:val="Texto nota al final Car"/>
    <w:basedOn w:val="Fuentedeprrafopredeter"/>
    <w:link w:val="Textonotaalfinal"/>
    <w:uiPriority w:val="99"/>
    <w:semiHidden/>
    <w:rsid w:val="00E83DBD"/>
    <w:rPr>
      <w:rFonts w:ascii="Gudea" w:hAnsi="Gudea"/>
      <w:sz w:val="20"/>
      <w:szCs w:val="20"/>
    </w:rPr>
  </w:style>
  <w:style w:type="character" w:styleId="Refdenotaalfinal">
    <w:name w:val="endnote reference"/>
    <w:basedOn w:val="Fuentedeprrafopredeter"/>
    <w:uiPriority w:val="99"/>
    <w:semiHidden/>
    <w:unhideWhenUsed/>
    <w:rsid w:val="00E83DBD"/>
    <w:rPr>
      <w:vertAlign w:val="superscript"/>
    </w:rPr>
  </w:style>
  <w:style w:type="paragraph" w:customStyle="1" w:styleId="Funote">
    <w:name w:val="Fußnote"/>
    <w:basedOn w:val="Textonotapie"/>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TextonotapieCar"/>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Cita">
    <w:name w:val="Quote"/>
    <w:basedOn w:val="Normal"/>
    <w:next w:val="Normal"/>
    <w:link w:val="CitaCar"/>
    <w:uiPriority w:val="29"/>
    <w:qFormat/>
    <w:rsid w:val="00E51D92"/>
    <w:pPr>
      <w:spacing w:after="120"/>
      <w:ind w:left="720" w:right="720"/>
    </w:pPr>
    <w:rPr>
      <w:iCs/>
      <w:color w:val="404040" w:themeColor="text1" w:themeTint="BF"/>
    </w:rPr>
  </w:style>
  <w:style w:type="character" w:customStyle="1" w:styleId="CitaCar">
    <w:name w:val="Cita Car"/>
    <w:basedOn w:val="Fuentedeprrafopredeter"/>
    <w:link w:val="Cita"/>
    <w:uiPriority w:val="29"/>
    <w:rsid w:val="00E51D92"/>
    <w:rPr>
      <w:rFonts w:ascii="Gudea" w:hAnsi="Gudea"/>
      <w:iCs/>
      <w:color w:val="404040" w:themeColor="text1" w:themeTint="BF"/>
    </w:rPr>
  </w:style>
  <w:style w:type="paragraph" w:customStyle="1" w:styleId="Inhaltsverzeichnis1">
    <w:name w:val="Inhaltsverzeichnis 1"/>
    <w:basedOn w:val="Normal"/>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Normal"/>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Fuentedeprrafopredeter"/>
    <w:link w:val="Inhaltsverzeichnis1"/>
    <w:rsid w:val="0010328B"/>
    <w:rPr>
      <w:rFonts w:ascii="Gudea" w:hAnsi="Gudea"/>
      <w:noProof/>
    </w:rPr>
  </w:style>
  <w:style w:type="paragraph" w:customStyle="1" w:styleId="Inhaltsverzeichnis3">
    <w:name w:val="Inhaltsverzeichnis 3"/>
    <w:basedOn w:val="Normal"/>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Fuentedeprrafopredeter"/>
    <w:link w:val="Inhaltsverzeichnis2"/>
    <w:rsid w:val="0010328B"/>
    <w:rPr>
      <w:rFonts w:ascii="Gudea" w:hAnsi="Gudea"/>
      <w:noProof/>
    </w:rPr>
  </w:style>
  <w:style w:type="character" w:customStyle="1" w:styleId="Inhaltsverzeichnis3Zchn">
    <w:name w:val="Inhaltsverzeichnis 3 Zchn"/>
    <w:basedOn w:val="Fuentedeprrafopredeter"/>
    <w:link w:val="Inhaltsverzeichnis3"/>
    <w:rsid w:val="0010328B"/>
    <w:rPr>
      <w:rFonts w:ascii="Gudea" w:hAnsi="Gudea"/>
      <w:noProof/>
    </w:rPr>
  </w:style>
  <w:style w:type="character" w:customStyle="1" w:styleId="TabellenberschriftZchn">
    <w:name w:val="Tabellenüberschrift Zchn"/>
    <w:basedOn w:val="Fuentedeprrafopredeter"/>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Fuentedeprrafopredeter"/>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Normal"/>
    <w:link w:val="EnglischeStandardtextZchn"/>
    <w:qFormat/>
    <w:rsid w:val="00D969BB"/>
    <w:rPr>
      <w:lang w:val="en-GB"/>
    </w:rPr>
  </w:style>
  <w:style w:type="character" w:customStyle="1" w:styleId="Lcke">
    <w:name w:val="Lücke"/>
    <w:basedOn w:val="Fuentedeprrafopredeter"/>
    <w:uiPriority w:val="1"/>
    <w:qFormat/>
    <w:rsid w:val="00C43374"/>
    <w:rPr>
      <w:color w:val="FFFFFF" w:themeColor="background1"/>
      <w:u w:val="single" w:color="000000" w:themeColor="text1"/>
    </w:rPr>
  </w:style>
  <w:style w:type="character" w:customStyle="1" w:styleId="EnglischeStandardtextZchn">
    <w:name w:val="Englische Standardtext Zchn"/>
    <w:basedOn w:val="Fuentedeprrafopredeter"/>
    <w:link w:val="EnglischeStandardtext"/>
    <w:rsid w:val="00D969BB"/>
    <w:rPr>
      <w:rFonts w:ascii="Gudea" w:hAnsi="Gudea"/>
      <w:lang w:val="en-GB"/>
    </w:rPr>
  </w:style>
  <w:style w:type="character" w:customStyle="1" w:styleId="Quelltext">
    <w:name w:val="Quelltext"/>
    <w:basedOn w:val="Fuentedeprrafopredeter"/>
    <w:uiPriority w:val="1"/>
    <w:qFormat/>
    <w:rsid w:val="004046CE"/>
    <w:rPr>
      <w:rFonts w:ascii="FreeMono" w:hAnsi="FreeMono"/>
    </w:rPr>
  </w:style>
  <w:style w:type="table" w:styleId="Tablaconcuadrcula">
    <w:name w:val="Table Grid"/>
    <w:basedOn w:val="Tablanormal"/>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Fuentedeprrafopredeter"/>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Fuentedeprrafopredeter"/>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TDC1">
    <w:name w:val="toc 1"/>
    <w:basedOn w:val="Normal"/>
    <w:next w:val="Normal"/>
    <w:autoRedefine/>
    <w:uiPriority w:val="39"/>
    <w:unhideWhenUsed/>
    <w:rsid w:val="00A32CC4"/>
    <w:pPr>
      <w:spacing w:after="100"/>
    </w:pPr>
  </w:style>
  <w:style w:type="paragraph" w:styleId="TDC2">
    <w:name w:val="toc 2"/>
    <w:basedOn w:val="Normal"/>
    <w:next w:val="Normal"/>
    <w:autoRedefine/>
    <w:uiPriority w:val="39"/>
    <w:unhideWhenUsed/>
    <w:rsid w:val="00A32CC4"/>
    <w:pPr>
      <w:spacing w:after="100"/>
      <w:ind w:left="240"/>
    </w:pPr>
  </w:style>
  <w:style w:type="paragraph" w:styleId="TDC3">
    <w:name w:val="toc 3"/>
    <w:basedOn w:val="Normal"/>
    <w:next w:val="Normal"/>
    <w:autoRedefine/>
    <w:uiPriority w:val="39"/>
    <w:unhideWhenUsed/>
    <w:rsid w:val="007F5051"/>
    <w:pPr>
      <w:tabs>
        <w:tab w:val="left" w:pos="1320"/>
        <w:tab w:val="right" w:leader="dot" w:pos="9628"/>
      </w:tabs>
      <w:spacing w:after="100"/>
      <w:ind w:left="480"/>
    </w:pPr>
  </w:style>
  <w:style w:type="character" w:styleId="Textodelmarcadordeposicin">
    <w:name w:val="Placeholder Text"/>
    <w:basedOn w:val="Fuentedeprrafopredeter"/>
    <w:uiPriority w:val="99"/>
    <w:semiHidden/>
    <w:rsid w:val="002C5AF4"/>
    <w:rPr>
      <w:color w:val="808080"/>
    </w:rPr>
  </w:style>
  <w:style w:type="paragraph" w:customStyle="1" w:styleId="TextkrpermitLeerraumunten">
    <w:name w:val="Textkörper mit Leerraum unten"/>
    <w:basedOn w:val="Normal"/>
    <w:link w:val="TextkrpermitLeerraumuntenZchn"/>
    <w:qFormat/>
    <w:rsid w:val="00A776BB"/>
    <w:pPr>
      <w:spacing w:after="1701"/>
    </w:pPr>
  </w:style>
  <w:style w:type="character" w:customStyle="1" w:styleId="KopfzeileQuerformatZchn">
    <w:name w:val="KopfzeileQuerformat Zchn"/>
    <w:basedOn w:val="EncabezadoCar"/>
    <w:link w:val="KopfzeileQuerformat"/>
    <w:rsid w:val="001A7B50"/>
    <w:rPr>
      <w:rFonts w:ascii="Gudea" w:hAnsi="Gudea"/>
      <w:noProof/>
      <w:lang w:eastAsia="de-DE"/>
    </w:rPr>
  </w:style>
  <w:style w:type="character" w:customStyle="1" w:styleId="TextkrpermitLeerraumuntenZchn">
    <w:name w:val="Textkörper mit Leerraum unten Zchn"/>
    <w:basedOn w:val="Fuentedeprrafopredeter"/>
    <w:link w:val="TextkrpermitLeerraumunten"/>
    <w:rsid w:val="00A776BB"/>
    <w:rPr>
      <w:rFonts w:ascii="Gudea" w:hAnsi="Gudea"/>
    </w:rPr>
  </w:style>
  <w:style w:type="character" w:customStyle="1" w:styleId="Kursiv-Text">
    <w:name w:val="Kursiv-Text"/>
    <w:basedOn w:val="Fuentedeprrafopredeter"/>
    <w:uiPriority w:val="1"/>
    <w:qFormat/>
    <w:rsid w:val="00D727DB"/>
    <w:rPr>
      <w:i/>
    </w:rPr>
  </w:style>
  <w:style w:type="paragraph" w:customStyle="1" w:styleId="lsch">
    <w:name w:val="lösch"/>
    <w:basedOn w:val="Encabezado"/>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EncabezadoCar"/>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Mencinsinresolver">
    <w:name w:val="Unresolved Mention"/>
    <w:basedOn w:val="Fuentedeprrafopredeter"/>
    <w:uiPriority w:val="99"/>
    <w:semiHidden/>
    <w:unhideWhenUsed/>
    <w:rsid w:val="00135C29"/>
    <w:rPr>
      <w:color w:val="605E5C"/>
      <w:shd w:val="clear" w:color="auto" w:fill="E1DFDD"/>
    </w:rPr>
  </w:style>
  <w:style w:type="paragraph" w:styleId="NormalWeb">
    <w:name w:val="Normal (Web)"/>
    <w:basedOn w:val="Normal"/>
    <w:uiPriority w:val="99"/>
    <w:semiHidden/>
    <w:unhideWhenUsed/>
    <w:rsid w:val="00536700"/>
    <w:pPr>
      <w:suppressLineNumbers w:val="0"/>
      <w:spacing w:before="100" w:beforeAutospacing="1" w:after="100" w:afterAutospacing="1" w:line="240" w:lineRule="auto"/>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5367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729571693">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thmorongarzaran/Documents/ZSL/Vorlage/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1</TotalTime>
  <Pages>9</Pages>
  <Words>1211</Words>
  <Characters>6665</Characters>
  <Application>Microsoft Office Word</Application>
  <DocSecurity>0</DocSecurity>
  <Lines>55</Lines>
  <Paragraphs>15</Paragraphs>
  <ScaleCrop>false</ScaleCrop>
  <Company>BITBW</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Morón Garzarán</dc:creator>
  <cp:keywords/>
  <dc:description/>
  <cp:lastModifiedBy>Ruth Morón Garzarán</cp:lastModifiedBy>
  <cp:revision>3</cp:revision>
  <cp:lastPrinted>2025-03-08T10:25:00Z</cp:lastPrinted>
  <dcterms:created xsi:type="dcterms:W3CDTF">2025-03-08T10:25:00Z</dcterms:created>
  <dcterms:modified xsi:type="dcterms:W3CDTF">2025-03-08T10:27:00Z</dcterms:modified>
</cp:coreProperties>
</file>