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47CB" w14:textId="2F25AEB5" w:rsidR="002F14B8" w:rsidRDefault="009C1BC6" w:rsidP="00CB0FD2">
      <w:pPr>
        <w:pStyle w:val="berschrift1"/>
        <w:numPr>
          <w:ilvl w:val="0"/>
          <w:numId w:val="0"/>
        </w:numPr>
        <w:ind w:left="432" w:hanging="432"/>
      </w:pPr>
      <w:r>
        <w:t>Einführende Erläuterungen zu</w:t>
      </w:r>
      <w:r w:rsidR="00116D27">
        <w:t xml:space="preserve">: </w:t>
      </w:r>
      <w:r w:rsidRPr="009C1BC6">
        <w:t>¡</w:t>
      </w:r>
      <w:proofErr w:type="spellStart"/>
      <w:r w:rsidRPr="009C1BC6">
        <w:t>Participamos</w:t>
      </w:r>
      <w:proofErr w:type="spellEnd"/>
      <w:r w:rsidRPr="009C1BC6">
        <w:t xml:space="preserve">! – La </w:t>
      </w:r>
      <w:proofErr w:type="spellStart"/>
      <w:r w:rsidRPr="009C1BC6">
        <w:t>democracia</w:t>
      </w:r>
      <w:proofErr w:type="spellEnd"/>
      <w:r w:rsidRPr="009C1BC6">
        <w:t xml:space="preserve"> </w:t>
      </w:r>
      <w:proofErr w:type="spellStart"/>
      <w:r w:rsidRPr="009C1BC6">
        <w:t>somos</w:t>
      </w:r>
      <w:proofErr w:type="spellEnd"/>
      <w:r w:rsidRPr="009C1BC6">
        <w:t xml:space="preserve"> </w:t>
      </w:r>
      <w:proofErr w:type="spellStart"/>
      <w:r w:rsidRPr="009C1BC6">
        <w:t>tod@s</w:t>
      </w:r>
      <w:proofErr w:type="spellEnd"/>
      <w:r>
        <w:t xml:space="preserve">, </w:t>
      </w:r>
      <w:r w:rsidRPr="009C1BC6">
        <w:t>Demokratiebildung im Spanischunterricht</w:t>
      </w:r>
      <w:r w:rsidR="002F14B8">
        <w:tab/>
      </w:r>
    </w:p>
    <w:p w14:paraId="72E6ABC2" w14:textId="505E03A2" w:rsidR="009C1BC6" w:rsidRDefault="002F14B8" w:rsidP="002F14B8">
      <w:pPr>
        <w:tabs>
          <w:tab w:val="left" w:pos="1935"/>
        </w:tabs>
      </w:pPr>
      <w:r>
        <w:t>D</w:t>
      </w:r>
      <w:r w:rsidR="009C1BC6">
        <w:t xml:space="preserve">as </w:t>
      </w:r>
      <w:r>
        <w:t xml:space="preserve">vorliegende </w:t>
      </w:r>
      <w:r w:rsidR="009C1BC6">
        <w:t>Material</w:t>
      </w:r>
      <w:r w:rsidR="00116D27">
        <w:t xml:space="preserve"> konkretisiert die im </w:t>
      </w:r>
      <w:hyperlink r:id="rId8" w:history="1">
        <w:r w:rsidR="00782FE1" w:rsidRPr="00E37BA8">
          <w:rPr>
            <w:rStyle w:val="Hyperlink"/>
          </w:rPr>
          <w:t>Leitfaden Demokratiebildung Baden-Württemberg</w:t>
        </w:r>
      </w:hyperlink>
      <w:r w:rsidR="00782FE1">
        <w:t xml:space="preserve"> </w:t>
      </w:r>
      <w:r w:rsidR="00116D27">
        <w:t xml:space="preserve">formulierten Bildungsziele </w:t>
      </w:r>
      <w:r w:rsidR="00782FE1">
        <w:t xml:space="preserve">und </w:t>
      </w:r>
      <w:r w:rsidR="00116D27">
        <w:t xml:space="preserve">dient </w:t>
      </w:r>
      <w:r w:rsidR="00782FE1">
        <w:t xml:space="preserve">somit </w:t>
      </w:r>
      <w:r w:rsidR="00116D27">
        <w:t>der Demokratiebildung im Spanischunterricht</w:t>
      </w:r>
      <w:r w:rsidR="00782FE1">
        <w:t>.</w:t>
      </w:r>
    </w:p>
    <w:p w14:paraId="0C663187" w14:textId="77777777" w:rsidR="00CB0FD2" w:rsidRDefault="00CB0FD2" w:rsidP="002F14B8">
      <w:pPr>
        <w:tabs>
          <w:tab w:val="left" w:pos="1935"/>
        </w:tabs>
      </w:pPr>
    </w:p>
    <w:p w14:paraId="4FDE58E3" w14:textId="1F24BC1E" w:rsidR="009C1BC6" w:rsidRDefault="00782FE1" w:rsidP="002F14B8">
      <w:pPr>
        <w:tabs>
          <w:tab w:val="left" w:pos="1935"/>
        </w:tabs>
      </w:pPr>
      <w:r>
        <w:t xml:space="preserve">Die Schwerpunkte des Materials sind zum Einen die Förderung der Sprachbewusstheit in der Mittel- und Oberstufe, </w:t>
      </w:r>
      <w:r w:rsidR="00DF090C">
        <w:t xml:space="preserve">zum Anderen </w:t>
      </w:r>
      <w:r>
        <w:t>die Partizipation in de</w:t>
      </w:r>
      <w:r w:rsidR="00DF090C">
        <w:t>r</w:t>
      </w:r>
      <w:r>
        <w:t xml:space="preserve"> EU, d</w:t>
      </w:r>
      <w:r w:rsidR="00DF090C">
        <w:t xml:space="preserve">en Umgang mit Rassismus, mit </w:t>
      </w:r>
      <w:r w:rsidR="00DF090C">
        <w:t xml:space="preserve">Erwartungen, Regeln und Normen im Alltag </w:t>
      </w:r>
      <w:r w:rsidR="00DF090C">
        <w:t xml:space="preserve">und die Sensibilisierung für Fake </w:t>
      </w:r>
      <w:proofErr w:type="gramStart"/>
      <w:r w:rsidR="00DF090C">
        <w:t>News .</w:t>
      </w:r>
      <w:proofErr w:type="gramEnd"/>
    </w:p>
    <w:p w14:paraId="55B1ABCD" w14:textId="4A588E35" w:rsidR="00DF090C" w:rsidRDefault="00DF090C" w:rsidP="002F14B8">
      <w:pPr>
        <w:tabs>
          <w:tab w:val="left" w:pos="1935"/>
        </w:tabs>
      </w:pPr>
      <w:r>
        <w:t>Alle Unterrichtseinheiten enthalten Hinweise auf die im Leitfaden Demokratiebildung Baden-Württemberg ausgewiesenen 4 Bausteine der Demokratiebildung.</w:t>
      </w:r>
    </w:p>
    <w:p w14:paraId="7DFABB85" w14:textId="39BEF8C5" w:rsidR="00DF090C" w:rsidRDefault="00DF090C" w:rsidP="002F14B8">
      <w:pPr>
        <w:tabs>
          <w:tab w:val="left" w:pos="1935"/>
        </w:tabs>
      </w:pPr>
      <w:r>
        <w:t>Hier eine Übersicht der Unterrichteinheiten:</w:t>
      </w:r>
    </w:p>
    <w:p w14:paraId="5F422674" w14:textId="77777777" w:rsidR="00A44420" w:rsidRDefault="00A44420" w:rsidP="002F14B8">
      <w:pPr>
        <w:tabs>
          <w:tab w:val="left" w:pos="1935"/>
        </w:tabs>
      </w:pPr>
    </w:p>
    <w:p w14:paraId="1C004C5B" w14:textId="32AD4EC7" w:rsidR="00DF090C" w:rsidRDefault="00DF090C" w:rsidP="00DF090C">
      <w:pPr>
        <w:pStyle w:val="Listenabsatz"/>
        <w:numPr>
          <w:ilvl w:val="0"/>
          <w:numId w:val="37"/>
        </w:numPr>
        <w:tabs>
          <w:tab w:val="left" w:pos="1935"/>
        </w:tabs>
      </w:pPr>
      <w:r>
        <w:t>Sprachbewusstheit in der Sekundarstufe I – 3 Mini-Einheiten zur Integration in die Lehrbuchphase:</w:t>
      </w:r>
    </w:p>
    <w:p w14:paraId="39675634" w14:textId="609483E9" w:rsidR="00DF090C" w:rsidRDefault="00DF090C" w:rsidP="00DF090C">
      <w:pPr>
        <w:pStyle w:val="Listenabsatz"/>
        <w:numPr>
          <w:ilvl w:val="0"/>
          <w:numId w:val="38"/>
        </w:numPr>
        <w:tabs>
          <w:tab w:val="left" w:pos="1935"/>
        </w:tabs>
      </w:pPr>
      <w:r>
        <w:t>„</w:t>
      </w:r>
      <w:proofErr w:type="spellStart"/>
      <w:r>
        <w:t>Netiqueta</w:t>
      </w:r>
      <w:proofErr w:type="spellEnd"/>
      <w:r w:rsidR="004871BB">
        <w:t>, 2. -3. Lernjahr</w:t>
      </w:r>
      <w:r>
        <w:t>“: Umgangsformen im Internet</w:t>
      </w:r>
    </w:p>
    <w:p w14:paraId="7B777510" w14:textId="2E9D87DC" w:rsidR="00DF090C" w:rsidRDefault="00DF090C" w:rsidP="00DF090C">
      <w:pPr>
        <w:pStyle w:val="Listenabsatz"/>
        <w:numPr>
          <w:ilvl w:val="0"/>
          <w:numId w:val="38"/>
        </w:numPr>
        <w:tabs>
          <w:tab w:val="left" w:pos="1935"/>
        </w:tabs>
      </w:pPr>
      <w:r w:rsidRPr="00DF090C">
        <w:t>„</w:t>
      </w:r>
      <w:r w:rsidRPr="00DF090C">
        <w:rPr>
          <w:rFonts w:ascii="Calibri" w:hAnsi="Calibri" w:cs="Calibri"/>
        </w:rPr>
        <w:t>¿</w:t>
      </w:r>
      <w:r w:rsidRPr="00DF090C">
        <w:t xml:space="preserve">Qué </w:t>
      </w:r>
      <w:proofErr w:type="spellStart"/>
      <w:r w:rsidRPr="00DF090C">
        <w:t>me</w:t>
      </w:r>
      <w:proofErr w:type="spellEnd"/>
      <w:r w:rsidRPr="00DF090C">
        <w:t xml:space="preserve"> </w:t>
      </w:r>
      <w:proofErr w:type="spellStart"/>
      <w:proofErr w:type="gramStart"/>
      <w:r w:rsidRPr="00DF090C">
        <w:t>vendes</w:t>
      </w:r>
      <w:proofErr w:type="spellEnd"/>
      <w:r w:rsidRPr="00DF090C">
        <w:t>?</w:t>
      </w:r>
      <w:r w:rsidR="004871BB">
        <w:t>,</w:t>
      </w:r>
      <w:proofErr w:type="gramEnd"/>
      <w:r w:rsidR="004871BB">
        <w:t xml:space="preserve"> ab dem 2. Lernjahr</w:t>
      </w:r>
      <w:r w:rsidRPr="00DF090C">
        <w:t xml:space="preserve">“: der </w:t>
      </w:r>
      <w:r w:rsidR="007E106A">
        <w:t>m</w:t>
      </w:r>
      <w:r w:rsidRPr="00DF090C">
        <w:t>anipulative Gebrauch</w:t>
      </w:r>
      <w:r>
        <w:t xml:space="preserve"> von Sprache in der Werbung und in der politischen Propaganda</w:t>
      </w:r>
    </w:p>
    <w:p w14:paraId="4B6D2695" w14:textId="12BEC12D" w:rsidR="00A44420" w:rsidRPr="00A44420" w:rsidRDefault="007E106A" w:rsidP="00A44420">
      <w:pPr>
        <w:pStyle w:val="Listenabsatz"/>
        <w:numPr>
          <w:ilvl w:val="0"/>
          <w:numId w:val="38"/>
        </w:numPr>
        <w:tabs>
          <w:tab w:val="left" w:pos="1935"/>
        </w:tabs>
        <w:rPr>
          <w:lang w:val="es-ES"/>
        </w:rPr>
      </w:pPr>
      <w:r w:rsidRPr="007E106A">
        <w:rPr>
          <w:lang w:val="es-ES"/>
        </w:rPr>
        <w:t>„</w:t>
      </w:r>
      <w:r>
        <w:rPr>
          <w:lang w:val="es-ES"/>
        </w:rPr>
        <w:t>U</w:t>
      </w:r>
      <w:r w:rsidRPr="007E106A">
        <w:rPr>
          <w:lang w:val="es-ES"/>
        </w:rPr>
        <w:t>n concurso de discursos</w:t>
      </w:r>
      <w:r w:rsidR="004871BB">
        <w:rPr>
          <w:lang w:val="es-ES"/>
        </w:rPr>
        <w:t>, 1. -3. Lernjahr</w:t>
      </w:r>
      <w:r w:rsidRPr="007E106A">
        <w:rPr>
          <w:lang w:val="es-ES"/>
        </w:rPr>
        <w:t>“: gutes Argumentieren</w:t>
      </w:r>
    </w:p>
    <w:p w14:paraId="7359B8B6" w14:textId="5C4F1C6F" w:rsidR="00A44420" w:rsidRDefault="007E106A" w:rsidP="00A44420">
      <w:pPr>
        <w:pStyle w:val="Listenabsatz"/>
        <w:numPr>
          <w:ilvl w:val="0"/>
          <w:numId w:val="37"/>
        </w:numPr>
      </w:pPr>
      <w:r>
        <w:t>„</w:t>
      </w:r>
      <w:proofErr w:type="spellStart"/>
      <w:r w:rsidRPr="007E106A">
        <w:t>Lenguaje</w:t>
      </w:r>
      <w:proofErr w:type="spellEnd"/>
      <w:r w:rsidRPr="007E106A">
        <w:t xml:space="preserve"> y </w:t>
      </w:r>
      <w:proofErr w:type="spellStart"/>
      <w:r w:rsidRPr="007E106A">
        <w:t>democracia</w:t>
      </w:r>
      <w:proofErr w:type="spellEnd"/>
      <w:r w:rsidRPr="007E106A">
        <w:t>, eine Unterrichtseinheit zu</w:t>
      </w:r>
      <w:r>
        <w:t>r Förderung der Sprachbewusstheit in der Kursstufe</w:t>
      </w:r>
      <w:r w:rsidR="004F4F08">
        <w:t>“</w:t>
      </w:r>
      <w:r>
        <w:t xml:space="preserve">: </w:t>
      </w:r>
      <w:r w:rsidR="00A44420">
        <w:t>Analyse der</w:t>
      </w:r>
      <w:r w:rsidR="00A44420" w:rsidRPr="00A44420">
        <w:t xml:space="preserve"> </w:t>
      </w:r>
      <w:r w:rsidR="00A44420" w:rsidRPr="00A44420">
        <w:t>Verwendung von Sprache in der Politik</w:t>
      </w:r>
      <w:r w:rsidR="00A44420">
        <w:t xml:space="preserve"> a</w:t>
      </w:r>
      <w:r w:rsidRPr="007E106A">
        <w:t>m Beispiel der sozialen Unruhen in Chile 2019</w:t>
      </w:r>
      <w:bookmarkStart w:id="0" w:name="_Hlk193649422"/>
    </w:p>
    <w:bookmarkEnd w:id="0"/>
    <w:p w14:paraId="1A1AFC84" w14:textId="0F1C765E" w:rsidR="007E106A" w:rsidRPr="00D04C44" w:rsidRDefault="00816030" w:rsidP="007E106A">
      <w:pPr>
        <w:pStyle w:val="Listenabsatz"/>
        <w:numPr>
          <w:ilvl w:val="0"/>
          <w:numId w:val="37"/>
        </w:numPr>
        <w:tabs>
          <w:tab w:val="left" w:pos="1935"/>
        </w:tabs>
      </w:pPr>
      <w:r w:rsidRPr="00D04C44">
        <w:t>„</w:t>
      </w:r>
      <w:proofErr w:type="spellStart"/>
      <w:r w:rsidRPr="00D04C44">
        <w:t>Píldoras</w:t>
      </w:r>
      <w:proofErr w:type="spellEnd"/>
      <w:r w:rsidRPr="00D04C44">
        <w:t xml:space="preserve"> </w:t>
      </w:r>
      <w:proofErr w:type="spellStart"/>
      <w:r w:rsidRPr="00D04C44">
        <w:t>democráticas</w:t>
      </w:r>
      <w:proofErr w:type="spellEnd"/>
      <w:r w:rsidRPr="00D04C44">
        <w:t>“</w:t>
      </w:r>
      <w:r w:rsidR="00D04C44" w:rsidRPr="00D04C44">
        <w:t>- 3 Mini-Einheiten zur In</w:t>
      </w:r>
      <w:r w:rsidR="00D04C44">
        <w:t>tegration in der Lehrbuchphase</w:t>
      </w:r>
    </w:p>
    <w:p w14:paraId="4F694FB6" w14:textId="360B7E47" w:rsidR="00D04C44" w:rsidRDefault="00C179DA" w:rsidP="00BC6532">
      <w:pPr>
        <w:pStyle w:val="Listenabsatz"/>
        <w:numPr>
          <w:ilvl w:val="0"/>
          <w:numId w:val="39"/>
        </w:numPr>
        <w:tabs>
          <w:tab w:val="left" w:pos="1935"/>
        </w:tabs>
      </w:pPr>
      <w:r>
        <w:t>„</w:t>
      </w:r>
      <w:proofErr w:type="spellStart"/>
      <w:r w:rsidR="00EB679E">
        <w:t>Alike</w:t>
      </w:r>
      <w:proofErr w:type="spellEnd"/>
      <w:r w:rsidR="00E83BA0">
        <w:t xml:space="preserve"> – eine Mini-Einheit für das 2. und 3. Lernjahr</w:t>
      </w:r>
      <w:r>
        <w:t>“</w:t>
      </w:r>
      <w:r w:rsidR="00BC6532">
        <w:t xml:space="preserve">: </w:t>
      </w:r>
      <w:r w:rsidR="00BC6532">
        <w:t xml:space="preserve">Erwartungen, Regeln und Normen im Alltag reflektieren und </w:t>
      </w:r>
      <w:r w:rsidR="00BC6532">
        <w:t xml:space="preserve">das respektvolle Miteinander </w:t>
      </w:r>
      <w:r w:rsidR="00BC6532">
        <w:t>stärken.</w:t>
      </w:r>
    </w:p>
    <w:p w14:paraId="7628D59F" w14:textId="7C9F8837" w:rsidR="00BC6532" w:rsidRDefault="00C179DA" w:rsidP="00C179DA">
      <w:pPr>
        <w:pStyle w:val="Listenabsatz"/>
        <w:numPr>
          <w:ilvl w:val="0"/>
          <w:numId w:val="39"/>
        </w:numPr>
        <w:tabs>
          <w:tab w:val="left" w:pos="1935"/>
        </w:tabs>
      </w:pPr>
      <w:r>
        <w:t>„</w:t>
      </w:r>
      <w:proofErr w:type="spellStart"/>
      <w:r>
        <w:t>Noticias</w:t>
      </w:r>
      <w:proofErr w:type="spellEnd"/>
      <w:r>
        <w:t xml:space="preserve"> </w:t>
      </w:r>
      <w:proofErr w:type="spellStart"/>
      <w:r>
        <w:t>falsas</w:t>
      </w:r>
      <w:proofErr w:type="spellEnd"/>
      <w:r>
        <w:t xml:space="preserve"> – Ein interaktives Breakout-Spiel für das</w:t>
      </w:r>
      <w:r w:rsidR="00E83BA0">
        <w:t xml:space="preserve"> 2.</w:t>
      </w:r>
      <w:r>
        <w:t xml:space="preserve"> und </w:t>
      </w:r>
      <w:r w:rsidR="00E83BA0">
        <w:t>3.</w:t>
      </w:r>
      <w:r>
        <w:t xml:space="preserve"> Lernjahr</w:t>
      </w:r>
      <w:r>
        <w:t>“: für Fake News sensibilisieren</w:t>
      </w:r>
    </w:p>
    <w:p w14:paraId="391D9B41" w14:textId="2D38816A" w:rsidR="00C179DA" w:rsidRPr="00D04C44" w:rsidRDefault="00A67D3F" w:rsidP="00A67D3F">
      <w:pPr>
        <w:pStyle w:val="Listenabsatz"/>
        <w:numPr>
          <w:ilvl w:val="0"/>
          <w:numId w:val="39"/>
        </w:numPr>
        <w:tabs>
          <w:tab w:val="left" w:pos="1935"/>
        </w:tabs>
      </w:pPr>
      <w:r>
        <w:rPr>
          <w:lang w:val="es-ES"/>
        </w:rPr>
        <w:t>“</w:t>
      </w:r>
      <w:r w:rsidRPr="00A67D3F">
        <w:rPr>
          <w:lang w:val="es-ES"/>
        </w:rPr>
        <w:t xml:space="preserve">No basta con no ser racista. </w:t>
      </w:r>
      <w:r>
        <w:t xml:space="preserve">Hay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antirracista</w:t>
      </w:r>
      <w:proofErr w:type="spellEnd"/>
      <w:r>
        <w:t xml:space="preserve"> – eine Mini-Einheit für das </w:t>
      </w:r>
      <w:r w:rsidR="00E83BA0">
        <w:t xml:space="preserve">3. </w:t>
      </w:r>
      <w:r>
        <w:t>Lernjahr und die Oberstufe</w:t>
      </w:r>
      <w:r>
        <w:t xml:space="preserve">“: </w:t>
      </w:r>
      <w:r>
        <w:t xml:space="preserve">Bewusstsein für Alltagsrassismus </w:t>
      </w:r>
      <w:r>
        <w:t>herstellen</w:t>
      </w:r>
      <w:r>
        <w:t>, die eigene Haltung reflektieren und demokratische Handlungskompetenzen stärken.</w:t>
      </w:r>
    </w:p>
    <w:p w14:paraId="777D8C79" w14:textId="362ADA90" w:rsidR="007E106A" w:rsidRDefault="007E106A" w:rsidP="007E106A">
      <w:pPr>
        <w:pStyle w:val="Listenabsatz"/>
        <w:numPr>
          <w:ilvl w:val="0"/>
          <w:numId w:val="37"/>
        </w:numPr>
        <w:tabs>
          <w:tab w:val="left" w:pos="1935"/>
        </w:tabs>
      </w:pPr>
      <w:r>
        <w:t>„</w:t>
      </w:r>
      <w:r w:rsidRPr="007E106A">
        <w:t>Demokratiebildung mit EU-Comics im Spanischunterricht</w:t>
      </w:r>
      <w:r w:rsidR="00D04C44">
        <w:t xml:space="preserve"> (3. Lernjahr)</w:t>
      </w:r>
      <w:r>
        <w:t xml:space="preserve">“: </w:t>
      </w:r>
      <w:r>
        <w:t>Kennenlernen von Informationen über die EU und von der EU für junge Menschen</w:t>
      </w:r>
      <w:r w:rsidR="00D04C44">
        <w:t xml:space="preserve">, </w:t>
      </w:r>
      <w:r>
        <w:t xml:space="preserve">Auseinandersetzung mit einer möglichen Partizipation in der Europäischen Union für Jugendliche </w:t>
      </w:r>
    </w:p>
    <w:p w14:paraId="49630EAD" w14:textId="77777777" w:rsidR="00DF090C" w:rsidRPr="007E106A" w:rsidRDefault="00DF090C" w:rsidP="002F14B8">
      <w:pPr>
        <w:tabs>
          <w:tab w:val="left" w:pos="1935"/>
        </w:tabs>
      </w:pPr>
    </w:p>
    <w:p w14:paraId="74E05D08" w14:textId="77777777" w:rsidR="009C1BC6" w:rsidRPr="007E106A" w:rsidRDefault="009C1BC6" w:rsidP="002F14B8">
      <w:pPr>
        <w:tabs>
          <w:tab w:val="left" w:pos="1935"/>
        </w:tabs>
      </w:pPr>
    </w:p>
    <w:p w14:paraId="296D14C2" w14:textId="0E40BEC7" w:rsidR="00E37BA8" w:rsidRPr="00E37BA8" w:rsidRDefault="002F14B8" w:rsidP="007E106A">
      <w:pPr>
        <w:tabs>
          <w:tab w:val="left" w:pos="1935"/>
        </w:tabs>
      </w:pPr>
      <w:r>
        <w:t xml:space="preserve"> </w:t>
      </w:r>
      <w:r w:rsidR="00E37BA8" w:rsidRPr="00E37BA8">
        <w:t xml:space="preserve"> </w:t>
      </w:r>
    </w:p>
    <w:p w14:paraId="58C229CC" w14:textId="77777777" w:rsidR="00E37BA8" w:rsidRPr="00E37BA8" w:rsidRDefault="00E37BA8" w:rsidP="00E37BA8">
      <w:pPr>
        <w:spacing w:after="0"/>
      </w:pPr>
    </w:p>
    <w:p w14:paraId="3A1F5923" w14:textId="77777777" w:rsidR="00E37BA8" w:rsidRDefault="00E37BA8" w:rsidP="002F14B8">
      <w:pPr>
        <w:tabs>
          <w:tab w:val="left" w:pos="1935"/>
        </w:tabs>
      </w:pPr>
    </w:p>
    <w:p w14:paraId="76B8EF1A" w14:textId="77777777" w:rsidR="00BC6B61" w:rsidRPr="002F14B8" w:rsidRDefault="00BC6B61" w:rsidP="002F14B8">
      <w:pPr>
        <w:tabs>
          <w:tab w:val="left" w:pos="1935"/>
        </w:tabs>
      </w:pPr>
    </w:p>
    <w:sectPr w:rsidR="00BC6B61" w:rsidRPr="002F14B8" w:rsidSect="00687801">
      <w:headerReference w:type="default" r:id="rId9"/>
      <w:footerReference w:type="default" r:id="rId10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52CE" w14:textId="77777777" w:rsidR="000D26EB" w:rsidRDefault="000D26EB" w:rsidP="00263F44">
      <w:r>
        <w:separator/>
      </w:r>
    </w:p>
  </w:endnote>
  <w:endnote w:type="continuationSeparator" w:id="0">
    <w:p w14:paraId="6E22781D" w14:textId="77777777" w:rsidR="000D26EB" w:rsidRDefault="000D26EB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0000000000000000000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altName w:val="MS Gothic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5435E" w14:textId="69D48CAA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0965FA">
      <w:rPr>
        <w:noProof/>
        <w:sz w:val="20"/>
        <w:szCs w:val="20"/>
      </w:rPr>
      <w:t>23.03.2025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4D069D">
      <w:rPr>
        <w:noProof/>
        <w:sz w:val="20"/>
        <w:szCs w:val="20"/>
      </w:rPr>
      <w:t>19</w:t>
    </w:r>
    <w:r w:rsidRPr="00120371">
      <w:rPr>
        <w:sz w:val="20"/>
        <w:szCs w:val="20"/>
      </w:rPr>
      <w:fldChar w:fldCharType="end"/>
    </w:r>
  </w:p>
  <w:p w14:paraId="2B767658" w14:textId="77777777" w:rsidR="00AF7500" w:rsidRDefault="00AF75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C40FA" w14:textId="77777777" w:rsidR="000D26EB" w:rsidRDefault="000D26EB" w:rsidP="00263F44">
      <w:r>
        <w:separator/>
      </w:r>
    </w:p>
  </w:footnote>
  <w:footnote w:type="continuationSeparator" w:id="0">
    <w:p w14:paraId="3D2BCC16" w14:textId="77777777" w:rsidR="000D26EB" w:rsidRDefault="000D26EB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1794" w14:textId="77777777" w:rsidR="00967628" w:rsidRDefault="00EC3925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0825B0BC" wp14:editId="28F9CF7A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3311E" w14:textId="0F60E225" w:rsidR="00EC3925" w:rsidRPr="009C1BC6" w:rsidRDefault="00967628" w:rsidP="003C721B">
    <w:pPr>
      <w:pStyle w:val="Kopfzeile"/>
      <w:spacing w:after="400"/>
    </w:pPr>
    <w:proofErr w:type="spellStart"/>
    <w:r w:rsidRPr="009C1BC6">
      <w:t>db_startseite_</w:t>
    </w:r>
    <w:r w:rsidR="009C1BC6">
      <w:t>einführende</w:t>
    </w:r>
    <w:proofErr w:type="spellEnd"/>
    <w:r w:rsidR="009C1BC6">
      <w:t xml:space="preserve"> Erläuterungen</w:t>
    </w:r>
    <w:r w:rsidRPr="009C1BC6">
      <w:t xml:space="preserve">                                                            </w:t>
    </w:r>
    <w:r w:rsidR="00EC3925" w:rsidRPr="009C1BC6">
      <w:t>Fachportal</w:t>
    </w:r>
    <w:r w:rsidRPr="009C1BC6">
      <w:t xml:space="preserve"> Spanisch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65F43AC"/>
    <w:multiLevelType w:val="hybridMultilevel"/>
    <w:tmpl w:val="CA5A847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9706B43"/>
    <w:multiLevelType w:val="hybridMultilevel"/>
    <w:tmpl w:val="69426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76372"/>
    <w:multiLevelType w:val="hybridMultilevel"/>
    <w:tmpl w:val="EFDC6388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6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128439">
    <w:abstractNumId w:val="24"/>
  </w:num>
  <w:num w:numId="2" w16cid:durableId="409041270">
    <w:abstractNumId w:val="10"/>
  </w:num>
  <w:num w:numId="3" w16cid:durableId="75707285">
    <w:abstractNumId w:val="19"/>
  </w:num>
  <w:num w:numId="4" w16cid:durableId="1951429885">
    <w:abstractNumId w:val="17"/>
  </w:num>
  <w:num w:numId="5" w16cid:durableId="322708020">
    <w:abstractNumId w:val="17"/>
  </w:num>
  <w:num w:numId="6" w16cid:durableId="1746343089">
    <w:abstractNumId w:val="13"/>
  </w:num>
  <w:num w:numId="7" w16cid:durableId="1601176592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857081955">
    <w:abstractNumId w:val="25"/>
  </w:num>
  <w:num w:numId="9" w16cid:durableId="1877160014">
    <w:abstractNumId w:val="12"/>
  </w:num>
  <w:num w:numId="10" w16cid:durableId="932935401">
    <w:abstractNumId w:val="25"/>
  </w:num>
  <w:num w:numId="11" w16cid:durableId="1555506336">
    <w:abstractNumId w:val="16"/>
  </w:num>
  <w:num w:numId="12" w16cid:durableId="459805092">
    <w:abstractNumId w:val="25"/>
  </w:num>
  <w:num w:numId="13" w16cid:durableId="535041696">
    <w:abstractNumId w:val="21"/>
  </w:num>
  <w:num w:numId="14" w16cid:durableId="845293314">
    <w:abstractNumId w:val="14"/>
  </w:num>
  <w:num w:numId="15" w16cid:durableId="1019162140">
    <w:abstractNumId w:val="15"/>
  </w:num>
  <w:num w:numId="16" w16cid:durableId="564805637">
    <w:abstractNumId w:val="26"/>
  </w:num>
  <w:num w:numId="17" w16cid:durableId="1175195508">
    <w:abstractNumId w:val="11"/>
  </w:num>
  <w:num w:numId="18" w16cid:durableId="1944877368">
    <w:abstractNumId w:val="18"/>
  </w:num>
  <w:num w:numId="19" w16cid:durableId="1771048208">
    <w:abstractNumId w:val="21"/>
    <w:lvlOverride w:ilvl="0">
      <w:startOverride w:val="1"/>
    </w:lvlOverride>
  </w:num>
  <w:num w:numId="20" w16cid:durableId="516232573">
    <w:abstractNumId w:val="14"/>
    <w:lvlOverride w:ilvl="0">
      <w:startOverride w:val="1"/>
    </w:lvlOverride>
  </w:num>
  <w:num w:numId="21" w16cid:durableId="2125152096">
    <w:abstractNumId w:val="21"/>
    <w:lvlOverride w:ilvl="0">
      <w:startOverride w:val="1"/>
    </w:lvlOverride>
  </w:num>
  <w:num w:numId="22" w16cid:durableId="168184606">
    <w:abstractNumId w:val="21"/>
    <w:lvlOverride w:ilvl="0">
      <w:startOverride w:val="1"/>
    </w:lvlOverride>
  </w:num>
  <w:num w:numId="23" w16cid:durableId="84301776">
    <w:abstractNumId w:val="9"/>
  </w:num>
  <w:num w:numId="24" w16cid:durableId="1336373431">
    <w:abstractNumId w:val="7"/>
  </w:num>
  <w:num w:numId="25" w16cid:durableId="527958211">
    <w:abstractNumId w:val="6"/>
  </w:num>
  <w:num w:numId="26" w16cid:durableId="45758459">
    <w:abstractNumId w:val="5"/>
  </w:num>
  <w:num w:numId="27" w16cid:durableId="452604166">
    <w:abstractNumId w:val="4"/>
  </w:num>
  <w:num w:numId="28" w16cid:durableId="884483854">
    <w:abstractNumId w:val="8"/>
  </w:num>
  <w:num w:numId="29" w16cid:durableId="1945990691">
    <w:abstractNumId w:val="3"/>
  </w:num>
  <w:num w:numId="30" w16cid:durableId="818230268">
    <w:abstractNumId w:val="2"/>
  </w:num>
  <w:num w:numId="31" w16cid:durableId="631667863">
    <w:abstractNumId w:val="1"/>
  </w:num>
  <w:num w:numId="32" w16cid:durableId="23747390">
    <w:abstractNumId w:val="0"/>
  </w:num>
  <w:num w:numId="33" w16cid:durableId="328414154">
    <w:abstractNumId w:val="27"/>
  </w:num>
  <w:num w:numId="34" w16cid:durableId="947809357">
    <w:abstractNumId w:val="18"/>
  </w:num>
  <w:num w:numId="35" w16cid:durableId="739523197">
    <w:abstractNumId w:val="21"/>
    <w:lvlOverride w:ilvl="0">
      <w:startOverride w:val="1"/>
    </w:lvlOverride>
  </w:num>
  <w:num w:numId="36" w16cid:durableId="529534787">
    <w:abstractNumId w:val="21"/>
    <w:lvlOverride w:ilvl="0">
      <w:startOverride w:val="1"/>
    </w:lvlOverride>
  </w:num>
  <w:num w:numId="37" w16cid:durableId="1456749890">
    <w:abstractNumId w:val="22"/>
  </w:num>
  <w:num w:numId="38" w16cid:durableId="232811235">
    <w:abstractNumId w:val="23"/>
  </w:num>
  <w:num w:numId="39" w16cid:durableId="39551605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28"/>
    <w:rsid w:val="000119F5"/>
    <w:rsid w:val="0002154A"/>
    <w:rsid w:val="00035065"/>
    <w:rsid w:val="000433EF"/>
    <w:rsid w:val="00046BB2"/>
    <w:rsid w:val="000502E5"/>
    <w:rsid w:val="00083838"/>
    <w:rsid w:val="0009635B"/>
    <w:rsid w:val="000965FA"/>
    <w:rsid w:val="000A08F7"/>
    <w:rsid w:val="000A2FD9"/>
    <w:rsid w:val="000C1899"/>
    <w:rsid w:val="000C4F61"/>
    <w:rsid w:val="000C7E6C"/>
    <w:rsid w:val="000D26EB"/>
    <w:rsid w:val="000E4A64"/>
    <w:rsid w:val="000E5416"/>
    <w:rsid w:val="000F63D9"/>
    <w:rsid w:val="0010328B"/>
    <w:rsid w:val="001078A6"/>
    <w:rsid w:val="00116D27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01D7"/>
    <w:rsid w:val="00193366"/>
    <w:rsid w:val="001A016C"/>
    <w:rsid w:val="001A2103"/>
    <w:rsid w:val="001A7B50"/>
    <w:rsid w:val="001E03DE"/>
    <w:rsid w:val="001E2674"/>
    <w:rsid w:val="00220C31"/>
    <w:rsid w:val="002218CB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4B6E"/>
    <w:rsid w:val="00282513"/>
    <w:rsid w:val="0028650B"/>
    <w:rsid w:val="00292BAF"/>
    <w:rsid w:val="002938BF"/>
    <w:rsid w:val="00296589"/>
    <w:rsid w:val="002B2CC9"/>
    <w:rsid w:val="002C5AF4"/>
    <w:rsid w:val="002D50BA"/>
    <w:rsid w:val="002E68F9"/>
    <w:rsid w:val="002E7A75"/>
    <w:rsid w:val="002F14B8"/>
    <w:rsid w:val="002F2E66"/>
    <w:rsid w:val="0030155E"/>
    <w:rsid w:val="00307652"/>
    <w:rsid w:val="00311C43"/>
    <w:rsid w:val="00333CC2"/>
    <w:rsid w:val="00336D04"/>
    <w:rsid w:val="0033793B"/>
    <w:rsid w:val="00374460"/>
    <w:rsid w:val="003754E3"/>
    <w:rsid w:val="00382E95"/>
    <w:rsid w:val="0039124F"/>
    <w:rsid w:val="003969C3"/>
    <w:rsid w:val="003A0618"/>
    <w:rsid w:val="003A7640"/>
    <w:rsid w:val="003B2130"/>
    <w:rsid w:val="003C721B"/>
    <w:rsid w:val="003D541E"/>
    <w:rsid w:val="003E5C20"/>
    <w:rsid w:val="004046CE"/>
    <w:rsid w:val="004204D2"/>
    <w:rsid w:val="00431EA3"/>
    <w:rsid w:val="0043692F"/>
    <w:rsid w:val="0044650F"/>
    <w:rsid w:val="00455880"/>
    <w:rsid w:val="0046328C"/>
    <w:rsid w:val="00470E0A"/>
    <w:rsid w:val="0048193B"/>
    <w:rsid w:val="004871BB"/>
    <w:rsid w:val="00490727"/>
    <w:rsid w:val="0049356E"/>
    <w:rsid w:val="004A3225"/>
    <w:rsid w:val="004B1AE5"/>
    <w:rsid w:val="004B2484"/>
    <w:rsid w:val="004C2136"/>
    <w:rsid w:val="004C52B2"/>
    <w:rsid w:val="004D069D"/>
    <w:rsid w:val="004D476C"/>
    <w:rsid w:val="004F0F9E"/>
    <w:rsid w:val="004F4F08"/>
    <w:rsid w:val="00514DF7"/>
    <w:rsid w:val="005154E3"/>
    <w:rsid w:val="00516A49"/>
    <w:rsid w:val="005259C4"/>
    <w:rsid w:val="00532DFA"/>
    <w:rsid w:val="00535666"/>
    <w:rsid w:val="00535E5A"/>
    <w:rsid w:val="00542D7D"/>
    <w:rsid w:val="00554717"/>
    <w:rsid w:val="00554A4B"/>
    <w:rsid w:val="00560007"/>
    <w:rsid w:val="005735E9"/>
    <w:rsid w:val="00573E4F"/>
    <w:rsid w:val="00575A52"/>
    <w:rsid w:val="00577F24"/>
    <w:rsid w:val="005817A7"/>
    <w:rsid w:val="005A2907"/>
    <w:rsid w:val="005B6258"/>
    <w:rsid w:val="005C0A84"/>
    <w:rsid w:val="005C3DE5"/>
    <w:rsid w:val="005D32AB"/>
    <w:rsid w:val="005D74F8"/>
    <w:rsid w:val="005E11D2"/>
    <w:rsid w:val="005E43EE"/>
    <w:rsid w:val="005F52B1"/>
    <w:rsid w:val="005F7B80"/>
    <w:rsid w:val="00601D86"/>
    <w:rsid w:val="0062129C"/>
    <w:rsid w:val="0063086E"/>
    <w:rsid w:val="00633CC6"/>
    <w:rsid w:val="00634E2F"/>
    <w:rsid w:val="00637FC6"/>
    <w:rsid w:val="006424DD"/>
    <w:rsid w:val="0064329A"/>
    <w:rsid w:val="006505DB"/>
    <w:rsid w:val="00653A69"/>
    <w:rsid w:val="00656DE0"/>
    <w:rsid w:val="0066471F"/>
    <w:rsid w:val="00670BD3"/>
    <w:rsid w:val="00676A9C"/>
    <w:rsid w:val="00686F80"/>
    <w:rsid w:val="00687801"/>
    <w:rsid w:val="00695285"/>
    <w:rsid w:val="00697CA8"/>
    <w:rsid w:val="006B3B75"/>
    <w:rsid w:val="006C1699"/>
    <w:rsid w:val="006C5896"/>
    <w:rsid w:val="006D7A4A"/>
    <w:rsid w:val="00705C1A"/>
    <w:rsid w:val="00747952"/>
    <w:rsid w:val="007566E6"/>
    <w:rsid w:val="00766DC2"/>
    <w:rsid w:val="00782FE1"/>
    <w:rsid w:val="007A0885"/>
    <w:rsid w:val="007A1BAD"/>
    <w:rsid w:val="007A5904"/>
    <w:rsid w:val="007B2DCA"/>
    <w:rsid w:val="007B3AB5"/>
    <w:rsid w:val="007B5295"/>
    <w:rsid w:val="007B6059"/>
    <w:rsid w:val="007C2EB8"/>
    <w:rsid w:val="007D5D28"/>
    <w:rsid w:val="007E00B0"/>
    <w:rsid w:val="007E106A"/>
    <w:rsid w:val="007E4198"/>
    <w:rsid w:val="007F5051"/>
    <w:rsid w:val="00806A96"/>
    <w:rsid w:val="00811543"/>
    <w:rsid w:val="00813751"/>
    <w:rsid w:val="00816030"/>
    <w:rsid w:val="00822474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4807"/>
    <w:rsid w:val="00934B0F"/>
    <w:rsid w:val="00947D37"/>
    <w:rsid w:val="00950A22"/>
    <w:rsid w:val="009533B3"/>
    <w:rsid w:val="009638F8"/>
    <w:rsid w:val="00963EDC"/>
    <w:rsid w:val="00967628"/>
    <w:rsid w:val="0097339B"/>
    <w:rsid w:val="009762CC"/>
    <w:rsid w:val="009935DA"/>
    <w:rsid w:val="009A2D42"/>
    <w:rsid w:val="009B353F"/>
    <w:rsid w:val="009C05F9"/>
    <w:rsid w:val="009C1BC6"/>
    <w:rsid w:val="009C59DB"/>
    <w:rsid w:val="009D08DE"/>
    <w:rsid w:val="009E1A78"/>
    <w:rsid w:val="009E4E76"/>
    <w:rsid w:val="009F012B"/>
    <w:rsid w:val="009F4E5F"/>
    <w:rsid w:val="00A02163"/>
    <w:rsid w:val="00A12327"/>
    <w:rsid w:val="00A2219A"/>
    <w:rsid w:val="00A22A12"/>
    <w:rsid w:val="00A32CC4"/>
    <w:rsid w:val="00A44420"/>
    <w:rsid w:val="00A67D3F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6F99"/>
    <w:rsid w:val="00AE7ED3"/>
    <w:rsid w:val="00AF3A17"/>
    <w:rsid w:val="00AF7500"/>
    <w:rsid w:val="00B00C2B"/>
    <w:rsid w:val="00B0722F"/>
    <w:rsid w:val="00B16CF9"/>
    <w:rsid w:val="00B347F2"/>
    <w:rsid w:val="00B34CB2"/>
    <w:rsid w:val="00B73422"/>
    <w:rsid w:val="00B8215D"/>
    <w:rsid w:val="00B90B2E"/>
    <w:rsid w:val="00BA4783"/>
    <w:rsid w:val="00BA5A1F"/>
    <w:rsid w:val="00BA69FB"/>
    <w:rsid w:val="00BC6532"/>
    <w:rsid w:val="00BC6B61"/>
    <w:rsid w:val="00BD195B"/>
    <w:rsid w:val="00BF6D36"/>
    <w:rsid w:val="00C1022E"/>
    <w:rsid w:val="00C179DA"/>
    <w:rsid w:val="00C20184"/>
    <w:rsid w:val="00C22C2F"/>
    <w:rsid w:val="00C22DA6"/>
    <w:rsid w:val="00C43374"/>
    <w:rsid w:val="00C463C2"/>
    <w:rsid w:val="00C6360C"/>
    <w:rsid w:val="00C66C69"/>
    <w:rsid w:val="00C74AB3"/>
    <w:rsid w:val="00C8127F"/>
    <w:rsid w:val="00C91BDE"/>
    <w:rsid w:val="00CA12E7"/>
    <w:rsid w:val="00CB0FD2"/>
    <w:rsid w:val="00CB6C1D"/>
    <w:rsid w:val="00CC2266"/>
    <w:rsid w:val="00CC49D7"/>
    <w:rsid w:val="00CC5209"/>
    <w:rsid w:val="00CC5F04"/>
    <w:rsid w:val="00CC6C70"/>
    <w:rsid w:val="00CD6932"/>
    <w:rsid w:val="00D04C44"/>
    <w:rsid w:val="00D05737"/>
    <w:rsid w:val="00D074DD"/>
    <w:rsid w:val="00D11D30"/>
    <w:rsid w:val="00D24408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B66B3"/>
    <w:rsid w:val="00DC4542"/>
    <w:rsid w:val="00DD03E6"/>
    <w:rsid w:val="00DD0775"/>
    <w:rsid w:val="00DD3ABE"/>
    <w:rsid w:val="00DE41D6"/>
    <w:rsid w:val="00DE7F37"/>
    <w:rsid w:val="00DF090C"/>
    <w:rsid w:val="00E33CC2"/>
    <w:rsid w:val="00E37BA8"/>
    <w:rsid w:val="00E45CE7"/>
    <w:rsid w:val="00E475FB"/>
    <w:rsid w:val="00E51D92"/>
    <w:rsid w:val="00E621A1"/>
    <w:rsid w:val="00E6580F"/>
    <w:rsid w:val="00E67DE2"/>
    <w:rsid w:val="00E760C6"/>
    <w:rsid w:val="00E83BA0"/>
    <w:rsid w:val="00E83DBD"/>
    <w:rsid w:val="00E8738F"/>
    <w:rsid w:val="00E945C6"/>
    <w:rsid w:val="00E974D1"/>
    <w:rsid w:val="00EB679E"/>
    <w:rsid w:val="00EC3925"/>
    <w:rsid w:val="00ED286F"/>
    <w:rsid w:val="00EF2646"/>
    <w:rsid w:val="00F1081A"/>
    <w:rsid w:val="00F1349A"/>
    <w:rsid w:val="00F214A3"/>
    <w:rsid w:val="00F228F8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5C5F"/>
    <w:rsid w:val="00FE3C1D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1B9A8"/>
  <w15:chartTrackingRefBased/>
  <w15:docId w15:val="{0600FFDD-0712-4889-A876-55B7A790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tabs>
        <w:tab w:val="num" w:pos="360"/>
      </w:tabs>
      <w:spacing w:before="40" w:after="0"/>
      <w:ind w:left="0" w:firstLine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.baden-wuerttemberg.de/de/schule/faecheruebergreifend/demokratiebildu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Monica\Demokratiebildung\Material_Server\db_startseite_lenguaje%20y%20democraci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97157944-4C4A-4F99-9AAB-E87F5E5B5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db_startseite_lenguaje y democracia.dotx</Template>
  <TotalTime>0</TotalTime>
  <Pages>1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KabitzkeMo</dc:creator>
  <cp:keywords/>
  <dc:description/>
  <cp:lastModifiedBy>Monica Kabitzke</cp:lastModifiedBy>
  <cp:revision>27</cp:revision>
  <cp:lastPrinted>2025-03-23T18:12:00Z</cp:lastPrinted>
  <dcterms:created xsi:type="dcterms:W3CDTF">2025-02-08T15:18:00Z</dcterms:created>
  <dcterms:modified xsi:type="dcterms:W3CDTF">2025-03-23T18:12:00Z</dcterms:modified>
</cp:coreProperties>
</file>