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150A3" w14:textId="77777777" w:rsidR="00B802F8" w:rsidRPr="00B802F8" w:rsidRDefault="00B802F8" w:rsidP="00B802F8">
      <w:pPr>
        <w:spacing w:after="0" w:line="240" w:lineRule="auto"/>
        <w:jc w:val="center"/>
        <w:rPr>
          <w:rFonts w:ascii="Tahoma" w:hAnsi="Tahoma" w:cs="Tahoma"/>
          <w:sz w:val="20"/>
          <w:lang w:val="es-ES"/>
        </w:rPr>
      </w:pPr>
    </w:p>
    <w:p w14:paraId="54E4D4F8" w14:textId="6C4650A9" w:rsidR="00A90686" w:rsidRPr="00B802F8" w:rsidRDefault="00A90686" w:rsidP="00B802F8">
      <w:pPr>
        <w:jc w:val="center"/>
        <w:rPr>
          <w:rFonts w:ascii="Tahoma" w:hAnsi="Tahoma" w:cs="Tahoma"/>
          <w:b/>
          <w:sz w:val="24"/>
          <w:lang w:val="es-ES"/>
        </w:rPr>
      </w:pPr>
      <w:r w:rsidRPr="00B802F8">
        <w:rPr>
          <w:rFonts w:ascii="Tahoma" w:hAnsi="Tahoma" w:cs="Tahoma"/>
          <w:sz w:val="24"/>
          <w:lang w:val="es-ES"/>
        </w:rPr>
        <w:t xml:space="preserve">Luis María Carrero Pérez, </w:t>
      </w:r>
      <w:r w:rsidRPr="00B802F8">
        <w:rPr>
          <w:rFonts w:ascii="Tahoma" w:hAnsi="Tahoma" w:cs="Tahoma"/>
          <w:b/>
          <w:sz w:val="24"/>
          <w:lang w:val="es-ES"/>
        </w:rPr>
        <w:t>La ciudad de los dioses II</w:t>
      </w:r>
      <w:r w:rsidR="00734A99" w:rsidRPr="00B802F8">
        <w:rPr>
          <w:rFonts w:ascii="Tahoma" w:hAnsi="Tahoma" w:cs="Tahoma"/>
          <w:b/>
          <w:sz w:val="24"/>
          <w:lang w:val="es-ES"/>
        </w:rPr>
        <w:t>I</w:t>
      </w:r>
    </w:p>
    <w:p w14:paraId="69CB0E26" w14:textId="77777777" w:rsidR="00AD4469" w:rsidRPr="00B802F8" w:rsidRDefault="00AD4469" w:rsidP="008B741B">
      <w:pPr>
        <w:spacing w:after="0" w:line="240" w:lineRule="auto"/>
        <w:rPr>
          <w:rFonts w:ascii="Tahoma" w:hAnsi="Tahoma" w:cs="Tahoma"/>
          <w:i/>
          <w:sz w:val="20"/>
          <w:lang w:val="es-ES"/>
        </w:rPr>
      </w:pPr>
    </w:p>
    <w:p w14:paraId="2DEAC2C3" w14:textId="01A4DD6A" w:rsidR="00470F90" w:rsidRDefault="00470F90" w:rsidP="00470F90">
      <w:pPr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lang w:val="es-ES"/>
        </w:rPr>
        <w:t>“</w:t>
      </w:r>
      <w:r w:rsidRPr="002567A1">
        <w:rPr>
          <w:rFonts w:ascii="Tahoma" w:hAnsi="Tahoma" w:cs="Tahoma"/>
          <w:i/>
          <w:lang w:val="es-ES"/>
        </w:rPr>
        <w:t>La ciudad de los dioses</w:t>
      </w:r>
      <w:r>
        <w:rPr>
          <w:rFonts w:ascii="Tahoma" w:hAnsi="Tahoma" w:cs="Tahoma"/>
          <w:i/>
          <w:lang w:val="es-ES"/>
        </w:rPr>
        <w:t>”</w:t>
      </w:r>
      <w:r w:rsidRPr="002567A1">
        <w:rPr>
          <w:rFonts w:ascii="Tahoma" w:hAnsi="Tahoma" w:cs="Tahoma"/>
          <w:i/>
          <w:lang w:val="es-ES"/>
        </w:rPr>
        <w:t xml:space="preserve"> es una novela basada en hechos históricos. Relata la conquista de México por Hernán Cortés desde la perspectiva del secretario Francisco de Alcatraz</w:t>
      </w:r>
      <w:r w:rsidR="00D8122D" w:rsidRPr="008E0F1D">
        <w:rPr>
          <w:rFonts w:ascii="Tahoma" w:hAnsi="Tahoma" w:cs="Tahoma"/>
          <w:i/>
          <w:lang w:val="es-ES"/>
        </w:rPr>
        <w:t>,</w:t>
      </w:r>
      <w:r w:rsidRPr="008E0F1D">
        <w:rPr>
          <w:rFonts w:ascii="Tahoma" w:hAnsi="Tahoma" w:cs="Tahoma"/>
          <w:i/>
          <w:lang w:val="es-ES"/>
        </w:rPr>
        <w:t xml:space="preserve"> </w:t>
      </w:r>
      <w:r w:rsidRPr="002567A1">
        <w:rPr>
          <w:rFonts w:ascii="Tahoma" w:hAnsi="Tahoma" w:cs="Tahoma"/>
          <w:i/>
          <w:lang w:val="es-ES"/>
        </w:rPr>
        <w:t xml:space="preserve">que redacta un diario de viaje. Alcatraz es </w:t>
      </w:r>
      <w:r>
        <w:rPr>
          <w:rFonts w:ascii="Tahoma" w:hAnsi="Tahoma" w:cs="Tahoma"/>
          <w:i/>
          <w:lang w:val="es-ES"/>
        </w:rPr>
        <w:t>un</w:t>
      </w:r>
      <w:r w:rsidRPr="002567A1">
        <w:rPr>
          <w:rFonts w:ascii="Tahoma" w:hAnsi="Tahoma" w:cs="Tahoma"/>
          <w:i/>
          <w:lang w:val="es-ES"/>
        </w:rPr>
        <w:t xml:space="preserve"> personaje ficticio</w:t>
      </w:r>
      <w:r>
        <w:rPr>
          <w:rFonts w:ascii="Tahoma" w:hAnsi="Tahoma" w:cs="Tahoma"/>
          <w:i/>
          <w:lang w:val="es-ES"/>
        </w:rPr>
        <w:t>, el único ficticio</w:t>
      </w:r>
      <w:r w:rsidRPr="002567A1">
        <w:rPr>
          <w:rFonts w:ascii="Tahoma" w:hAnsi="Tahoma" w:cs="Tahoma"/>
          <w:i/>
          <w:lang w:val="es-ES"/>
        </w:rPr>
        <w:t xml:space="preserve"> de la novela. </w:t>
      </w:r>
    </w:p>
    <w:p w14:paraId="40EE9D4B" w14:textId="77777777" w:rsidR="003814A7" w:rsidRPr="002567A1" w:rsidRDefault="003814A7" w:rsidP="003814A7">
      <w:pPr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lang w:val="es-ES"/>
        </w:rPr>
        <w:t>En el siguiente extracto, el narrador habla del viaje de los españoles a la capital azteca Tenochtitlán.</w:t>
      </w:r>
    </w:p>
    <w:p w14:paraId="223E8F74" w14:textId="77777777" w:rsidR="00A90686" w:rsidRDefault="00654ED9" w:rsidP="00A90686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Recapitula</w:t>
      </w:r>
      <w:r w:rsidR="00A90686">
        <w:rPr>
          <w:rFonts w:ascii="Tahoma" w:hAnsi="Tahoma" w:cs="Tahoma"/>
          <w:lang w:val="es-ES"/>
        </w:rPr>
        <w:t xml:space="preserve"> l</w:t>
      </w:r>
      <w:r w:rsidR="0068256C">
        <w:rPr>
          <w:rFonts w:ascii="Tahoma" w:hAnsi="Tahoma" w:cs="Tahoma"/>
          <w:lang w:val="es-ES"/>
        </w:rPr>
        <w:t>as reglas para resumir un</w:t>
      </w:r>
      <w:r>
        <w:rPr>
          <w:rFonts w:ascii="Tahoma" w:hAnsi="Tahoma" w:cs="Tahoma"/>
          <w:lang w:val="es-ES"/>
        </w:rPr>
        <w:t xml:space="preserve"> texto:</w:t>
      </w:r>
    </w:p>
    <w:p w14:paraId="5D536EC4" w14:textId="77777777" w:rsidR="00483A61" w:rsidRPr="00CD2E23" w:rsidRDefault="00483A61" w:rsidP="00CD2E23">
      <w:pPr>
        <w:pStyle w:val="Listenabsatz"/>
        <w:spacing w:after="0" w:line="240" w:lineRule="auto"/>
        <w:ind w:left="425"/>
        <w:rPr>
          <w:rFonts w:ascii="Tahoma" w:hAnsi="Tahoma" w:cs="Tahoma"/>
          <w:sz w:val="20"/>
          <w:lang w:val="es-ES"/>
        </w:rPr>
      </w:pPr>
    </w:p>
    <w:tbl>
      <w:tblPr>
        <w:tblStyle w:val="Tabellenraster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15"/>
        <w:gridCol w:w="2315"/>
        <w:gridCol w:w="2315"/>
      </w:tblGrid>
      <w:tr w:rsidR="00483A61" w:rsidRPr="00483A61" w14:paraId="0FD33B41" w14:textId="77777777" w:rsidTr="009F5F61">
        <w:tc>
          <w:tcPr>
            <w:tcW w:w="3261" w:type="dxa"/>
          </w:tcPr>
          <w:p w14:paraId="23A8A106" w14:textId="740F1839" w:rsidR="004040C2" w:rsidRPr="00483A61" w:rsidRDefault="004040C2" w:rsidP="004040C2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Escribe en el</w:t>
            </w:r>
          </w:p>
        </w:tc>
        <w:tc>
          <w:tcPr>
            <w:tcW w:w="2315" w:type="dxa"/>
          </w:tcPr>
          <w:p w14:paraId="17363ADA" w14:textId="33D00726" w:rsidR="004040C2" w:rsidRPr="00483A61" w:rsidRDefault="004040C2" w:rsidP="004040C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pasado</w:t>
            </w:r>
          </w:p>
        </w:tc>
        <w:tc>
          <w:tcPr>
            <w:tcW w:w="2315" w:type="dxa"/>
          </w:tcPr>
          <w:p w14:paraId="167C753F" w14:textId="2C731D49" w:rsidR="004040C2" w:rsidRPr="00483A61" w:rsidRDefault="004040C2" w:rsidP="004040C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presente</w:t>
            </w:r>
          </w:p>
        </w:tc>
        <w:tc>
          <w:tcPr>
            <w:tcW w:w="2315" w:type="dxa"/>
          </w:tcPr>
          <w:p w14:paraId="4470A659" w14:textId="77777777" w:rsidR="004040C2" w:rsidRPr="00483A61" w:rsidRDefault="004040C2" w:rsidP="004040C2">
            <w:p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futuro</w:t>
            </w:r>
          </w:p>
          <w:p w14:paraId="3FAAA045" w14:textId="77777777" w:rsidR="004040C2" w:rsidRPr="00483A61" w:rsidRDefault="004040C2" w:rsidP="004040C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</w:tc>
      </w:tr>
      <w:tr w:rsidR="00483A61" w:rsidRPr="00483A61" w14:paraId="5DA6B3D3" w14:textId="77777777" w:rsidTr="009F5F61">
        <w:tc>
          <w:tcPr>
            <w:tcW w:w="3261" w:type="dxa"/>
          </w:tcPr>
          <w:p w14:paraId="3594EB54" w14:textId="64F8F5DF" w:rsidR="004040C2" w:rsidRPr="00483A61" w:rsidRDefault="004040C2" w:rsidP="004040C2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Escribe en la... persona</w:t>
            </w:r>
          </w:p>
        </w:tc>
        <w:tc>
          <w:tcPr>
            <w:tcW w:w="2315" w:type="dxa"/>
          </w:tcPr>
          <w:p w14:paraId="2D14D0A1" w14:textId="7169B41A" w:rsidR="004040C2" w:rsidRPr="00483A61" w:rsidRDefault="004040C2" w:rsidP="004040C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primera</w:t>
            </w:r>
            <w:r w:rsidRPr="00483A61">
              <w:rPr>
                <w:rFonts w:ascii="Tahoma" w:hAnsi="Tahoma" w:cs="Tahoma"/>
                <w:lang w:val="es-ES"/>
              </w:rPr>
              <w:tab/>
            </w:r>
          </w:p>
        </w:tc>
        <w:tc>
          <w:tcPr>
            <w:tcW w:w="2315" w:type="dxa"/>
          </w:tcPr>
          <w:p w14:paraId="12948589" w14:textId="5C3FDA8B" w:rsidR="004040C2" w:rsidRPr="00483A61" w:rsidRDefault="004040C2" w:rsidP="004040C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segunda</w:t>
            </w:r>
          </w:p>
        </w:tc>
        <w:tc>
          <w:tcPr>
            <w:tcW w:w="2315" w:type="dxa"/>
          </w:tcPr>
          <w:p w14:paraId="53A3B683" w14:textId="77777777" w:rsidR="004040C2" w:rsidRPr="00483A61" w:rsidRDefault="004040C2" w:rsidP="004040C2">
            <w:p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tercera</w:t>
            </w:r>
          </w:p>
          <w:p w14:paraId="66D39276" w14:textId="77777777" w:rsidR="004040C2" w:rsidRPr="00483A61" w:rsidRDefault="004040C2" w:rsidP="004040C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</w:tc>
      </w:tr>
      <w:tr w:rsidR="00483A61" w:rsidRPr="00483A61" w14:paraId="1056F2CB" w14:textId="77777777" w:rsidTr="009F5F61">
        <w:tc>
          <w:tcPr>
            <w:tcW w:w="3261" w:type="dxa"/>
          </w:tcPr>
          <w:p w14:paraId="1E273032" w14:textId="3D982CAF" w:rsidR="004040C2" w:rsidRPr="00483A61" w:rsidRDefault="00483A61" w:rsidP="00483A61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Usa un tono</w:t>
            </w:r>
          </w:p>
        </w:tc>
        <w:tc>
          <w:tcPr>
            <w:tcW w:w="2315" w:type="dxa"/>
          </w:tcPr>
          <w:p w14:paraId="6070A143" w14:textId="5A8A7797" w:rsidR="004040C2" w:rsidRPr="00483A61" w:rsidRDefault="00483A61" w:rsidP="00DF0DC4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 xml:space="preserve">x </w:t>
            </w:r>
            <w:r w:rsidR="00DF0DC4">
              <w:rPr>
                <w:rFonts w:ascii="Tahoma" w:hAnsi="Tahoma" w:cs="Tahoma"/>
                <w:lang w:val="es-ES"/>
              </w:rPr>
              <w:t>neutral</w:t>
            </w:r>
          </w:p>
        </w:tc>
        <w:tc>
          <w:tcPr>
            <w:tcW w:w="2315" w:type="dxa"/>
          </w:tcPr>
          <w:p w14:paraId="5BE782E5" w14:textId="085C6CE4" w:rsidR="004040C2" w:rsidRPr="00483A61" w:rsidRDefault="00483A61" w:rsidP="004040C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</w:t>
            </w:r>
            <w:r w:rsidR="00DF0DC4">
              <w:rPr>
                <w:rFonts w:ascii="Tahoma" w:hAnsi="Tahoma" w:cs="Tahoma"/>
                <w:lang w:val="es-ES"/>
              </w:rPr>
              <w:t xml:space="preserve"> familiar</w:t>
            </w:r>
          </w:p>
        </w:tc>
        <w:tc>
          <w:tcPr>
            <w:tcW w:w="2315" w:type="dxa"/>
          </w:tcPr>
          <w:p w14:paraId="1AC5DEF2" w14:textId="4F90FD52" w:rsidR="00483A61" w:rsidRPr="00483A61" w:rsidRDefault="00DF0DC4" w:rsidP="00483A61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x emocional</w:t>
            </w:r>
          </w:p>
          <w:p w14:paraId="5B95792F" w14:textId="77777777" w:rsidR="004040C2" w:rsidRPr="00483A61" w:rsidRDefault="004040C2" w:rsidP="004040C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</w:tc>
      </w:tr>
      <w:tr w:rsidR="00483A61" w:rsidRPr="00F14CC8" w14:paraId="0CB94B23" w14:textId="77777777" w:rsidTr="009F5F61">
        <w:tc>
          <w:tcPr>
            <w:tcW w:w="3261" w:type="dxa"/>
          </w:tcPr>
          <w:p w14:paraId="11AC937E" w14:textId="72847706" w:rsidR="00B777BB" w:rsidRDefault="00483A61" w:rsidP="00B777BB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El resumen</w:t>
            </w:r>
            <w:r w:rsidR="00B777BB">
              <w:rPr>
                <w:rFonts w:ascii="Tahoma" w:hAnsi="Tahoma" w:cs="Tahoma"/>
                <w:lang w:val="es-ES"/>
              </w:rPr>
              <w:t xml:space="preserve"> es</w:t>
            </w:r>
            <w:r w:rsidRPr="00483A61">
              <w:rPr>
                <w:rFonts w:ascii="Tahoma" w:hAnsi="Tahoma" w:cs="Tahoma"/>
                <w:lang w:val="es-ES"/>
              </w:rPr>
              <w:t>...</w:t>
            </w:r>
            <w:r w:rsidR="00B777BB">
              <w:rPr>
                <w:rFonts w:ascii="Tahoma" w:hAnsi="Tahoma" w:cs="Tahoma"/>
                <w:lang w:val="es-ES"/>
              </w:rPr>
              <w:t xml:space="preserve">      </w:t>
            </w:r>
          </w:p>
          <w:p w14:paraId="494EF153" w14:textId="21DF6183" w:rsidR="00483A61" w:rsidRPr="00483A61" w:rsidRDefault="00483A61" w:rsidP="00B777BB">
            <w:pPr>
              <w:pStyle w:val="Listenabsatz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el texto original</w:t>
            </w:r>
            <w:r w:rsidRPr="00483A61">
              <w:rPr>
                <w:rFonts w:ascii="Tahoma" w:hAnsi="Tahoma" w:cs="Tahoma"/>
                <w:lang w:val="es-ES"/>
              </w:rPr>
              <w:tab/>
            </w:r>
          </w:p>
        </w:tc>
        <w:tc>
          <w:tcPr>
            <w:tcW w:w="2315" w:type="dxa"/>
          </w:tcPr>
          <w:p w14:paraId="748CDBA2" w14:textId="67ECDCF3" w:rsidR="00483A61" w:rsidRPr="00483A61" w:rsidRDefault="00483A61" w:rsidP="00483A61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tan largo como</w:t>
            </w:r>
          </w:p>
        </w:tc>
        <w:tc>
          <w:tcPr>
            <w:tcW w:w="2315" w:type="dxa"/>
          </w:tcPr>
          <w:p w14:paraId="5AD2D7ED" w14:textId="6502E95A" w:rsidR="00483A61" w:rsidRPr="00483A61" w:rsidRDefault="00483A61" w:rsidP="00483A61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algo más corto que</w:t>
            </w:r>
          </w:p>
        </w:tc>
        <w:tc>
          <w:tcPr>
            <w:tcW w:w="2315" w:type="dxa"/>
          </w:tcPr>
          <w:p w14:paraId="65B28586" w14:textId="06011197" w:rsidR="00483A61" w:rsidRPr="00483A61" w:rsidRDefault="00483A61" w:rsidP="00895FBF">
            <w:p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 xml:space="preserve">x mucho más </w:t>
            </w:r>
            <w:r w:rsidR="009F5F61">
              <w:rPr>
                <w:rFonts w:ascii="Tahoma" w:hAnsi="Tahoma" w:cs="Tahoma"/>
                <w:lang w:val="es-ES"/>
              </w:rPr>
              <w:t xml:space="preserve">    </w:t>
            </w:r>
            <w:r w:rsidRPr="00483A61">
              <w:rPr>
                <w:rFonts w:ascii="Tahoma" w:hAnsi="Tahoma" w:cs="Tahoma"/>
                <w:lang w:val="es-ES"/>
              </w:rPr>
              <w:t>corto</w:t>
            </w:r>
            <w:r>
              <w:rPr>
                <w:rFonts w:ascii="Tahoma" w:hAnsi="Tahoma" w:cs="Tahoma"/>
                <w:lang w:val="es-ES"/>
              </w:rPr>
              <w:t xml:space="preserve"> </w:t>
            </w:r>
            <w:r w:rsidRPr="00483A61">
              <w:rPr>
                <w:rFonts w:ascii="Tahoma" w:hAnsi="Tahoma" w:cs="Tahoma"/>
                <w:lang w:val="es-ES"/>
              </w:rPr>
              <w:t>que</w:t>
            </w:r>
          </w:p>
        </w:tc>
      </w:tr>
    </w:tbl>
    <w:p w14:paraId="0B35E818" w14:textId="77777777" w:rsidR="00895FBF" w:rsidRDefault="00895FBF" w:rsidP="00895FBF">
      <w:pPr>
        <w:pStyle w:val="Listenabsatz"/>
        <w:ind w:left="426"/>
        <w:rPr>
          <w:rFonts w:ascii="Tahoma" w:hAnsi="Tahoma" w:cs="Tahoma"/>
          <w:lang w:val="es-ES"/>
        </w:rPr>
      </w:pPr>
    </w:p>
    <w:p w14:paraId="2C45AE44" w14:textId="77777777" w:rsidR="00275F6C" w:rsidRDefault="000A1D4E" w:rsidP="00BE4C13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  <w:lang w:val="es-ES"/>
        </w:rPr>
      </w:pPr>
      <w:r w:rsidRPr="001A0675">
        <w:rPr>
          <w:rFonts w:ascii="Tahoma" w:hAnsi="Tahoma" w:cs="Tahoma"/>
          <w:lang w:val="es-ES"/>
        </w:rPr>
        <w:t>Lee la siguiente entrada en el diario</w:t>
      </w:r>
      <w:r w:rsidR="001A0675" w:rsidRPr="001A0675">
        <w:rPr>
          <w:rFonts w:ascii="Tahoma" w:hAnsi="Tahoma" w:cs="Tahoma"/>
          <w:lang w:val="es-ES"/>
        </w:rPr>
        <w:t>.</w:t>
      </w:r>
      <w:r w:rsidR="001A0675">
        <w:rPr>
          <w:rFonts w:ascii="Tahoma" w:hAnsi="Tahoma" w:cs="Tahoma"/>
          <w:lang w:val="es-ES"/>
        </w:rPr>
        <w:t xml:space="preserve"> </w:t>
      </w:r>
    </w:p>
    <w:p w14:paraId="083B336F" w14:textId="3F525A39" w:rsidR="001A0675" w:rsidRDefault="001A0675" w:rsidP="00554B12">
      <w:pPr>
        <w:pStyle w:val="Listenabsatz"/>
        <w:numPr>
          <w:ilvl w:val="0"/>
          <w:numId w:val="8"/>
        </w:numPr>
        <w:ind w:left="851" w:hanging="425"/>
        <w:rPr>
          <w:rFonts w:ascii="Tahoma" w:hAnsi="Tahoma" w:cs="Tahoma"/>
          <w:lang w:val="es-ES"/>
        </w:rPr>
      </w:pPr>
      <w:r w:rsidRPr="001A0675">
        <w:rPr>
          <w:rFonts w:ascii="Tahoma" w:hAnsi="Tahoma" w:cs="Tahoma"/>
          <w:lang w:val="es-ES"/>
        </w:rPr>
        <w:t>Haz una lista con los lugares por los que pasan los españoles en su camino a Tenochtitlán. Apunta también el nombre de sus jefes indígenas.</w:t>
      </w:r>
    </w:p>
    <w:p w14:paraId="07937626" w14:textId="110D6EFA" w:rsidR="001A0675" w:rsidRPr="005F08D8" w:rsidRDefault="001A0675" w:rsidP="00554B12">
      <w:pPr>
        <w:pStyle w:val="Listenabsatz"/>
        <w:numPr>
          <w:ilvl w:val="0"/>
          <w:numId w:val="8"/>
        </w:numPr>
        <w:spacing w:after="200" w:line="276" w:lineRule="auto"/>
        <w:ind w:left="851" w:hanging="425"/>
        <w:rPr>
          <w:rFonts w:ascii="Tahoma" w:hAnsi="Tahoma" w:cs="Tahoma"/>
          <w:lang w:val="es-ES"/>
        </w:rPr>
      </w:pPr>
      <w:r w:rsidRPr="005F08D8">
        <w:rPr>
          <w:rFonts w:ascii="Tahoma" w:hAnsi="Tahoma" w:cs="Tahoma"/>
          <w:lang w:val="es-ES"/>
        </w:rPr>
        <w:t>Reúne info</w:t>
      </w:r>
      <w:r w:rsidR="009213C3" w:rsidRPr="005F08D8">
        <w:rPr>
          <w:rFonts w:ascii="Tahoma" w:hAnsi="Tahoma" w:cs="Tahoma"/>
          <w:lang w:val="es-ES"/>
        </w:rPr>
        <w:t xml:space="preserve">rmación sobre </w:t>
      </w:r>
      <w:r w:rsidR="00D8122D" w:rsidRPr="005F08D8">
        <w:rPr>
          <w:rFonts w:ascii="Tahoma" w:hAnsi="Tahoma" w:cs="Tahoma"/>
          <w:lang w:val="es-ES"/>
        </w:rPr>
        <w:t>los medios con los que</w:t>
      </w:r>
      <w:r w:rsidR="009213C3" w:rsidRPr="005F08D8">
        <w:rPr>
          <w:rFonts w:ascii="Tahoma" w:hAnsi="Tahoma" w:cs="Tahoma"/>
          <w:lang w:val="es-ES"/>
        </w:rPr>
        <w:t xml:space="preserve"> luchan </w:t>
      </w:r>
      <w:r w:rsidRPr="005F08D8">
        <w:rPr>
          <w:rFonts w:ascii="Tahoma" w:hAnsi="Tahoma" w:cs="Tahoma"/>
          <w:lang w:val="es-ES"/>
        </w:rPr>
        <w:t xml:space="preserve">los españoles.  </w:t>
      </w:r>
    </w:p>
    <w:p w14:paraId="3F2842D5" w14:textId="77777777" w:rsidR="000A1D4E" w:rsidRDefault="000A1D4E" w:rsidP="000A1D4E">
      <w:pPr>
        <w:pStyle w:val="Listenabsatz"/>
        <w:ind w:left="426"/>
        <w:rPr>
          <w:rFonts w:ascii="Tahoma" w:hAnsi="Tahoma" w:cs="Tahoma"/>
          <w:lang w:val="es-ES"/>
        </w:rPr>
      </w:pPr>
    </w:p>
    <w:p w14:paraId="2B2F0D10" w14:textId="0BF868DF" w:rsidR="00654ED9" w:rsidRDefault="00654ED9" w:rsidP="00BE4C13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Resume el texto concentrándote en la relación entre españoles e indígenas.</w:t>
      </w:r>
    </w:p>
    <w:p w14:paraId="600D95BA" w14:textId="53DBDACC" w:rsidR="00A57286" w:rsidRDefault="00A57286" w:rsidP="00A57286">
      <w:pPr>
        <w:pStyle w:val="Listenabsatz"/>
        <w:ind w:left="426"/>
        <w:rPr>
          <w:rFonts w:ascii="Tahoma" w:hAnsi="Tahoma" w:cs="Tahoma"/>
          <w:lang w:val="es-ES"/>
        </w:rPr>
      </w:pPr>
      <w:r w:rsidRPr="00BE4C13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DF7E8" wp14:editId="19C60F41">
                <wp:simplePos x="0" y="0"/>
                <wp:positionH relativeFrom="margin">
                  <wp:posOffset>298450</wp:posOffset>
                </wp:positionH>
                <wp:positionV relativeFrom="paragraph">
                  <wp:posOffset>227330</wp:posOffset>
                </wp:positionV>
                <wp:extent cx="5781675" cy="1552575"/>
                <wp:effectExtent l="0" t="0" r="28575" b="28575"/>
                <wp:wrapNone/>
                <wp:docPr id="10" name="Vertikaler Bildlauf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552575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8C2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kaler Bildlauf 10" o:spid="_x0000_s1026" type="#_x0000_t97" style="position:absolute;margin-left:23.5pt;margin-top:17.9pt;width:455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4714EACA" w14:textId="2ADDEA74" w:rsidR="00BB5975" w:rsidRDefault="00BB5975" w:rsidP="00BB5975">
      <w:pPr>
        <w:rPr>
          <w:rFonts w:ascii="Tahoma" w:hAnsi="Tahoma" w:cs="Tahoma"/>
          <w:lang w:val="es-ES"/>
        </w:rPr>
      </w:pPr>
    </w:p>
    <w:p w14:paraId="08802845" w14:textId="1E7826C1" w:rsidR="0029246C" w:rsidRDefault="00F753E5" w:rsidP="00BB5975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79E7C" wp14:editId="255AEA76">
                <wp:simplePos x="0" y="0"/>
                <wp:positionH relativeFrom="margin">
                  <wp:posOffset>718185</wp:posOffset>
                </wp:positionH>
                <wp:positionV relativeFrom="paragraph">
                  <wp:posOffset>69850</wp:posOffset>
                </wp:positionV>
                <wp:extent cx="4981575" cy="819150"/>
                <wp:effectExtent l="0" t="0" r="2857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6F03B" w14:textId="20584D49" w:rsidR="00F753E5" w:rsidRPr="00F753E5" w:rsidRDefault="00F753E5" w:rsidP="0068256C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lang w:val="es-ES"/>
                              </w:rPr>
                            </w:pPr>
                            <w:r w:rsidRPr="00F753E5">
                              <w:rPr>
                                <w:rFonts w:ascii="Palatino Linotype" w:hAnsi="Palatino Linotype"/>
                                <w:b/>
                                <w:sz w:val="24"/>
                                <w:lang w:val="es-ES"/>
                              </w:rPr>
                              <w:t>7 de noviembre de 1519</w:t>
                            </w:r>
                          </w:p>
                          <w:p w14:paraId="56DABB82" w14:textId="0A548E3D" w:rsidR="00F753E5" w:rsidRPr="00F14CC8" w:rsidRDefault="00F753E5" w:rsidP="00F753E5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F14CC8">
                              <w:rPr>
                                <w:rFonts w:ascii="Palatino Linotype" w:hAnsi="Palatino Linotype"/>
                              </w:rPr>
                              <w:t>Seite 20 beginnend mit Abschnitt 5</w:t>
                            </w:r>
                            <w:r w:rsidR="00F14CC8">
                              <w:rPr>
                                <w:rFonts w:ascii="Palatino Linotype" w:hAnsi="Palatino Linotype"/>
                              </w:rPr>
                              <w:t xml:space="preserve"> bis Seite 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9E7C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56.55pt;margin-top:5.5pt;width:392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" fillcolor="white [3212]" strokecolor="white [3212]" strokeweight=".5pt">
                <v:textbox>
                  <w:txbxContent>
                    <w:p w14:paraId="1E26F03B" w14:textId="20584D49" w:rsidR="00F753E5" w:rsidRPr="00F753E5" w:rsidRDefault="00F753E5" w:rsidP="0068256C">
                      <w:pPr>
                        <w:rPr>
                          <w:rFonts w:ascii="Palatino Linotype" w:hAnsi="Palatino Linotype"/>
                          <w:b/>
                          <w:sz w:val="24"/>
                          <w:lang w:val="es-ES"/>
                        </w:rPr>
                      </w:pPr>
                      <w:r w:rsidRPr="00F753E5">
                        <w:rPr>
                          <w:rFonts w:ascii="Palatino Linotype" w:hAnsi="Palatino Linotype"/>
                          <w:b/>
                          <w:sz w:val="24"/>
                          <w:lang w:val="es-ES"/>
                        </w:rPr>
                        <w:t>7 de noviembre de 1519</w:t>
                      </w:r>
                    </w:p>
                    <w:p w14:paraId="56DABB82" w14:textId="0A548E3D" w:rsidR="00F753E5" w:rsidRPr="00F14CC8" w:rsidRDefault="00F753E5" w:rsidP="00F753E5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Palatino Linotype" w:hAnsi="Palatino Linotype"/>
                        </w:rPr>
                      </w:pPr>
                      <w:r w:rsidRPr="00F14CC8">
                        <w:rPr>
                          <w:rFonts w:ascii="Palatino Linotype" w:hAnsi="Palatino Linotype"/>
                        </w:rPr>
                        <w:t>Seite 20 beginnend mit Abschnitt 5</w:t>
                      </w:r>
                      <w:r w:rsidR="00F14CC8">
                        <w:rPr>
                          <w:rFonts w:ascii="Palatino Linotype" w:hAnsi="Palatino Linotype"/>
                        </w:rPr>
                        <w:t xml:space="preserve"> bis Seite 22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58D39" w14:textId="7E4FB3B2" w:rsidR="00BB5975" w:rsidRDefault="00BB5975" w:rsidP="00BB5975">
      <w:pPr>
        <w:rPr>
          <w:rFonts w:ascii="Tahoma" w:hAnsi="Tahoma" w:cs="Tahoma"/>
          <w:lang w:val="es-ES"/>
        </w:rPr>
      </w:pPr>
    </w:p>
    <w:p w14:paraId="7F579959" w14:textId="59C51BA6" w:rsidR="00BB5975" w:rsidRDefault="00BB5975" w:rsidP="00BB5975">
      <w:pPr>
        <w:rPr>
          <w:rFonts w:ascii="Tahoma" w:hAnsi="Tahoma" w:cs="Tahoma"/>
          <w:lang w:val="es-ES"/>
        </w:rPr>
      </w:pPr>
    </w:p>
    <w:p w14:paraId="5EA2DCC6" w14:textId="77777777" w:rsidR="00BB5975" w:rsidRDefault="00BB5975" w:rsidP="00BB5975">
      <w:pPr>
        <w:rPr>
          <w:rFonts w:ascii="Tahoma" w:hAnsi="Tahoma" w:cs="Tahoma"/>
          <w:lang w:val="es-ES"/>
        </w:rPr>
      </w:pPr>
    </w:p>
    <w:p w14:paraId="28FC7212" w14:textId="77777777" w:rsidR="00BB5975" w:rsidRDefault="00BB5975" w:rsidP="00BB5975">
      <w:pPr>
        <w:rPr>
          <w:rFonts w:ascii="Tahoma" w:hAnsi="Tahoma" w:cs="Tahoma"/>
          <w:lang w:val="es-ES"/>
        </w:rPr>
      </w:pPr>
    </w:p>
    <w:p w14:paraId="77B0E3B8" w14:textId="77777777" w:rsidR="00BB5975" w:rsidRDefault="00BB5975" w:rsidP="00BB5975">
      <w:pPr>
        <w:rPr>
          <w:rFonts w:ascii="Tahoma" w:hAnsi="Tahoma" w:cs="Tahoma"/>
          <w:lang w:val="es-ES"/>
        </w:rPr>
      </w:pPr>
    </w:p>
    <w:p w14:paraId="172751F5" w14:textId="557900F7" w:rsidR="00F753E5" w:rsidRPr="00F753E5" w:rsidRDefault="00F753E5" w:rsidP="00484712">
      <w:pPr>
        <w:ind w:firstLine="708"/>
        <w:jc w:val="right"/>
        <w:rPr>
          <w:rFonts w:ascii="Tahoma" w:hAnsi="Tahoma" w:cs="Tahoma"/>
          <w:lang w:val="es-ES"/>
        </w:rPr>
      </w:pPr>
      <w:r w:rsidRPr="00F753E5">
        <w:rPr>
          <w:rFonts w:ascii="Tahoma" w:hAnsi="Tahoma" w:cs="Tahoma"/>
          <w:lang w:val="es-ES"/>
        </w:rPr>
        <w:t>capítulo III, 7 de noviembre de 1519</w:t>
      </w:r>
    </w:p>
    <w:p w14:paraId="35FE519E" w14:textId="184F005C" w:rsidR="00484712" w:rsidRPr="00F753E5" w:rsidRDefault="00484712" w:rsidP="00484712">
      <w:pPr>
        <w:ind w:firstLine="708"/>
        <w:jc w:val="right"/>
        <w:rPr>
          <w:rFonts w:ascii="Tahoma" w:hAnsi="Tahoma" w:cs="Tahoma"/>
          <w:lang w:val="es-ES"/>
        </w:rPr>
      </w:pPr>
      <w:r w:rsidRPr="00F753E5">
        <w:rPr>
          <w:rFonts w:ascii="Tahoma" w:hAnsi="Tahoma" w:cs="Tahoma"/>
          <w:lang w:val="es-ES"/>
        </w:rPr>
        <w:t xml:space="preserve">Luis Carrero Pérez, </w:t>
      </w:r>
      <w:r w:rsidRPr="00F753E5">
        <w:rPr>
          <w:rFonts w:ascii="Tahoma" w:hAnsi="Tahoma" w:cs="Tahoma"/>
          <w:i/>
          <w:lang w:val="es-ES"/>
        </w:rPr>
        <w:t>La ciudad de los dioses</w:t>
      </w:r>
      <w:r w:rsidRPr="00F753E5">
        <w:rPr>
          <w:rFonts w:ascii="Tahoma" w:hAnsi="Tahoma" w:cs="Tahoma"/>
          <w:lang w:val="es-ES"/>
        </w:rPr>
        <w:t xml:space="preserve"> (Santillana 1991), p</w:t>
      </w:r>
      <w:r w:rsidR="00D8122D" w:rsidRPr="00F753E5">
        <w:rPr>
          <w:rFonts w:ascii="Tahoma" w:hAnsi="Tahoma" w:cs="Tahoma"/>
          <w:lang w:val="es-ES"/>
        </w:rPr>
        <w:t>p</w:t>
      </w:r>
      <w:r w:rsidRPr="00F753E5">
        <w:rPr>
          <w:rFonts w:ascii="Tahoma" w:hAnsi="Tahoma" w:cs="Tahoma"/>
          <w:lang w:val="es-ES"/>
        </w:rPr>
        <w:t>.20-22</w:t>
      </w:r>
    </w:p>
    <w:sectPr w:rsidR="00484712" w:rsidRPr="00F753E5" w:rsidSect="000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F7879" w14:textId="77777777" w:rsidR="0041686F" w:rsidRDefault="0041686F" w:rsidP="00B802F8">
      <w:pPr>
        <w:spacing w:after="0" w:line="240" w:lineRule="auto"/>
      </w:pPr>
      <w:r>
        <w:separator/>
      </w:r>
    </w:p>
  </w:endnote>
  <w:endnote w:type="continuationSeparator" w:id="0">
    <w:p w14:paraId="63E474CB" w14:textId="77777777" w:rsidR="0041686F" w:rsidRDefault="0041686F" w:rsidP="00B8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64DF1" w14:textId="77777777" w:rsidR="00FF06C4" w:rsidRDefault="00FF06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32F0" w14:textId="77777777" w:rsidR="00FF06C4" w:rsidRDefault="00FF06C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F96D" w14:textId="77777777" w:rsidR="00FF06C4" w:rsidRDefault="00FF06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56C5" w14:textId="77777777" w:rsidR="0041686F" w:rsidRDefault="0041686F" w:rsidP="00B802F8">
      <w:pPr>
        <w:spacing w:after="0" w:line="240" w:lineRule="auto"/>
      </w:pPr>
      <w:r>
        <w:separator/>
      </w:r>
    </w:p>
  </w:footnote>
  <w:footnote w:type="continuationSeparator" w:id="0">
    <w:p w14:paraId="2886FE6C" w14:textId="77777777" w:rsidR="0041686F" w:rsidRDefault="0041686F" w:rsidP="00B8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966C" w14:textId="77777777" w:rsidR="00FF06C4" w:rsidRDefault="00FF06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A61E1" w14:textId="237ECE2D" w:rsidR="00B802F8" w:rsidRPr="002F425A" w:rsidRDefault="00B802F8" w:rsidP="00B802F8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7779D1F2" wp14:editId="17782F9F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3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122D">
      <w:rPr>
        <w:rFonts w:ascii="Calibri" w:eastAsia="Times New Roman" w:hAnsi="Calibri" w:cs="Calibri"/>
        <w:sz w:val="18"/>
        <w:szCs w:val="18"/>
        <w:lang w:val="es-ES"/>
      </w:rPr>
      <w:t>A</w:t>
    </w:r>
    <w:r w:rsidR="00FF06C4">
      <w:rPr>
        <w:rFonts w:ascii="Calibri" w:eastAsia="Times New Roman" w:hAnsi="Calibri" w:cs="Calibri"/>
        <w:sz w:val="18"/>
        <w:szCs w:val="18"/>
        <w:lang w:val="es-ES"/>
      </w:rPr>
      <w:t>ufgaben</w:t>
    </w:r>
    <w:r w:rsidRPr="00D8122D">
      <w:rPr>
        <w:rFonts w:ascii="Calibri" w:eastAsia="Times New Roman" w:hAnsi="Calibri" w:cs="Calibri"/>
        <w:sz w:val="18"/>
        <w:szCs w:val="18"/>
        <w:lang w:val="es-ES"/>
      </w:rPr>
      <w:t>formate ab 2024_Drittes Lernjahr</w:t>
    </w:r>
    <w:r w:rsidRPr="00D30D61">
      <w:rPr>
        <w:rFonts w:ascii="Calibri" w:hAnsi="Calibri" w:cs="Calibri"/>
        <w:sz w:val="18"/>
        <w:szCs w:val="18"/>
        <w:lang w:val="es-ES"/>
      </w:rPr>
      <w:tab/>
    </w:r>
    <w:r w:rsidRPr="00D30D61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 xml:space="preserve">extracto </w:t>
    </w:r>
    <w:r w:rsidRPr="002F425A">
      <w:rPr>
        <w:rFonts w:ascii="Calibri" w:hAnsi="Calibri" w:cs="Calibri"/>
        <w:i/>
        <w:sz w:val="18"/>
        <w:szCs w:val="18"/>
        <w:lang w:val="es-ES"/>
      </w:rPr>
      <w:t xml:space="preserve">Ciudad de los dioses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6113" w14:textId="77777777" w:rsidR="00FF06C4" w:rsidRDefault="00FF06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CB"/>
    <w:multiLevelType w:val="hybridMultilevel"/>
    <w:tmpl w:val="69B816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DBD"/>
    <w:multiLevelType w:val="hybridMultilevel"/>
    <w:tmpl w:val="6A1AE25C"/>
    <w:lvl w:ilvl="0" w:tplc="473636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661F85"/>
    <w:multiLevelType w:val="hybridMultilevel"/>
    <w:tmpl w:val="DD582F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D6712"/>
    <w:multiLevelType w:val="hybridMultilevel"/>
    <w:tmpl w:val="C8DAEEC4"/>
    <w:lvl w:ilvl="0" w:tplc="CBE6C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1525F"/>
    <w:multiLevelType w:val="hybridMultilevel"/>
    <w:tmpl w:val="E2B02124"/>
    <w:lvl w:ilvl="0" w:tplc="22708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2F19EF"/>
    <w:multiLevelType w:val="hybridMultilevel"/>
    <w:tmpl w:val="5730481E"/>
    <w:lvl w:ilvl="0" w:tplc="EC64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00F57"/>
    <w:multiLevelType w:val="hybridMultilevel"/>
    <w:tmpl w:val="6E124A30"/>
    <w:lvl w:ilvl="0" w:tplc="94F2A6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2FE3F2A"/>
    <w:multiLevelType w:val="hybridMultilevel"/>
    <w:tmpl w:val="04661554"/>
    <w:lvl w:ilvl="0" w:tplc="788CF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C105D3"/>
    <w:multiLevelType w:val="hybridMultilevel"/>
    <w:tmpl w:val="7DFE0B6C"/>
    <w:lvl w:ilvl="0" w:tplc="2AC89D2E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0A54"/>
    <w:multiLevelType w:val="hybridMultilevel"/>
    <w:tmpl w:val="9D846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F"/>
    <w:rsid w:val="00054D3F"/>
    <w:rsid w:val="000620F4"/>
    <w:rsid w:val="000724F4"/>
    <w:rsid w:val="000729B1"/>
    <w:rsid w:val="000A1D4E"/>
    <w:rsid w:val="000C0650"/>
    <w:rsid w:val="000E2984"/>
    <w:rsid w:val="000F5F06"/>
    <w:rsid w:val="00120277"/>
    <w:rsid w:val="00122964"/>
    <w:rsid w:val="00125441"/>
    <w:rsid w:val="001345E4"/>
    <w:rsid w:val="001453B2"/>
    <w:rsid w:val="001507AB"/>
    <w:rsid w:val="0015168F"/>
    <w:rsid w:val="00153CF5"/>
    <w:rsid w:val="001611E9"/>
    <w:rsid w:val="00162F43"/>
    <w:rsid w:val="00191A97"/>
    <w:rsid w:val="00195356"/>
    <w:rsid w:val="001A0675"/>
    <w:rsid w:val="00212B40"/>
    <w:rsid w:val="00234626"/>
    <w:rsid w:val="002436DE"/>
    <w:rsid w:val="002444E0"/>
    <w:rsid w:val="00250391"/>
    <w:rsid w:val="002519F4"/>
    <w:rsid w:val="002567A1"/>
    <w:rsid w:val="00260152"/>
    <w:rsid w:val="00275F6C"/>
    <w:rsid w:val="0029246C"/>
    <w:rsid w:val="00292791"/>
    <w:rsid w:val="002A5483"/>
    <w:rsid w:val="002B7545"/>
    <w:rsid w:val="002C3392"/>
    <w:rsid w:val="002D7997"/>
    <w:rsid w:val="00331E47"/>
    <w:rsid w:val="003464CC"/>
    <w:rsid w:val="00353E87"/>
    <w:rsid w:val="003814A7"/>
    <w:rsid w:val="0039764A"/>
    <w:rsid w:val="003B768C"/>
    <w:rsid w:val="003E3FCD"/>
    <w:rsid w:val="004040C2"/>
    <w:rsid w:val="0041686F"/>
    <w:rsid w:val="00440E5A"/>
    <w:rsid w:val="00461575"/>
    <w:rsid w:val="00470F90"/>
    <w:rsid w:val="00483A61"/>
    <w:rsid w:val="00484712"/>
    <w:rsid w:val="00492E59"/>
    <w:rsid w:val="00493849"/>
    <w:rsid w:val="004A7329"/>
    <w:rsid w:val="004C408E"/>
    <w:rsid w:val="004E0E44"/>
    <w:rsid w:val="00500E03"/>
    <w:rsid w:val="00504D85"/>
    <w:rsid w:val="005128E2"/>
    <w:rsid w:val="00517F1F"/>
    <w:rsid w:val="00527CF8"/>
    <w:rsid w:val="005334BF"/>
    <w:rsid w:val="0054005C"/>
    <w:rsid w:val="00540DA1"/>
    <w:rsid w:val="00554B12"/>
    <w:rsid w:val="005A32B0"/>
    <w:rsid w:val="005D4358"/>
    <w:rsid w:val="005F08D8"/>
    <w:rsid w:val="005F243A"/>
    <w:rsid w:val="005F706C"/>
    <w:rsid w:val="00605F25"/>
    <w:rsid w:val="006316AA"/>
    <w:rsid w:val="006335A1"/>
    <w:rsid w:val="00645A4E"/>
    <w:rsid w:val="00654ED9"/>
    <w:rsid w:val="00656E2B"/>
    <w:rsid w:val="00657276"/>
    <w:rsid w:val="00663C55"/>
    <w:rsid w:val="00670E3D"/>
    <w:rsid w:val="0068256C"/>
    <w:rsid w:val="00687677"/>
    <w:rsid w:val="006951D4"/>
    <w:rsid w:val="006D20B1"/>
    <w:rsid w:val="006D36A7"/>
    <w:rsid w:val="006E37DA"/>
    <w:rsid w:val="006F6CC8"/>
    <w:rsid w:val="0070351D"/>
    <w:rsid w:val="00710197"/>
    <w:rsid w:val="00721A0A"/>
    <w:rsid w:val="00734A99"/>
    <w:rsid w:val="00750274"/>
    <w:rsid w:val="00752DB7"/>
    <w:rsid w:val="0079139F"/>
    <w:rsid w:val="007B02A4"/>
    <w:rsid w:val="007B2192"/>
    <w:rsid w:val="007C32B1"/>
    <w:rsid w:val="007F285C"/>
    <w:rsid w:val="007F4931"/>
    <w:rsid w:val="00820B62"/>
    <w:rsid w:val="00822415"/>
    <w:rsid w:val="0082613A"/>
    <w:rsid w:val="00851C2B"/>
    <w:rsid w:val="00864345"/>
    <w:rsid w:val="00865E8F"/>
    <w:rsid w:val="00895FBF"/>
    <w:rsid w:val="008B741B"/>
    <w:rsid w:val="008C786A"/>
    <w:rsid w:val="008D1286"/>
    <w:rsid w:val="008E0F1D"/>
    <w:rsid w:val="00905FB5"/>
    <w:rsid w:val="009213C3"/>
    <w:rsid w:val="00933B6D"/>
    <w:rsid w:val="00945C53"/>
    <w:rsid w:val="00952953"/>
    <w:rsid w:val="009710B3"/>
    <w:rsid w:val="00983CD7"/>
    <w:rsid w:val="009A4591"/>
    <w:rsid w:val="009B2181"/>
    <w:rsid w:val="009B2F0D"/>
    <w:rsid w:val="009F25CF"/>
    <w:rsid w:val="009F2F31"/>
    <w:rsid w:val="009F4549"/>
    <w:rsid w:val="009F5F61"/>
    <w:rsid w:val="00A1245C"/>
    <w:rsid w:val="00A57286"/>
    <w:rsid w:val="00A64864"/>
    <w:rsid w:val="00A90686"/>
    <w:rsid w:val="00AA3CD7"/>
    <w:rsid w:val="00AD4469"/>
    <w:rsid w:val="00AE05B5"/>
    <w:rsid w:val="00B07760"/>
    <w:rsid w:val="00B12A6E"/>
    <w:rsid w:val="00B34E99"/>
    <w:rsid w:val="00B34EFD"/>
    <w:rsid w:val="00B35060"/>
    <w:rsid w:val="00B47C57"/>
    <w:rsid w:val="00B5378A"/>
    <w:rsid w:val="00B5790C"/>
    <w:rsid w:val="00B66529"/>
    <w:rsid w:val="00B7305A"/>
    <w:rsid w:val="00B777BB"/>
    <w:rsid w:val="00B802F8"/>
    <w:rsid w:val="00B8090B"/>
    <w:rsid w:val="00B878BC"/>
    <w:rsid w:val="00B9354B"/>
    <w:rsid w:val="00BB5975"/>
    <w:rsid w:val="00BC2B93"/>
    <w:rsid w:val="00BE4C13"/>
    <w:rsid w:val="00BF79AB"/>
    <w:rsid w:val="00C35383"/>
    <w:rsid w:val="00C426EC"/>
    <w:rsid w:val="00C8683A"/>
    <w:rsid w:val="00C9057A"/>
    <w:rsid w:val="00CA7FFA"/>
    <w:rsid w:val="00CB37FD"/>
    <w:rsid w:val="00CD2E23"/>
    <w:rsid w:val="00CE4F0C"/>
    <w:rsid w:val="00CE5F42"/>
    <w:rsid w:val="00D312FC"/>
    <w:rsid w:val="00D330AF"/>
    <w:rsid w:val="00D33685"/>
    <w:rsid w:val="00D36572"/>
    <w:rsid w:val="00D468BF"/>
    <w:rsid w:val="00D811EB"/>
    <w:rsid w:val="00D8122D"/>
    <w:rsid w:val="00D87F84"/>
    <w:rsid w:val="00D96CBA"/>
    <w:rsid w:val="00DB2182"/>
    <w:rsid w:val="00DD3F56"/>
    <w:rsid w:val="00DF0DC4"/>
    <w:rsid w:val="00DF43D4"/>
    <w:rsid w:val="00E231F6"/>
    <w:rsid w:val="00E24E52"/>
    <w:rsid w:val="00E340A5"/>
    <w:rsid w:val="00E61727"/>
    <w:rsid w:val="00E75BC1"/>
    <w:rsid w:val="00E76BFE"/>
    <w:rsid w:val="00EA400E"/>
    <w:rsid w:val="00EE0921"/>
    <w:rsid w:val="00F14CC8"/>
    <w:rsid w:val="00F2104F"/>
    <w:rsid w:val="00F3444D"/>
    <w:rsid w:val="00F753E5"/>
    <w:rsid w:val="00FB0D29"/>
    <w:rsid w:val="00FC715C"/>
    <w:rsid w:val="00FC7A02"/>
    <w:rsid w:val="00FE1E85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322A"/>
  <w15:chartTrackingRefBased/>
  <w15:docId w15:val="{EB84B416-CD87-425F-A8FA-D0CA1D8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C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5B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E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Absatz-Standardschriftart"/>
    <w:rsid w:val="00F2104F"/>
  </w:style>
  <w:style w:type="character" w:styleId="BesuchterHyperlink">
    <w:name w:val="FollowedHyperlink"/>
    <w:basedOn w:val="Absatz-Standardschriftart"/>
    <w:uiPriority w:val="99"/>
    <w:semiHidden/>
    <w:unhideWhenUsed/>
    <w:rsid w:val="00FE1E8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E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2F8"/>
  </w:style>
  <w:style w:type="paragraph" w:styleId="Fuzeile">
    <w:name w:val="footer"/>
    <w:basedOn w:val="Standard"/>
    <w:link w:val="FuzeileZchn"/>
    <w:uiPriority w:val="99"/>
    <w:unhideWhenUsed/>
    <w:rsid w:val="00B8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2021-12-22T09:33:00Z</cp:lastPrinted>
  <dcterms:created xsi:type="dcterms:W3CDTF">2022-01-11T16:11:00Z</dcterms:created>
  <dcterms:modified xsi:type="dcterms:W3CDTF">2022-05-25T10:43:00Z</dcterms:modified>
</cp:coreProperties>
</file>